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47A" w:rsidRPr="00FB508B" w:rsidRDefault="000912CE" w:rsidP="0070347A">
      <w:pPr>
        <w:jc w:val="center"/>
        <w:rPr>
          <w:rFonts w:ascii="Times New Roman" w:hAnsi="Times New Roman" w:cs="Times New Roman"/>
          <w:lang w:bidi="ar-JO"/>
        </w:rPr>
      </w:pPr>
      <w:r>
        <w:rPr>
          <w:rFonts w:ascii="Times New Roman" w:hAnsi="Times New Roman" w:cs="Times New Roman"/>
          <w:noProof/>
          <w:color w:val="C45911" w:themeColor="accent2" w:themeShade="BF"/>
          <w:rtl/>
        </w:rPr>
        <mc:AlternateContent>
          <mc:Choice Requires="wps">
            <w:drawing>
              <wp:anchor distT="0" distB="0" distL="114300" distR="114300" simplePos="0" relativeHeight="251660288" behindDoc="0" locked="0" layoutInCell="1" allowOverlap="1">
                <wp:simplePos x="0" y="0"/>
                <wp:positionH relativeFrom="column">
                  <wp:posOffset>4476071</wp:posOffset>
                </wp:positionH>
                <wp:positionV relativeFrom="paragraph">
                  <wp:posOffset>-626538</wp:posOffset>
                </wp:positionV>
                <wp:extent cx="2891790" cy="11906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891790" cy="1190625"/>
                        </a:xfrm>
                        <a:prstGeom prst="rect">
                          <a:avLst/>
                        </a:prstGeom>
                        <a:noFill/>
                        <a:ln w="6350">
                          <a:noFill/>
                        </a:ln>
                      </wps:spPr>
                      <wps:txbx>
                        <w:txbxContent>
                          <w:p w:rsidR="000912CE" w:rsidRPr="000912CE" w:rsidRDefault="000912CE">
                            <w:pPr>
                              <w:rPr>
                                <w:rFonts w:ascii="Arial" w:hAnsi="Arial" w:cs="Arial"/>
                                <w:sz w:val="44"/>
                                <w:szCs w:val="44"/>
                              </w:rPr>
                            </w:pPr>
                            <w:r>
                              <w:rPr>
                                <w:rFonts w:ascii="Arial" w:hAnsi="Arial" w:cs="Arial"/>
                                <w:sz w:val="44"/>
                                <w:szCs w:val="44"/>
                              </w:rPr>
                              <w:t>SFG3594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352.45pt;margin-top:-49.35pt;width:227.7pt;height:9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" filled="f" stroked="f" strokeweight=".5pt">
                <v:textbox>
                  <w:txbxContent>
                    <w:p w:rsidR="000912CE" w:rsidRPr="000912CE" w:rsidRDefault="000912CE">
                      <w:pPr>
                        <w:rPr>
                          <w:rFonts w:ascii="Arial" w:hAnsi="Arial" w:cs="Arial"/>
                          <w:sz w:val="44"/>
                          <w:szCs w:val="44"/>
                        </w:rPr>
                      </w:pPr>
                      <w:r>
                        <w:rPr>
                          <w:rFonts w:ascii="Arial" w:hAnsi="Arial" w:cs="Arial"/>
                          <w:sz w:val="44"/>
                          <w:szCs w:val="44"/>
                        </w:rPr>
                        <w:t>SFG3594</w:t>
                      </w:r>
                    </w:p>
                  </w:txbxContent>
                </v:textbox>
              </v:shape>
            </w:pict>
          </mc:Fallback>
        </mc:AlternateContent>
      </w:r>
      <w:r w:rsidR="0070347A" w:rsidRPr="00FB508B">
        <w:rPr>
          <w:rFonts w:ascii="Times New Roman" w:hAnsi="Times New Roman" w:cs="Times New Roman"/>
          <w:noProof/>
        </w:rPr>
        <w:drawing>
          <wp:inline distT="0" distB="0" distL="0" distR="0" wp14:anchorId="04208C6A" wp14:editId="6FB78098">
            <wp:extent cx="962660" cy="1325073"/>
            <wp:effectExtent l="19050" t="0" r="8890" b="0"/>
            <wp:docPr id="56" name="Picture 3" descr="https://upload.wikimedia.org/wikipedia/commons/thumb/4/4d/Coat_of_arms_%28emblem%29_of_Iraq_2008.svg/85px-Coat_of_arms_%28emblem%29_of_Iraq_200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d/Coat_of_arms_%28emblem%29_of_Iraq_2008.svg/85px-Coat_of_arms_%28emblem%29_of_Iraq_2008.svg.png"/>
                    <pic:cNvPicPr>
                      <a:picLocks noChangeAspect="1" noChangeArrowheads="1"/>
                    </pic:cNvPicPr>
                  </pic:nvPicPr>
                  <pic:blipFill>
                    <a:blip r:embed="rId8" cstate="print"/>
                    <a:srcRect/>
                    <a:stretch>
                      <a:fillRect/>
                    </a:stretch>
                  </pic:blipFill>
                  <pic:spPr bwMode="auto">
                    <a:xfrm>
                      <a:off x="0" y="0"/>
                      <a:ext cx="962660" cy="1325073"/>
                    </a:xfrm>
                    <a:prstGeom prst="rect">
                      <a:avLst/>
                    </a:prstGeom>
                    <a:noFill/>
                    <a:ln w="9525">
                      <a:noFill/>
                      <a:miter lim="800000"/>
                      <a:headEnd/>
                      <a:tailEnd/>
                    </a:ln>
                  </pic:spPr>
                </pic:pic>
              </a:graphicData>
            </a:graphic>
          </wp:inline>
        </w:drawing>
      </w:r>
      <w:bookmarkStart w:id="0" w:name="_GoBack"/>
      <w:bookmarkEnd w:id="0"/>
    </w:p>
    <w:p w:rsidR="0070347A" w:rsidRPr="00FB508B" w:rsidRDefault="0070347A" w:rsidP="0070347A">
      <w:pPr>
        <w:bidi/>
        <w:jc w:val="center"/>
        <w:rPr>
          <w:rFonts w:ascii="Times New Roman" w:hAnsi="Times New Roman" w:cs="Times New Roman"/>
          <w:lang w:bidi="ar-JO"/>
        </w:rPr>
      </w:pPr>
      <w:r w:rsidRPr="00FB508B">
        <w:rPr>
          <w:rFonts w:ascii="Times New Roman" w:hAnsi="Times New Roman" w:cs="Times New Roman" w:hint="cs"/>
          <w:rtl/>
          <w:lang w:bidi="ar-JO"/>
        </w:rPr>
        <w:t xml:space="preserve">جمهورية العراق </w:t>
      </w:r>
      <w:r w:rsidRPr="00FB508B">
        <w:rPr>
          <w:rFonts w:ascii="Times New Roman" w:hAnsi="Times New Roman" w:cs="Times New Roman"/>
          <w:rtl/>
          <w:lang w:bidi="ar-JO"/>
        </w:rPr>
        <w:t>–</w:t>
      </w:r>
      <w:r w:rsidRPr="00FB508B">
        <w:rPr>
          <w:rFonts w:ascii="Times New Roman" w:hAnsi="Times New Roman" w:cs="Times New Roman" w:hint="cs"/>
          <w:rtl/>
          <w:lang w:bidi="ar-JO"/>
        </w:rPr>
        <w:t xml:space="preserve"> أمانة بغداد</w:t>
      </w:r>
    </w:p>
    <w:p w:rsidR="0070347A" w:rsidRPr="00FB508B" w:rsidRDefault="0070347A" w:rsidP="0070347A">
      <w:pPr>
        <w:bidi/>
        <w:jc w:val="center"/>
        <w:rPr>
          <w:rFonts w:ascii="Times New Roman" w:hAnsi="Times New Roman" w:cs="Times New Roman"/>
          <w:b/>
          <w:bCs/>
          <w:lang w:bidi="ar-JO"/>
        </w:rPr>
      </w:pPr>
      <w:r w:rsidRPr="00FB508B">
        <w:rPr>
          <w:rFonts w:ascii="Times New Roman" w:hAnsi="Times New Roman" w:cs="Times New Roman" w:hint="cs"/>
          <w:b/>
          <w:bCs/>
          <w:rtl/>
          <w:lang w:bidi="ar-JO"/>
        </w:rPr>
        <w:t>برنامج تحسين خدمات المياه والصرف الصحي في بغداد (</w:t>
      </w:r>
      <w:r w:rsidRPr="00FB508B">
        <w:rPr>
          <w:rFonts w:ascii="Times New Roman" w:hAnsi="Times New Roman" w:cs="Times New Roman"/>
          <w:b/>
          <w:bCs/>
          <w:lang w:bidi="ar-JO"/>
        </w:rPr>
        <w:t>P162094</w:t>
      </w:r>
      <w:r w:rsidRPr="00FB508B">
        <w:rPr>
          <w:rFonts w:ascii="Times New Roman" w:hAnsi="Times New Roman" w:cs="Times New Roman" w:hint="cs"/>
          <w:b/>
          <w:bCs/>
          <w:rtl/>
          <w:lang w:bidi="ar-JO"/>
        </w:rPr>
        <w:t>)</w:t>
      </w:r>
    </w:p>
    <w:p w:rsidR="0070347A" w:rsidRPr="00FB508B" w:rsidRDefault="0070347A" w:rsidP="0070347A">
      <w:pPr>
        <w:rPr>
          <w:rFonts w:ascii="Times New Roman" w:hAnsi="Times New Roman" w:cs="Times New Roman"/>
          <w:lang w:bidi="ar-JO"/>
        </w:rPr>
      </w:pPr>
    </w:p>
    <w:p w:rsidR="0070347A" w:rsidRPr="00FB508B" w:rsidRDefault="0070347A" w:rsidP="0070347A">
      <w:pPr>
        <w:rPr>
          <w:rFonts w:ascii="Times New Roman" w:hAnsi="Times New Roman" w:cs="Times New Roman"/>
          <w:lang w:bidi="ar-JO"/>
        </w:rPr>
      </w:pPr>
      <w:r w:rsidRPr="00FB508B">
        <w:rPr>
          <w:rFonts w:ascii="Times New Roman" w:hAnsi="Times New Roman" w:cs="Times New Roman"/>
          <w:noProof/>
        </w:rPr>
        <w:drawing>
          <wp:anchor distT="0" distB="0" distL="114300" distR="114300" simplePos="0" relativeHeight="251659264" behindDoc="1" locked="0" layoutInCell="1" allowOverlap="1" wp14:anchorId="6DCD28FF" wp14:editId="72AAC07C">
            <wp:simplePos x="0" y="0"/>
            <wp:positionH relativeFrom="column">
              <wp:posOffset>0</wp:posOffset>
            </wp:positionH>
            <wp:positionV relativeFrom="paragraph">
              <wp:posOffset>-4637</wp:posOffset>
            </wp:positionV>
            <wp:extent cx="5731510" cy="3804664"/>
            <wp:effectExtent l="0" t="0" r="2540" b="5715"/>
            <wp:wrapNone/>
            <wp:docPr id="57" name="Picture 57" descr="C:\Users\HP\Documents\World Bank\Iraq\BWSIP - 2017\Work\Public consultation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World Bank\Iraq\BWSIP - 2017\Work\Public consultation phot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4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47A" w:rsidRPr="00FB508B" w:rsidRDefault="0070347A" w:rsidP="0070347A">
      <w:pPr>
        <w:jc w:val="center"/>
        <w:rPr>
          <w:rFonts w:ascii="Times New Roman" w:hAnsi="Times New Roman" w:cs="Times New Roman"/>
          <w:b/>
          <w:bCs/>
          <w:color w:val="FFFF00"/>
          <w:sz w:val="44"/>
          <w:szCs w:val="44"/>
          <w:lang w:bidi="ar-JO"/>
        </w:rPr>
      </w:pPr>
    </w:p>
    <w:p w:rsidR="0070347A" w:rsidRPr="00FB508B" w:rsidRDefault="0070347A" w:rsidP="0070347A">
      <w:pPr>
        <w:bidi/>
        <w:jc w:val="center"/>
        <w:rPr>
          <w:rFonts w:ascii="Times New Roman" w:hAnsi="Times New Roman" w:cs="Times New Roman"/>
          <w:b/>
          <w:bCs/>
          <w:color w:val="FFFF00"/>
          <w:sz w:val="52"/>
          <w:szCs w:val="52"/>
          <w:rtl/>
          <w:lang w:bidi="ar-JO"/>
        </w:rPr>
      </w:pPr>
      <w:r w:rsidRPr="00FB508B">
        <w:rPr>
          <w:rFonts w:ascii="Times New Roman" w:hAnsi="Times New Roman" w:cs="Times New Roman" w:hint="cs"/>
          <w:b/>
          <w:bCs/>
          <w:color w:val="FFFF00"/>
          <w:sz w:val="52"/>
          <w:szCs w:val="52"/>
          <w:rtl/>
          <w:lang w:bidi="ar-JO"/>
        </w:rPr>
        <w:t>إطار سياسة إعادة التوطين (</w:t>
      </w:r>
      <w:r w:rsidRPr="00FB508B">
        <w:rPr>
          <w:rFonts w:ascii="Times New Roman" w:hAnsi="Times New Roman" w:cs="Times New Roman"/>
          <w:b/>
          <w:bCs/>
          <w:color w:val="FFFF00"/>
          <w:sz w:val="52"/>
          <w:szCs w:val="52"/>
          <w:lang w:bidi="ar-JO"/>
        </w:rPr>
        <w:t>RPF</w:t>
      </w:r>
      <w:r w:rsidRPr="00FB508B">
        <w:rPr>
          <w:rFonts w:ascii="Times New Roman" w:hAnsi="Times New Roman" w:cs="Times New Roman" w:hint="cs"/>
          <w:b/>
          <w:bCs/>
          <w:color w:val="FFFF00"/>
          <w:sz w:val="52"/>
          <w:szCs w:val="52"/>
          <w:rtl/>
          <w:lang w:bidi="ar-JO"/>
        </w:rPr>
        <w:t>)</w:t>
      </w:r>
    </w:p>
    <w:p w:rsidR="0070347A" w:rsidRPr="00FB508B" w:rsidRDefault="0070347A" w:rsidP="0070347A">
      <w:pPr>
        <w:bidi/>
        <w:jc w:val="center"/>
        <w:rPr>
          <w:rFonts w:ascii="Times New Roman" w:hAnsi="Times New Roman" w:cs="Times New Roman"/>
          <w:b/>
          <w:bCs/>
          <w:color w:val="FFFF00"/>
          <w:sz w:val="52"/>
          <w:szCs w:val="52"/>
          <w:lang w:bidi="ar-JO"/>
        </w:rPr>
      </w:pPr>
    </w:p>
    <w:p w:rsidR="0070347A" w:rsidRPr="00FB508B" w:rsidRDefault="0070347A" w:rsidP="0070347A">
      <w:pPr>
        <w:bidi/>
        <w:jc w:val="center"/>
        <w:rPr>
          <w:rFonts w:ascii="Times New Roman" w:hAnsi="Times New Roman" w:cs="Times New Roman"/>
          <w:b/>
          <w:bCs/>
          <w:color w:val="FFFF00"/>
          <w:sz w:val="44"/>
          <w:szCs w:val="44"/>
          <w:rtl/>
          <w:lang w:bidi="ar-JO"/>
        </w:rPr>
      </w:pPr>
      <w:r w:rsidRPr="00FB508B">
        <w:rPr>
          <w:rFonts w:ascii="Times New Roman" w:hAnsi="Times New Roman" w:cs="Times New Roman" w:hint="cs"/>
          <w:b/>
          <w:bCs/>
          <w:color w:val="FFFF00"/>
          <w:sz w:val="44"/>
          <w:szCs w:val="44"/>
          <w:rtl/>
          <w:lang w:bidi="ar-JO"/>
        </w:rPr>
        <w:t>لبرنامج تحسين خدمات المياه والصرف الصحي في بغداد (</w:t>
      </w:r>
      <w:r w:rsidRPr="00FB508B">
        <w:rPr>
          <w:rFonts w:ascii="Times New Roman" w:hAnsi="Times New Roman" w:cs="Times New Roman"/>
          <w:b/>
          <w:bCs/>
          <w:color w:val="FFFF00"/>
          <w:sz w:val="44"/>
          <w:szCs w:val="44"/>
          <w:lang w:bidi="ar-JO"/>
        </w:rPr>
        <w:t>BWSIP</w:t>
      </w:r>
      <w:r w:rsidRPr="00FB508B">
        <w:rPr>
          <w:rFonts w:ascii="Times New Roman" w:hAnsi="Times New Roman" w:cs="Times New Roman" w:hint="cs"/>
          <w:b/>
          <w:bCs/>
          <w:color w:val="FFFF00"/>
          <w:sz w:val="44"/>
          <w:szCs w:val="44"/>
          <w:rtl/>
          <w:lang w:bidi="ar-JO"/>
        </w:rPr>
        <w:t>)</w:t>
      </w:r>
    </w:p>
    <w:p w:rsidR="0070347A" w:rsidRPr="00FB508B" w:rsidRDefault="0070347A" w:rsidP="0070347A">
      <w:pPr>
        <w:jc w:val="center"/>
        <w:rPr>
          <w:rFonts w:ascii="Times New Roman" w:hAnsi="Times New Roman" w:cs="Times New Roman"/>
          <w:lang w:bidi="ar-JO"/>
        </w:rPr>
      </w:pPr>
    </w:p>
    <w:p w:rsidR="0070347A" w:rsidRPr="00FB508B" w:rsidRDefault="0070347A" w:rsidP="0070347A">
      <w:pPr>
        <w:jc w:val="center"/>
        <w:rPr>
          <w:rFonts w:ascii="Times New Roman" w:hAnsi="Times New Roman" w:cs="Times New Roman"/>
          <w:lang w:bidi="ar-JO"/>
        </w:rPr>
      </w:pPr>
    </w:p>
    <w:p w:rsidR="0070347A" w:rsidRPr="00FB508B" w:rsidRDefault="0070347A" w:rsidP="0070347A">
      <w:pPr>
        <w:jc w:val="center"/>
        <w:rPr>
          <w:rFonts w:ascii="Times New Roman" w:hAnsi="Times New Roman" w:cs="Times New Roman"/>
          <w:lang w:bidi="ar-JO"/>
        </w:rPr>
      </w:pPr>
    </w:p>
    <w:p w:rsidR="0070347A" w:rsidRPr="00FB508B" w:rsidRDefault="0070347A" w:rsidP="0070347A">
      <w:pPr>
        <w:jc w:val="center"/>
        <w:rPr>
          <w:rFonts w:ascii="Times New Roman" w:hAnsi="Times New Roman" w:cs="Times New Roman"/>
          <w:rtl/>
          <w:lang w:bidi="ar-JO"/>
        </w:rPr>
      </w:pPr>
    </w:p>
    <w:p w:rsidR="0070347A" w:rsidRPr="00FB508B" w:rsidRDefault="0070347A" w:rsidP="0070347A">
      <w:pPr>
        <w:jc w:val="center"/>
        <w:rPr>
          <w:rFonts w:ascii="Times New Roman" w:hAnsi="Times New Roman" w:cs="Times New Roman"/>
          <w:rtl/>
          <w:lang w:bidi="ar-JO"/>
        </w:rPr>
      </w:pPr>
    </w:p>
    <w:p w:rsidR="0070347A" w:rsidRPr="00FB508B" w:rsidRDefault="0070347A" w:rsidP="0070347A">
      <w:pPr>
        <w:bidi/>
        <w:jc w:val="center"/>
        <w:rPr>
          <w:rFonts w:ascii="Times New Roman" w:hAnsi="Times New Roman" w:cs="Times New Roman"/>
          <w:lang w:bidi="ar-JO"/>
        </w:rPr>
      </w:pPr>
    </w:p>
    <w:p w:rsidR="0070347A" w:rsidRPr="00FB508B" w:rsidRDefault="0070347A" w:rsidP="0070347A">
      <w:pPr>
        <w:bidi/>
        <w:jc w:val="center"/>
        <w:rPr>
          <w:rFonts w:ascii="Times New Roman" w:hAnsi="Times New Roman" w:cs="Times New Roman"/>
          <w:lang w:bidi="ar-JO"/>
        </w:rPr>
      </w:pPr>
      <w:r w:rsidRPr="00FB508B">
        <w:rPr>
          <w:rFonts w:ascii="Times New Roman" w:hAnsi="Times New Roman" w:cs="Times New Roman"/>
          <w:noProof/>
        </w:rPr>
        <w:drawing>
          <wp:inline distT="0" distB="0" distL="0" distR="0" wp14:anchorId="1BA74D02" wp14:editId="7C421838">
            <wp:extent cx="1114744" cy="1114425"/>
            <wp:effectExtent l="0" t="0" r="9525" b="0"/>
            <wp:docPr id="58" name="Picture 5" descr="http://europa.eu/rapid/exploit/2009/07/BEI/EN/b09_29.eni/Pictures/100002010000054B000004D3D6F23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pa.eu/rapid/exploit/2009/07/BEI/EN/b09_29.eni/Pictures/100002010000054B000004D3D6F238D7.png"/>
                    <pic:cNvPicPr>
                      <a:picLocks noChangeAspect="1" noChangeArrowheads="1"/>
                    </pic:cNvPicPr>
                  </pic:nvPicPr>
                  <pic:blipFill>
                    <a:blip r:embed="rId10" cstate="print"/>
                    <a:srcRect l="12192" r="13028" b="17958"/>
                    <a:stretch>
                      <a:fillRect/>
                    </a:stretch>
                  </pic:blipFill>
                  <pic:spPr bwMode="auto">
                    <a:xfrm>
                      <a:off x="0" y="0"/>
                      <a:ext cx="1114744" cy="1114425"/>
                    </a:xfrm>
                    <a:prstGeom prst="rect">
                      <a:avLst/>
                    </a:prstGeom>
                    <a:noFill/>
                    <a:ln w="9525">
                      <a:noFill/>
                      <a:miter lim="800000"/>
                      <a:headEnd/>
                      <a:tailEnd/>
                    </a:ln>
                  </pic:spPr>
                </pic:pic>
              </a:graphicData>
            </a:graphic>
          </wp:inline>
        </w:drawing>
      </w:r>
    </w:p>
    <w:p w:rsidR="0070347A" w:rsidRPr="00FB508B" w:rsidRDefault="0070347A" w:rsidP="0070347A">
      <w:pPr>
        <w:bidi/>
        <w:jc w:val="center"/>
        <w:rPr>
          <w:rFonts w:ascii="Times New Roman" w:hAnsi="Times New Roman" w:cs="Times New Roman"/>
          <w:b/>
          <w:bCs/>
          <w:sz w:val="24"/>
          <w:szCs w:val="24"/>
          <w:rtl/>
          <w:lang w:bidi="ar-JO"/>
        </w:rPr>
      </w:pPr>
    </w:p>
    <w:p w:rsidR="0070347A" w:rsidRPr="00FB508B" w:rsidRDefault="0047796C" w:rsidP="0070347A">
      <w:pPr>
        <w:bidi/>
        <w:jc w:val="center"/>
        <w:rPr>
          <w:rFonts w:ascii="Times New Roman" w:hAnsi="Times New Roman" w:cs="Times New Roman"/>
          <w:b/>
          <w:bCs/>
          <w:sz w:val="24"/>
          <w:szCs w:val="24"/>
          <w:rtl/>
          <w:lang w:bidi="ar-JO"/>
        </w:rPr>
      </w:pPr>
      <w:r w:rsidRPr="00FB508B">
        <w:rPr>
          <w:rFonts w:ascii="Times New Roman" w:hAnsi="Times New Roman" w:cs="Times New Roman" w:hint="cs"/>
          <w:b/>
          <w:bCs/>
          <w:sz w:val="24"/>
          <w:szCs w:val="24"/>
          <w:rtl/>
          <w:lang w:bidi="ar-JO"/>
        </w:rPr>
        <w:t>مجموعة البنك الدولي</w:t>
      </w:r>
    </w:p>
    <w:p w:rsidR="0047796C" w:rsidRPr="00FB508B" w:rsidRDefault="0047796C" w:rsidP="0047796C">
      <w:pPr>
        <w:bidi/>
        <w:jc w:val="center"/>
        <w:rPr>
          <w:rFonts w:ascii="Times New Roman" w:hAnsi="Times New Roman" w:cs="Times New Roman"/>
          <w:b/>
          <w:bCs/>
          <w:sz w:val="24"/>
          <w:szCs w:val="24"/>
          <w:rtl/>
          <w:lang w:bidi="ar-JO"/>
        </w:rPr>
        <w:sectPr w:rsidR="0047796C" w:rsidRPr="00FB508B" w:rsidSect="009A2E28">
          <w:headerReference w:type="default" r:id="rId11"/>
          <w:footerReference w:type="default" r:id="rId12"/>
          <w:headerReference w:type="first" r:id="rId13"/>
          <w:pgSz w:w="11907" w:h="16839" w:code="9"/>
          <w:pgMar w:top="1440" w:right="1440" w:bottom="1440" w:left="1440" w:header="720" w:footer="720" w:gutter="0"/>
          <w:cols w:space="720"/>
          <w:titlePg/>
          <w:docGrid w:linePitch="360"/>
        </w:sectPr>
      </w:pPr>
      <w:r w:rsidRPr="00FB508B">
        <w:rPr>
          <w:rFonts w:ascii="Times New Roman" w:hAnsi="Times New Roman" w:cs="Times New Roman" w:hint="cs"/>
          <w:b/>
          <w:bCs/>
          <w:sz w:val="24"/>
          <w:szCs w:val="24"/>
          <w:rtl/>
          <w:lang w:bidi="ar-JO"/>
        </w:rPr>
        <w:t xml:space="preserve">تقرير سياسة إعادة التوطين </w:t>
      </w:r>
      <w:r w:rsidRPr="00FB508B">
        <w:rPr>
          <w:rFonts w:ascii="Times New Roman" w:hAnsi="Times New Roman" w:cs="Times New Roman"/>
          <w:b/>
          <w:bCs/>
          <w:sz w:val="24"/>
          <w:szCs w:val="24"/>
          <w:rtl/>
          <w:lang w:bidi="ar-JO"/>
        </w:rPr>
        <w:t>–</w:t>
      </w:r>
      <w:r w:rsidRPr="00FB508B">
        <w:rPr>
          <w:rFonts w:ascii="Times New Roman" w:hAnsi="Times New Roman" w:cs="Times New Roman" w:hint="cs"/>
          <w:b/>
          <w:bCs/>
          <w:sz w:val="24"/>
          <w:szCs w:val="24"/>
          <w:rtl/>
          <w:lang w:bidi="ar-JO"/>
        </w:rPr>
        <w:t xml:space="preserve"> آب، 2017</w:t>
      </w:r>
    </w:p>
    <w:p w:rsidR="0047796C" w:rsidRPr="00FB508B" w:rsidRDefault="0047796C" w:rsidP="0047796C">
      <w:pPr>
        <w:bidi/>
        <w:rPr>
          <w:rFonts w:ascii="Times New Roman" w:hAnsi="Times New Roman" w:cs="Times New Roman"/>
          <w:b/>
          <w:bCs/>
          <w:sz w:val="24"/>
          <w:szCs w:val="24"/>
          <w:rtl/>
          <w:lang w:bidi="ar-JO"/>
        </w:rPr>
      </w:pPr>
    </w:p>
    <w:sdt>
      <w:sdtPr>
        <w:rPr>
          <w:rFonts w:ascii="Times New Roman" w:eastAsiaTheme="minorHAnsi" w:hAnsi="Times New Roman" w:cs="Times New Roman"/>
          <w:color w:val="auto"/>
          <w:sz w:val="22"/>
          <w:szCs w:val="22"/>
          <w:rtl/>
        </w:rPr>
        <w:id w:val="989071211"/>
        <w:docPartObj>
          <w:docPartGallery w:val="Table of Contents"/>
          <w:docPartUnique/>
        </w:docPartObj>
      </w:sdtPr>
      <w:sdtEndPr>
        <w:rPr>
          <w:b/>
          <w:bCs/>
          <w:noProof/>
        </w:rPr>
      </w:sdtEndPr>
      <w:sdtContent>
        <w:p w:rsidR="00853672" w:rsidRPr="00FB508B" w:rsidRDefault="00853672" w:rsidP="00EC4F45">
          <w:pPr>
            <w:pStyle w:val="TOCHeading"/>
            <w:bidi/>
            <w:jc w:val="center"/>
            <w:rPr>
              <w:rFonts w:ascii="Times New Roman" w:hAnsi="Times New Roman" w:cs="Times New Roman"/>
              <w:color w:val="auto"/>
            </w:rPr>
          </w:pPr>
          <w:r w:rsidRPr="00FB508B">
            <w:rPr>
              <w:rFonts w:ascii="Times New Roman" w:hAnsi="Times New Roman" w:cs="Times New Roman" w:hint="cs"/>
              <w:color w:val="auto"/>
              <w:rtl/>
            </w:rPr>
            <w:t>المحتويات</w:t>
          </w:r>
        </w:p>
        <w:p w:rsidR="00853672" w:rsidRPr="00FB508B" w:rsidRDefault="00853672" w:rsidP="00853672">
          <w:pPr>
            <w:pStyle w:val="TOC1"/>
          </w:pPr>
          <w:r w:rsidRPr="00FB508B">
            <w:fldChar w:fldCharType="begin"/>
          </w:r>
          <w:r w:rsidRPr="00FB508B">
            <w:instrText xml:space="preserve"> TOC \o "1-3" \h \z \u </w:instrText>
          </w:r>
          <w:r w:rsidRPr="00FB508B">
            <w:fldChar w:fldCharType="separate"/>
          </w:r>
          <w:hyperlink w:anchor="_Toc491265708" w:history="1">
            <w:r w:rsidRPr="00FB508B">
              <w:rPr>
                <w:rStyle w:val="Hyperlink"/>
                <w:b w:val="0"/>
                <w:bCs w:val="0"/>
                <w:rtl/>
              </w:rPr>
              <w:t>1.</w:t>
            </w:r>
            <w:r w:rsidRPr="00FB508B">
              <w:tab/>
            </w:r>
            <w:r w:rsidRPr="00FB508B">
              <w:rPr>
                <w:rStyle w:val="Hyperlink"/>
                <w:rtl/>
              </w:rPr>
              <w:t>مقدمة</w:t>
            </w:r>
            <w:r w:rsidRPr="00FB508B">
              <w:rPr>
                <w:rStyle w:val="Hyperlink"/>
                <w:webHidden/>
              </w:rPr>
              <w:tab/>
            </w:r>
            <w:r w:rsidRPr="00FB508B">
              <w:rPr>
                <w:webHidden/>
              </w:rPr>
              <w:fldChar w:fldCharType="begin"/>
            </w:r>
            <w:r w:rsidRPr="00FB508B">
              <w:rPr>
                <w:webHidden/>
              </w:rPr>
              <w:instrText xml:space="preserve"> PAGEREF _Toc491265708 \h </w:instrText>
            </w:r>
            <w:r w:rsidRPr="00FB508B">
              <w:rPr>
                <w:webHidden/>
              </w:rPr>
            </w:r>
            <w:r w:rsidRPr="00FB508B">
              <w:rPr>
                <w:webHidden/>
              </w:rPr>
              <w:fldChar w:fldCharType="separate"/>
            </w:r>
            <w:r w:rsidR="000912CE">
              <w:rPr>
                <w:webHidden/>
              </w:rPr>
              <w:t>1</w:t>
            </w:r>
            <w:r w:rsidRPr="00FB508B">
              <w:rPr>
                <w:webHidden/>
              </w:rPr>
              <w:fldChar w:fldCharType="end"/>
            </w:r>
          </w:hyperlink>
        </w:p>
        <w:p w:rsidR="00853672" w:rsidRPr="00FB508B" w:rsidRDefault="000912CE" w:rsidP="00853672">
          <w:pPr>
            <w:pStyle w:val="TOC2"/>
            <w:rPr>
              <w:rFonts w:ascii="Times New Roman" w:hAnsi="Times New Roman" w:cs="Times New Roman"/>
              <w:noProof/>
            </w:rPr>
          </w:pPr>
          <w:hyperlink w:anchor="_Toc491265709" w:history="1">
            <w:r w:rsidR="00853672" w:rsidRPr="00FB508B">
              <w:rPr>
                <w:rStyle w:val="Hyperlink"/>
                <w:rFonts w:ascii="Times New Roman" w:hAnsi="Times New Roman" w:cs="Times New Roman"/>
                <w:noProof/>
                <w:rtl/>
                <w:lang w:bidi="ar"/>
              </w:rPr>
              <w:t>1.1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الأسباب الموجبة لإعداد إطار سياسة إعادة التوطين (</w:t>
            </w:r>
            <w:r w:rsidR="00853672" w:rsidRPr="00FB508B">
              <w:rPr>
                <w:rStyle w:val="Hyperlink"/>
                <w:rFonts w:ascii="Times New Roman" w:hAnsi="Times New Roman" w:cs="Times New Roman"/>
                <w:noProof/>
                <w:lang w:bidi="ar"/>
              </w:rPr>
              <w:t>RPF</w:t>
            </w:r>
            <w:r w:rsidR="00853672" w:rsidRPr="00FB508B">
              <w:rPr>
                <w:rStyle w:val="Hyperlink"/>
                <w:rFonts w:ascii="Times New Roman" w:hAnsi="Times New Roman" w:cs="Times New Roman"/>
                <w:noProof/>
                <w:rtl/>
                <w:lang w:bidi="ar"/>
              </w:rPr>
              <w:t>)</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_Toc491265709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w:t>
            </w:r>
            <w:r w:rsidR="00853672" w:rsidRPr="00FB508B">
              <w:rPr>
                <w:rFonts w:ascii="Times New Roman" w:hAnsi="Times New Roman" w:cs="Times New Roman"/>
                <w:noProof/>
                <w:webHidden/>
              </w:rPr>
              <w:fldChar w:fldCharType="end"/>
            </w:r>
          </w:hyperlink>
        </w:p>
        <w:p w:rsidR="00853672" w:rsidRPr="00FB508B" w:rsidRDefault="000912CE" w:rsidP="00853672">
          <w:pPr>
            <w:pStyle w:val="TOC1"/>
          </w:pPr>
          <w:hyperlink w:anchor="_Toc491265710" w:history="1">
            <w:r w:rsidR="00853672" w:rsidRPr="00FB508B">
              <w:rPr>
                <w:rStyle w:val="Hyperlink"/>
                <w:rtl/>
              </w:rPr>
              <w:t>2.</w:t>
            </w:r>
            <w:r w:rsidR="00853672" w:rsidRPr="00FB508B">
              <w:tab/>
            </w:r>
            <w:r w:rsidR="00853672" w:rsidRPr="00FB508B">
              <w:rPr>
                <w:rStyle w:val="Hyperlink"/>
                <w:rtl/>
              </w:rPr>
              <w:t>وصف المشروع</w:t>
            </w:r>
            <w:r w:rsidR="00853672" w:rsidRPr="00FB508B">
              <w:rPr>
                <w:webHidden/>
              </w:rPr>
              <w:tab/>
            </w:r>
            <w:r w:rsidR="00853672" w:rsidRPr="00FB508B">
              <w:rPr>
                <w:webHidden/>
              </w:rPr>
              <w:fldChar w:fldCharType="begin"/>
            </w:r>
            <w:r w:rsidR="00853672" w:rsidRPr="00FB508B">
              <w:rPr>
                <w:webHidden/>
              </w:rPr>
              <w:instrText xml:space="preserve"> PAGEREF _Toc491265710 \h </w:instrText>
            </w:r>
            <w:r w:rsidR="00853672" w:rsidRPr="00FB508B">
              <w:rPr>
                <w:webHidden/>
              </w:rPr>
            </w:r>
            <w:r w:rsidR="00853672" w:rsidRPr="00FB508B">
              <w:rPr>
                <w:webHidden/>
              </w:rPr>
              <w:fldChar w:fldCharType="separate"/>
            </w:r>
            <w:r>
              <w:rPr>
                <w:webHidden/>
              </w:rPr>
              <w:t>3</w:t>
            </w:r>
            <w:r w:rsidR="00853672" w:rsidRPr="00FB508B">
              <w:rPr>
                <w:webHidden/>
              </w:rPr>
              <w:fldChar w:fldCharType="end"/>
            </w:r>
          </w:hyperlink>
        </w:p>
        <w:p w:rsidR="00853672" w:rsidRPr="00FB508B" w:rsidRDefault="000912CE" w:rsidP="00853672">
          <w:pPr>
            <w:pStyle w:val="TOC2"/>
            <w:rPr>
              <w:rFonts w:ascii="Times New Roman" w:hAnsi="Times New Roman" w:cs="Times New Roman"/>
              <w:noProof/>
            </w:rPr>
          </w:pPr>
          <w:hyperlink w:anchor="_Toc491265711" w:history="1">
            <w:r w:rsidR="00853672" w:rsidRPr="00FB508B">
              <w:rPr>
                <w:rStyle w:val="Hyperlink"/>
                <w:rFonts w:ascii="Times New Roman" w:hAnsi="Times New Roman" w:cs="Times New Roman"/>
                <w:noProof/>
                <w:rtl/>
                <w:lang w:bidi="ar"/>
              </w:rPr>
              <w:t>2.1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مشروع تحسين خدمات مياه الشرب ومياه الصرف الصحي في بغداد (</w:t>
            </w:r>
            <w:r w:rsidR="00853672" w:rsidRPr="00FB508B">
              <w:rPr>
                <w:rStyle w:val="Hyperlink"/>
                <w:rFonts w:ascii="Times New Roman" w:hAnsi="Times New Roman" w:cs="Times New Roman"/>
                <w:noProof/>
                <w:lang w:bidi="ar"/>
              </w:rPr>
              <w:t>BWSIP</w:t>
            </w:r>
            <w:r w:rsidR="00853672" w:rsidRPr="00FB508B">
              <w:rPr>
                <w:rStyle w:val="Hyperlink"/>
                <w:rFonts w:ascii="Times New Roman" w:hAnsi="Times New Roman" w:cs="Times New Roman"/>
                <w:noProof/>
                <w:rtl/>
                <w:lang w:bidi="ar"/>
              </w:rPr>
              <w:t>)</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_Toc491265711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3</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12" w:history="1">
            <w:r w:rsidR="00853672" w:rsidRPr="00FB508B">
              <w:rPr>
                <w:rStyle w:val="Hyperlink"/>
                <w:rFonts w:ascii="Times New Roman" w:hAnsi="Times New Roman" w:cs="Times New Roman"/>
                <w:noProof/>
                <w:rtl/>
                <w:lang w:bidi="ar"/>
              </w:rPr>
              <w:t>2.2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أنشاء مجمع خزان ماء يغداد (</w:t>
            </w:r>
            <w:r w:rsidR="00853672" w:rsidRPr="00FB508B">
              <w:rPr>
                <w:rStyle w:val="Hyperlink"/>
                <w:rFonts w:ascii="Times New Roman" w:hAnsi="Times New Roman" w:cs="Times New Roman"/>
                <w:noProof/>
                <w:lang w:bidi="ar"/>
              </w:rPr>
              <w:t>R2</w:t>
            </w:r>
            <w:r w:rsidR="00853672" w:rsidRPr="00FB508B">
              <w:rPr>
                <w:rStyle w:val="Hyperlink"/>
                <w:rFonts w:ascii="Times New Roman" w:hAnsi="Times New Roman" w:cs="Times New Roman"/>
                <w:noProof/>
                <w:rtl/>
                <w:lang w:bidi="ar"/>
              </w:rPr>
              <w:t>)</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_Toc491265712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4</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13" w:history="1">
            <w:r w:rsidR="00853672" w:rsidRPr="00FB508B">
              <w:rPr>
                <w:rStyle w:val="Hyperlink"/>
                <w:rFonts w:ascii="Times New Roman" w:hAnsi="Times New Roman" w:cs="Times New Roman"/>
                <w:noProof/>
                <w:rtl/>
                <w:lang w:bidi="ar"/>
              </w:rPr>
              <w:t>2.3</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مشاريع الصرف الصحي الفرعية في كل من الحبيبية والدورا والغزالية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_Toc491265713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5</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14" w:history="1">
            <w:r w:rsidR="00853672" w:rsidRPr="00FB508B">
              <w:rPr>
                <w:rStyle w:val="Hyperlink"/>
                <w:rFonts w:ascii="Times New Roman" w:hAnsi="Times New Roman" w:cs="Times New Roman"/>
                <w:noProof/>
                <w:rtl/>
                <w:lang w:bidi="ar"/>
              </w:rPr>
              <w:t>2.4</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إعادة تأهيل 22 محطة رفع لمياه الصرف الصحي في الرصافة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_Toc491265714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10</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15" w:history="1">
            <w:r w:rsidR="00853672" w:rsidRPr="00FB508B">
              <w:rPr>
                <w:rStyle w:val="Hyperlink"/>
                <w:rtl/>
              </w:rPr>
              <w:t>3.</w:t>
            </w:r>
            <w:r w:rsidR="00853672" w:rsidRPr="00FB508B">
              <w:rPr>
                <w:rStyle w:val="Hyperlink"/>
              </w:rPr>
              <w:tab/>
            </w:r>
            <w:r w:rsidR="00853672" w:rsidRPr="00FB508B">
              <w:rPr>
                <w:rStyle w:val="Hyperlink"/>
                <w:rtl/>
              </w:rPr>
              <w:t>المبادئ والأهداف الرئيسية لإطار سياسة إعادة التوطين</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_Toc491265715 \h </w:instrText>
            </w:r>
            <w:r w:rsidR="00853672" w:rsidRPr="00FB508B">
              <w:rPr>
                <w:rStyle w:val="Hyperlink"/>
                <w:webHidden/>
              </w:rPr>
            </w:r>
            <w:r w:rsidR="00853672" w:rsidRPr="00FB508B">
              <w:rPr>
                <w:rStyle w:val="Hyperlink"/>
                <w:webHidden/>
              </w:rPr>
              <w:fldChar w:fldCharType="separate"/>
            </w:r>
            <w:r>
              <w:rPr>
                <w:rStyle w:val="Hyperlink"/>
                <w:webHidden/>
              </w:rPr>
              <w:t>12</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16" w:history="1">
            <w:r w:rsidR="00853672" w:rsidRPr="00FB508B">
              <w:rPr>
                <w:rStyle w:val="Hyperlink"/>
                <w:rFonts w:ascii="Times New Roman" w:hAnsi="Times New Roman" w:cs="Times New Roman"/>
                <w:noProof/>
                <w:rtl/>
                <w:lang w:bidi="ar"/>
              </w:rPr>
              <w:t>3.1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الأهداف</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_Toc491265716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12</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17" w:history="1">
            <w:r w:rsidR="00853672" w:rsidRPr="00FB508B">
              <w:rPr>
                <w:rStyle w:val="Hyperlink"/>
                <w:rFonts w:ascii="Times New Roman" w:hAnsi="Times New Roman" w:cs="Times New Roman"/>
                <w:noProof/>
                <w:rtl/>
                <w:lang w:bidi="ar"/>
              </w:rPr>
              <w:t>3.2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المبادئ</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_Toc491265717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12</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18" w:history="1">
            <w:r w:rsidR="00853672" w:rsidRPr="00FB508B">
              <w:rPr>
                <w:rStyle w:val="Hyperlink"/>
                <w:rtl/>
              </w:rPr>
              <w:t>4.</w:t>
            </w:r>
            <w:r w:rsidR="00853672" w:rsidRPr="00FB508B">
              <w:rPr>
                <w:rStyle w:val="Hyperlink"/>
              </w:rPr>
              <w:tab/>
            </w:r>
            <w:r w:rsidR="00853672" w:rsidRPr="00FB508B">
              <w:rPr>
                <w:rStyle w:val="Hyperlink"/>
                <w:rtl/>
              </w:rPr>
              <w:t>التقدير الأولي ومعايير الأهلية</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_Toc491265718 \h </w:instrText>
            </w:r>
            <w:r w:rsidR="00853672" w:rsidRPr="00FB508B">
              <w:rPr>
                <w:rStyle w:val="Hyperlink"/>
                <w:webHidden/>
              </w:rPr>
            </w:r>
            <w:r w:rsidR="00853672" w:rsidRPr="00FB508B">
              <w:rPr>
                <w:rStyle w:val="Hyperlink"/>
                <w:webHidden/>
              </w:rPr>
              <w:fldChar w:fldCharType="separate"/>
            </w:r>
            <w:r>
              <w:rPr>
                <w:rStyle w:val="Hyperlink"/>
                <w:webHidden/>
              </w:rPr>
              <w:t>14</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19" w:history="1">
            <w:r w:rsidR="00853672" w:rsidRPr="00FB508B">
              <w:rPr>
                <w:rStyle w:val="Hyperlink"/>
                <w:rFonts w:ascii="Times New Roman" w:hAnsi="Times New Roman" w:cs="Times New Roman"/>
                <w:noProof/>
                <w:rtl/>
              </w:rPr>
              <w:t>4.1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الأشخاص والمنشآت المتأثرين بالمشروع</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_Toc491265719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14</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20" w:history="1">
            <w:r w:rsidR="00853672" w:rsidRPr="00FB508B">
              <w:rPr>
                <w:rStyle w:val="Hyperlink"/>
                <w:rFonts w:ascii="Times New Roman" w:hAnsi="Times New Roman" w:cs="Times New Roman"/>
                <w:noProof/>
                <w:rtl/>
                <w:lang w:bidi="ar-JO"/>
              </w:rPr>
              <w:t>4.1.1.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 xml:space="preserve">مجمع خزان المياه </w:t>
            </w:r>
            <w:r w:rsidR="00853672" w:rsidRPr="00FB508B">
              <w:rPr>
                <w:rStyle w:val="Hyperlink"/>
                <w:rFonts w:ascii="Times New Roman" w:hAnsi="Times New Roman" w:cs="Times New Roman"/>
                <w:noProof/>
                <w:lang w:bidi="ar"/>
              </w:rPr>
              <w:t>R2</w:t>
            </w:r>
            <w:r w:rsidR="00853672" w:rsidRPr="00FB508B">
              <w:rPr>
                <w:rStyle w:val="Hyperlink"/>
                <w:rFonts w:ascii="Times New Roman" w:hAnsi="Times New Roman" w:cs="Times New Roman"/>
                <w:noProof/>
                <w:rtl/>
                <w:lang w:bidi="ar-JO"/>
              </w:rPr>
              <w:t xml:space="preserve"> في بلدية الشعب</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_Toc491265720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14</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21" w:history="1">
            <w:r w:rsidR="00853672" w:rsidRPr="00FB508B">
              <w:rPr>
                <w:rStyle w:val="Hyperlink"/>
                <w:rFonts w:ascii="Times New Roman" w:hAnsi="Times New Roman" w:cs="Times New Roman"/>
                <w:noProof/>
                <w:rtl/>
                <w:lang w:bidi="ar"/>
              </w:rPr>
              <w:t>4.1.2.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الخطوط الناقلة الرئيسية والمناهل ضمن بلدية الغزالية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_Toc491265721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15</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22" w:history="1">
            <w:r w:rsidR="00853672" w:rsidRPr="00FB508B">
              <w:rPr>
                <w:rStyle w:val="Hyperlink"/>
                <w:rFonts w:ascii="Times New Roman" w:hAnsi="Times New Roman" w:cs="Times New Roman"/>
                <w:noProof/>
                <w:rtl/>
              </w:rPr>
              <w:t>4.2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معايير الأهلية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_Toc491265722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16</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23" w:history="1">
            <w:r w:rsidR="00853672" w:rsidRPr="00FB508B">
              <w:rPr>
                <w:rStyle w:val="Hyperlink"/>
                <w:rFonts w:ascii="Times New Roman" w:hAnsi="Times New Roman" w:cs="Times New Roman"/>
                <w:noProof/>
                <w:rtl/>
              </w:rPr>
              <w:t>4.3</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تقدير الآثار المحتملة لإعادة التوطين</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_Toc491265723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17</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24" w:history="1">
            <w:r w:rsidR="00853672" w:rsidRPr="00FB508B">
              <w:rPr>
                <w:rStyle w:val="Hyperlink"/>
                <w:rtl/>
              </w:rPr>
              <w:t>5.</w:t>
            </w:r>
            <w:r w:rsidR="00853672" w:rsidRPr="00FB508B">
              <w:rPr>
                <w:rStyle w:val="Hyperlink"/>
              </w:rPr>
              <w:tab/>
            </w:r>
            <w:r w:rsidR="00853672" w:rsidRPr="00FB508B">
              <w:rPr>
                <w:rStyle w:val="Hyperlink"/>
                <w:rtl/>
              </w:rPr>
              <w:t>الإطار القانوني</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_Toc491265724 \h </w:instrText>
            </w:r>
            <w:r w:rsidR="00853672" w:rsidRPr="00FB508B">
              <w:rPr>
                <w:rStyle w:val="Hyperlink"/>
                <w:webHidden/>
              </w:rPr>
            </w:r>
            <w:r w:rsidR="00853672" w:rsidRPr="00FB508B">
              <w:rPr>
                <w:rStyle w:val="Hyperlink"/>
                <w:webHidden/>
              </w:rPr>
              <w:fldChar w:fldCharType="separate"/>
            </w:r>
            <w:r>
              <w:rPr>
                <w:rStyle w:val="Hyperlink"/>
                <w:webHidden/>
              </w:rPr>
              <w:t>19</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25" w:history="1">
            <w:r w:rsidR="00853672" w:rsidRPr="00FB508B">
              <w:rPr>
                <w:rStyle w:val="Hyperlink"/>
                <w:rFonts w:ascii="Times New Roman" w:hAnsi="Times New Roman" w:cs="Times New Roman"/>
                <w:noProof/>
                <w:rtl/>
              </w:rPr>
              <w:t>5.1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الاطار القانوني الوطني</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_Toc491265725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19</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26" w:history="1">
            <w:r w:rsidR="00853672" w:rsidRPr="00FB508B">
              <w:rPr>
                <w:rStyle w:val="Hyperlink"/>
                <w:rFonts w:ascii="Times New Roman" w:hAnsi="Times New Roman" w:cs="Times New Roman"/>
                <w:noProof/>
                <w:rtl/>
                <w:lang w:bidi="ar"/>
              </w:rPr>
              <w:t>5.1.1.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القانون المدني (قانون رقم 40 – لسنة 1951)</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_Toc491265726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19</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27" w:history="1">
            <w:r w:rsidR="00853672" w:rsidRPr="00FB508B">
              <w:rPr>
                <w:rStyle w:val="Hyperlink"/>
                <w:rFonts w:ascii="Times New Roman" w:hAnsi="Times New Roman" w:cs="Times New Roman"/>
                <w:noProof/>
                <w:rtl/>
                <w:lang w:bidi="ar"/>
              </w:rPr>
              <w:t>5.1.2.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قانون الاستملاك العراقي رقم 12 – لسنة 1981</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_Toc491265727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19</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28" w:history="1">
            <w:r w:rsidR="00853672" w:rsidRPr="00FB508B">
              <w:rPr>
                <w:rStyle w:val="Hyperlink"/>
                <w:rFonts w:ascii="Times New Roman" w:hAnsi="Times New Roman" w:cs="Times New Roman"/>
                <w:noProof/>
                <w:rtl/>
              </w:rPr>
              <w:t>5.2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سياسة البنك الدولي</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_Toc491265728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21</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29" w:history="1">
            <w:r w:rsidR="00853672" w:rsidRPr="00FB508B">
              <w:rPr>
                <w:rStyle w:val="Hyperlink"/>
                <w:rFonts w:ascii="Times New Roman" w:hAnsi="Times New Roman" w:cs="Times New Roman"/>
                <w:noProof/>
                <w:rtl/>
                <w:lang w:bidi="ar"/>
              </w:rPr>
              <w:t>5.2.1.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 xml:space="preserve">سياسة البنك الدولي التشغيلية – إعادة التوطين غير الطوعي </w:t>
            </w:r>
            <w:r w:rsidR="00853672" w:rsidRPr="00FB508B">
              <w:rPr>
                <w:rStyle w:val="Hyperlink"/>
                <w:rFonts w:ascii="Times New Roman" w:hAnsi="Times New Roman" w:cs="Times New Roman"/>
                <w:noProof/>
                <w:lang w:bidi="ar"/>
              </w:rPr>
              <w:t>OP/BP 4.12</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_Toc491265729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21</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30" w:history="1">
            <w:r w:rsidR="00853672" w:rsidRPr="00FB508B">
              <w:rPr>
                <w:rStyle w:val="Hyperlink"/>
                <w:rFonts w:ascii="Times New Roman" w:hAnsi="Times New Roman" w:cs="Times New Roman"/>
                <w:noProof/>
                <w:rtl/>
                <w:lang w:bidi="ar"/>
              </w:rPr>
              <w:t>5.2.2.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سياسة البنك الدولي الخاصة بالحصول على المعلومات</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_Toc491265730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23</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31" w:history="1">
            <w:r w:rsidR="00853672" w:rsidRPr="00FB508B">
              <w:rPr>
                <w:rStyle w:val="Hyperlink"/>
                <w:rFonts w:ascii="Times New Roman" w:hAnsi="Times New Roman" w:cs="Times New Roman"/>
                <w:noProof/>
                <w:rtl/>
              </w:rPr>
              <w:t>5.3</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الثغرات بين القانون العراقي وسياسة البنك الدولي</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_Toc491265731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24</w:t>
            </w:r>
            <w:r w:rsidR="00853672" w:rsidRPr="00FB508B">
              <w:rPr>
                <w:rFonts w:ascii="Times New Roman" w:hAnsi="Times New Roman" w:cs="Times New Roman"/>
                <w:noProof/>
                <w:webHidden/>
              </w:rPr>
              <w:fldChar w:fldCharType="end"/>
            </w:r>
          </w:hyperlink>
        </w:p>
        <w:p w:rsidR="00853672" w:rsidRPr="00FB508B" w:rsidRDefault="000912CE" w:rsidP="00853672">
          <w:pPr>
            <w:pStyle w:val="TOC1"/>
          </w:pPr>
          <w:hyperlink w:anchor="_Toc491265732" w:history="1">
            <w:r w:rsidR="00853672" w:rsidRPr="00FB508B">
              <w:rPr>
                <w:rStyle w:val="Hyperlink"/>
                <w:rtl/>
              </w:rPr>
              <w:t>6.</w:t>
            </w:r>
            <w:r w:rsidR="00853672" w:rsidRPr="00FB508B">
              <w:rPr>
                <w:rStyle w:val="Hyperlink"/>
              </w:rPr>
              <w:tab/>
            </w:r>
            <w:r w:rsidR="00853672" w:rsidRPr="00FB508B">
              <w:rPr>
                <w:rStyle w:val="Hyperlink"/>
                <w:rtl/>
              </w:rPr>
              <w:t>طرق التقييم والتعويض</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_Toc491265732 \h </w:instrText>
            </w:r>
            <w:r w:rsidR="00853672" w:rsidRPr="00FB508B">
              <w:rPr>
                <w:rStyle w:val="Hyperlink"/>
                <w:webHidden/>
              </w:rPr>
            </w:r>
            <w:r w:rsidR="00853672" w:rsidRPr="00FB508B">
              <w:rPr>
                <w:rStyle w:val="Hyperlink"/>
                <w:webHidden/>
              </w:rPr>
              <w:fldChar w:fldCharType="separate"/>
            </w:r>
            <w:r>
              <w:rPr>
                <w:rStyle w:val="Hyperlink"/>
                <w:webHidden/>
              </w:rPr>
              <w:t>27</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33" w:history="1">
            <w:r w:rsidR="00853672" w:rsidRPr="00FB508B">
              <w:rPr>
                <w:rStyle w:val="Hyperlink"/>
                <w:rFonts w:ascii="Times New Roman" w:hAnsi="Times New Roman" w:cs="Times New Roman"/>
                <w:noProof/>
                <w:rtl/>
              </w:rPr>
              <w:t>6.1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تقييم الأصول</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_Toc491265733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27</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34" w:history="1">
            <w:r w:rsidR="00853672" w:rsidRPr="00FB508B">
              <w:rPr>
                <w:rStyle w:val="Hyperlink"/>
                <w:rFonts w:ascii="Times New Roman" w:hAnsi="Times New Roman" w:cs="Times New Roman"/>
                <w:noProof/>
                <w:rtl/>
              </w:rPr>
              <w:t>6.2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التعويض</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_Toc491265734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27</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35" w:history="1">
            <w:r w:rsidR="00853672" w:rsidRPr="00FB508B">
              <w:rPr>
                <w:rStyle w:val="Hyperlink"/>
                <w:rtl/>
              </w:rPr>
              <w:t>7.</w:t>
            </w:r>
            <w:r w:rsidR="00853672" w:rsidRPr="00FB508B">
              <w:rPr>
                <w:rStyle w:val="Hyperlink"/>
              </w:rPr>
              <w:tab/>
            </w:r>
            <w:r w:rsidR="00853672" w:rsidRPr="00FB508B">
              <w:rPr>
                <w:rStyle w:val="Hyperlink"/>
                <w:rtl/>
              </w:rPr>
              <w:t>الترتيبات المؤسسية للتخطيط وتنفيذ إعادة التوطين</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_Toc491265735 \h </w:instrText>
            </w:r>
            <w:r w:rsidR="00853672" w:rsidRPr="00FB508B">
              <w:rPr>
                <w:rStyle w:val="Hyperlink"/>
                <w:webHidden/>
              </w:rPr>
            </w:r>
            <w:r w:rsidR="00853672" w:rsidRPr="00FB508B">
              <w:rPr>
                <w:rStyle w:val="Hyperlink"/>
                <w:webHidden/>
              </w:rPr>
              <w:fldChar w:fldCharType="separate"/>
            </w:r>
            <w:r>
              <w:rPr>
                <w:rStyle w:val="Hyperlink"/>
                <w:webHidden/>
              </w:rPr>
              <w:t>29</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36" w:history="1">
            <w:r w:rsidR="00853672" w:rsidRPr="00FB508B">
              <w:rPr>
                <w:rStyle w:val="Hyperlink"/>
                <w:rFonts w:ascii="Times New Roman" w:hAnsi="Times New Roman" w:cs="Times New Roman"/>
                <w:noProof/>
                <w:rtl/>
              </w:rPr>
              <w:t>7.1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التقييم الأولي للمشروع</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_Toc491265736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29</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37" w:history="1">
            <w:r w:rsidR="00853672" w:rsidRPr="00FB508B">
              <w:rPr>
                <w:rStyle w:val="Hyperlink"/>
                <w:rFonts w:ascii="Times New Roman" w:hAnsi="Times New Roman" w:cs="Times New Roman"/>
                <w:noProof/>
                <w:rtl/>
              </w:rPr>
              <w:t>7.2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إعداد المسح الاجتماعي – الاقتصادي</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_Toc491265737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29</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38" w:history="1">
            <w:r w:rsidR="00853672" w:rsidRPr="00FB508B">
              <w:rPr>
                <w:rStyle w:val="Hyperlink"/>
                <w:rFonts w:ascii="Times New Roman" w:hAnsi="Times New Roman" w:cs="Times New Roman"/>
                <w:noProof/>
                <w:rtl/>
              </w:rPr>
              <w:t>7.3</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إعداد خطط عمل إعادة التوطين والموافقة عليها</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_Toc491265738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30</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39" w:history="1">
            <w:r w:rsidR="00853672" w:rsidRPr="00FB508B">
              <w:rPr>
                <w:rStyle w:val="Hyperlink"/>
                <w:rFonts w:ascii="Times New Roman" w:hAnsi="Times New Roman" w:cs="Times New Roman"/>
                <w:noProof/>
                <w:rtl/>
                <w:lang w:bidi="ar"/>
              </w:rPr>
              <w:t>7.3.1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مراجعة خطة عمل إعادة التوطين الكاملة/ المختصرة والموافقة عليها</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_Toc491265739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31</w:t>
            </w:r>
            <w:r w:rsidR="00853672" w:rsidRPr="00FB508B">
              <w:rPr>
                <w:rFonts w:ascii="Times New Roman" w:hAnsi="Times New Roman" w:cs="Times New Roman"/>
                <w:noProof/>
                <w:webHidden/>
              </w:rPr>
              <w:fldChar w:fldCharType="end"/>
            </w:r>
          </w:hyperlink>
        </w:p>
        <w:p w:rsidR="00853672" w:rsidRPr="00FB508B" w:rsidRDefault="000912CE" w:rsidP="00853672">
          <w:pPr>
            <w:pStyle w:val="TOC3"/>
            <w:rPr>
              <w:rFonts w:ascii="Times New Roman" w:hAnsi="Times New Roman" w:cs="Times New Roman"/>
              <w:noProof/>
            </w:rPr>
          </w:pPr>
          <w:hyperlink w:anchor="_Toc491265740" w:history="1">
            <w:r w:rsidR="00853672" w:rsidRPr="00FB508B">
              <w:rPr>
                <w:rStyle w:val="Hyperlink"/>
                <w:rFonts w:ascii="Times New Roman" w:hAnsi="Times New Roman" w:cs="Times New Roman"/>
                <w:noProof/>
                <w:rtl/>
                <w:lang w:bidi="ar"/>
              </w:rPr>
              <w:t>7.3.2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lang w:bidi="ar"/>
              </w:rPr>
              <w:t>تنفيذ خطة عمل إعادة التوطين الكاملة/ المختصرة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_Toc491265740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31</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41" w:history="1">
            <w:r w:rsidR="00853672" w:rsidRPr="00FB508B">
              <w:rPr>
                <w:rStyle w:val="Hyperlink"/>
                <w:rtl/>
              </w:rPr>
              <w:t>8.</w:t>
            </w:r>
            <w:r w:rsidR="00853672" w:rsidRPr="00FB508B">
              <w:rPr>
                <w:rStyle w:val="Hyperlink"/>
              </w:rPr>
              <w:tab/>
            </w:r>
            <w:r w:rsidR="00853672" w:rsidRPr="00FB508B">
              <w:rPr>
                <w:rStyle w:val="Hyperlink"/>
                <w:rtl/>
              </w:rPr>
              <w:t>مشاورة أصحاب المصلحة</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_Toc491265741 \h </w:instrText>
            </w:r>
            <w:r w:rsidR="00853672" w:rsidRPr="00FB508B">
              <w:rPr>
                <w:rStyle w:val="Hyperlink"/>
                <w:webHidden/>
              </w:rPr>
            </w:r>
            <w:r w:rsidR="00853672" w:rsidRPr="00FB508B">
              <w:rPr>
                <w:rStyle w:val="Hyperlink"/>
                <w:webHidden/>
              </w:rPr>
              <w:fldChar w:fldCharType="separate"/>
            </w:r>
            <w:r>
              <w:rPr>
                <w:rStyle w:val="Hyperlink"/>
                <w:webHidden/>
              </w:rPr>
              <w:t>32</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42" w:history="1">
            <w:r w:rsidR="00853672" w:rsidRPr="00FB508B">
              <w:rPr>
                <w:rStyle w:val="Hyperlink"/>
                <w:rFonts w:ascii="Times New Roman" w:hAnsi="Times New Roman" w:cs="Times New Roman"/>
                <w:noProof/>
                <w:rtl/>
              </w:rPr>
              <w:t>8.1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عرض المشروع أمام مجموعات الأشخاص المتأثرين بالمشروع وجمع التغذية الراجعة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_Toc491265742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32</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43" w:history="1">
            <w:r w:rsidR="00853672" w:rsidRPr="00FB508B">
              <w:rPr>
                <w:rStyle w:val="Hyperlink"/>
                <w:rFonts w:ascii="Times New Roman" w:hAnsi="Times New Roman" w:cs="Times New Roman"/>
                <w:noProof/>
                <w:rtl/>
              </w:rPr>
              <w:t>8.2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الاستشارة المجتمعية في مجال التخطيط لإعادة التوطين وتنفيذها</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_Toc491265743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36</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44" w:history="1">
            <w:r w:rsidR="00853672" w:rsidRPr="00FB508B">
              <w:rPr>
                <w:rStyle w:val="Hyperlink"/>
                <w:rtl/>
              </w:rPr>
              <w:t>9.</w:t>
            </w:r>
            <w:r w:rsidR="00853672" w:rsidRPr="00FB508B">
              <w:rPr>
                <w:rStyle w:val="Hyperlink"/>
              </w:rPr>
              <w:tab/>
            </w:r>
            <w:r w:rsidR="00853672" w:rsidRPr="00FB508B">
              <w:rPr>
                <w:rStyle w:val="Hyperlink"/>
                <w:rtl/>
              </w:rPr>
              <w:t>ألية معالجة المطالم</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_Toc491265744 \h </w:instrText>
            </w:r>
            <w:r w:rsidR="00853672" w:rsidRPr="00FB508B">
              <w:rPr>
                <w:rStyle w:val="Hyperlink"/>
                <w:webHidden/>
              </w:rPr>
            </w:r>
            <w:r w:rsidR="00853672" w:rsidRPr="00FB508B">
              <w:rPr>
                <w:rStyle w:val="Hyperlink"/>
                <w:webHidden/>
              </w:rPr>
              <w:fldChar w:fldCharType="separate"/>
            </w:r>
            <w:r>
              <w:rPr>
                <w:rStyle w:val="Hyperlink"/>
                <w:webHidden/>
              </w:rPr>
              <w:t>37</w:t>
            </w:r>
            <w:r w:rsidR="00853672" w:rsidRPr="00FB508B">
              <w:rPr>
                <w:rStyle w:val="Hyperlink"/>
                <w:webHidden/>
              </w:rPr>
              <w:fldChar w:fldCharType="end"/>
            </w:r>
          </w:hyperlink>
        </w:p>
        <w:p w:rsidR="00853672" w:rsidRPr="00FB508B" w:rsidRDefault="000912CE" w:rsidP="00853672">
          <w:pPr>
            <w:pStyle w:val="TOC1"/>
            <w:rPr>
              <w:rStyle w:val="Hyperlink"/>
            </w:rPr>
          </w:pPr>
          <w:hyperlink w:anchor="_Toc491265745" w:history="1">
            <w:r w:rsidR="00853672" w:rsidRPr="00FB508B">
              <w:rPr>
                <w:rStyle w:val="Hyperlink"/>
                <w:rtl/>
              </w:rPr>
              <w:t>10.</w:t>
            </w:r>
            <w:r w:rsidR="00853672" w:rsidRPr="00FB508B">
              <w:rPr>
                <w:rStyle w:val="Hyperlink"/>
              </w:rPr>
              <w:tab/>
            </w:r>
            <w:r w:rsidR="00853672" w:rsidRPr="00FB508B">
              <w:rPr>
                <w:rStyle w:val="Hyperlink"/>
                <w:rtl/>
              </w:rPr>
              <w:t>تكاليف إعادة التوطين، وتخصيص الميزانية، وتوفير التمويل</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_Toc491265745 \h </w:instrText>
            </w:r>
            <w:r w:rsidR="00853672" w:rsidRPr="00FB508B">
              <w:rPr>
                <w:rStyle w:val="Hyperlink"/>
                <w:webHidden/>
              </w:rPr>
            </w:r>
            <w:r w:rsidR="00853672" w:rsidRPr="00FB508B">
              <w:rPr>
                <w:rStyle w:val="Hyperlink"/>
                <w:webHidden/>
              </w:rPr>
              <w:fldChar w:fldCharType="separate"/>
            </w:r>
            <w:r>
              <w:rPr>
                <w:rStyle w:val="Hyperlink"/>
                <w:webHidden/>
              </w:rPr>
              <w:t>39</w:t>
            </w:r>
            <w:r w:rsidR="00853672" w:rsidRPr="00FB508B">
              <w:rPr>
                <w:rStyle w:val="Hyperlink"/>
                <w:webHidden/>
              </w:rPr>
              <w:fldChar w:fldCharType="end"/>
            </w:r>
          </w:hyperlink>
        </w:p>
        <w:p w:rsidR="00853672" w:rsidRPr="00FB508B" w:rsidRDefault="000912CE" w:rsidP="00853672">
          <w:pPr>
            <w:pStyle w:val="TOC1"/>
            <w:rPr>
              <w:rStyle w:val="Hyperlink"/>
            </w:rPr>
          </w:pPr>
          <w:hyperlink w:anchor="_Toc491265746" w:history="1">
            <w:r w:rsidR="00853672" w:rsidRPr="00FB508B">
              <w:rPr>
                <w:rStyle w:val="Hyperlink"/>
                <w:rtl/>
              </w:rPr>
              <w:t>11.</w:t>
            </w:r>
            <w:r w:rsidR="00853672" w:rsidRPr="00FB508B">
              <w:rPr>
                <w:rStyle w:val="Hyperlink"/>
              </w:rPr>
              <w:tab/>
            </w:r>
            <w:r w:rsidR="00853672" w:rsidRPr="00FB508B">
              <w:rPr>
                <w:rStyle w:val="Hyperlink"/>
                <w:rtl/>
              </w:rPr>
              <w:t>الرصد والتقييم</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_Toc491265746 \h </w:instrText>
            </w:r>
            <w:r w:rsidR="00853672" w:rsidRPr="00FB508B">
              <w:rPr>
                <w:rStyle w:val="Hyperlink"/>
                <w:webHidden/>
              </w:rPr>
            </w:r>
            <w:r w:rsidR="00853672" w:rsidRPr="00FB508B">
              <w:rPr>
                <w:rStyle w:val="Hyperlink"/>
                <w:webHidden/>
              </w:rPr>
              <w:fldChar w:fldCharType="separate"/>
            </w:r>
            <w:r>
              <w:rPr>
                <w:rStyle w:val="Hyperlink"/>
                <w:webHidden/>
              </w:rPr>
              <w:t>40</w:t>
            </w:r>
            <w:r w:rsidR="00853672" w:rsidRPr="00FB508B">
              <w:rPr>
                <w:rStyle w:val="Hyperlink"/>
                <w:webHidden/>
              </w:rPr>
              <w:fldChar w:fldCharType="end"/>
            </w:r>
          </w:hyperlink>
        </w:p>
        <w:p w:rsidR="00853672" w:rsidRPr="00FB508B" w:rsidRDefault="000912CE" w:rsidP="00853672">
          <w:pPr>
            <w:pStyle w:val="TOC2"/>
            <w:rPr>
              <w:rFonts w:ascii="Times New Roman" w:hAnsi="Times New Roman" w:cs="Times New Roman"/>
              <w:noProof/>
            </w:rPr>
          </w:pPr>
          <w:hyperlink w:anchor="_Toc491265747" w:history="1">
            <w:r w:rsidR="00853672" w:rsidRPr="00FB508B">
              <w:rPr>
                <w:rStyle w:val="Hyperlink"/>
                <w:rFonts w:ascii="Times New Roman" w:hAnsi="Times New Roman" w:cs="Times New Roman"/>
                <w:noProof/>
                <w:rtl/>
              </w:rPr>
              <w:t>11.1</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الرصد الداخلي</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_Toc491265747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40</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48" w:history="1">
            <w:r w:rsidR="00853672" w:rsidRPr="00FB508B">
              <w:rPr>
                <w:rStyle w:val="Hyperlink"/>
                <w:rFonts w:ascii="Times New Roman" w:hAnsi="Times New Roman" w:cs="Times New Roman"/>
                <w:noProof/>
                <w:rtl/>
              </w:rPr>
              <w:t>11.2</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الرصد الخارجي</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_Toc491265748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40</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49" w:history="1">
            <w:r w:rsidR="00853672" w:rsidRPr="00FB508B">
              <w:rPr>
                <w:rStyle w:val="Hyperlink"/>
                <w:rFonts w:ascii="Times New Roman" w:hAnsi="Times New Roman" w:cs="Times New Roman"/>
                <w:noProof/>
                <w:rtl/>
              </w:rPr>
              <w:t>11.3</w:t>
            </w:r>
            <w:r w:rsidR="00853672" w:rsidRPr="00FB508B">
              <w:rPr>
                <w:rFonts w:ascii="Times New Roman" w:hAnsi="Times New Roman" w:cs="Times New Roman"/>
                <w:noProof/>
              </w:rPr>
              <w:tab/>
            </w:r>
            <w:r w:rsidR="00853672" w:rsidRPr="00FB508B">
              <w:rPr>
                <w:rStyle w:val="Hyperlink"/>
                <w:rFonts w:ascii="Times New Roman" w:hAnsi="Times New Roman" w:cs="Times New Roman"/>
                <w:noProof/>
                <w:rtl/>
              </w:rPr>
              <w:t>مؤشرات الرصد والتقييم</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_Toc491265749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40</w:t>
            </w:r>
            <w:r w:rsidR="00853672" w:rsidRPr="00FB508B">
              <w:rPr>
                <w:rFonts w:ascii="Times New Roman" w:hAnsi="Times New Roman" w:cs="Times New Roman"/>
                <w:noProof/>
                <w:webHidden/>
              </w:rPr>
              <w:fldChar w:fldCharType="end"/>
            </w:r>
          </w:hyperlink>
        </w:p>
        <w:p w:rsidR="00853672" w:rsidRPr="00FB508B" w:rsidRDefault="000912CE" w:rsidP="00853672">
          <w:pPr>
            <w:pStyle w:val="TOC1"/>
            <w:rPr>
              <w:rStyle w:val="Hyperlink"/>
            </w:rPr>
          </w:pPr>
          <w:hyperlink w:anchor="_Toc491265750" w:history="1">
            <w:r w:rsidR="00853672" w:rsidRPr="00FB508B">
              <w:rPr>
                <w:rStyle w:val="Hyperlink"/>
                <w:rtl/>
              </w:rPr>
              <w:t>12.</w:t>
            </w:r>
            <w:r w:rsidR="00853672" w:rsidRPr="00FB508B">
              <w:rPr>
                <w:rStyle w:val="Hyperlink"/>
              </w:rPr>
              <w:tab/>
            </w:r>
            <w:r w:rsidR="00853672" w:rsidRPr="00FB508B">
              <w:rPr>
                <w:rStyle w:val="Hyperlink"/>
                <w:rtl/>
              </w:rPr>
              <w:t>المراجع</w:t>
            </w:r>
            <w:r w:rsidR="00853672" w:rsidRPr="00FB508B">
              <w:rPr>
                <w:rStyle w:val="Hyperlink"/>
                <w:webHidden/>
              </w:rPr>
              <w:tab/>
            </w:r>
            <w:r w:rsidR="00853672" w:rsidRPr="00FB508B">
              <w:rPr>
                <w:rStyle w:val="Hyperlink"/>
                <w:webHidden/>
              </w:rPr>
              <w:fldChar w:fldCharType="begin"/>
            </w:r>
            <w:r w:rsidR="00853672" w:rsidRPr="00FB508B">
              <w:rPr>
                <w:rStyle w:val="Hyperlink"/>
                <w:webHidden/>
              </w:rPr>
              <w:instrText xml:space="preserve"> PAGEREF _Toc491265750 \h </w:instrText>
            </w:r>
            <w:r w:rsidR="00853672" w:rsidRPr="00FB508B">
              <w:rPr>
                <w:rStyle w:val="Hyperlink"/>
                <w:webHidden/>
              </w:rPr>
            </w:r>
            <w:r w:rsidR="00853672" w:rsidRPr="00FB508B">
              <w:rPr>
                <w:rStyle w:val="Hyperlink"/>
                <w:webHidden/>
              </w:rPr>
              <w:fldChar w:fldCharType="separate"/>
            </w:r>
            <w:r>
              <w:rPr>
                <w:rStyle w:val="Hyperlink"/>
                <w:webHidden/>
              </w:rPr>
              <w:t>42</w:t>
            </w:r>
            <w:r w:rsidR="00853672" w:rsidRPr="00FB508B">
              <w:rPr>
                <w:rStyle w:val="Hyperlink"/>
                <w:webHidden/>
              </w:rPr>
              <w:fldChar w:fldCharType="end"/>
            </w:r>
          </w:hyperlink>
        </w:p>
        <w:p w:rsidR="00853672" w:rsidRPr="00FB508B" w:rsidRDefault="000912CE" w:rsidP="00853672">
          <w:pPr>
            <w:pStyle w:val="TOC1"/>
          </w:pPr>
          <w:hyperlink w:anchor="_Toc491265751" w:history="1">
            <w:r w:rsidR="00853672" w:rsidRPr="00FB508B">
              <w:rPr>
                <w:rStyle w:val="Hyperlink"/>
                <w:rtl/>
              </w:rPr>
              <w:t>المرفقات</w:t>
            </w:r>
            <w:r w:rsidR="00853672" w:rsidRPr="00FB508B">
              <w:rPr>
                <w:webHidden/>
              </w:rPr>
              <w:tab/>
            </w:r>
            <w:r w:rsidR="00853672" w:rsidRPr="00FB508B">
              <w:rPr>
                <w:webHidden/>
              </w:rPr>
              <w:fldChar w:fldCharType="begin"/>
            </w:r>
            <w:r w:rsidR="00853672" w:rsidRPr="00FB508B">
              <w:rPr>
                <w:webHidden/>
              </w:rPr>
              <w:instrText xml:space="preserve"> PAGEREF _Toc491265751 \h </w:instrText>
            </w:r>
            <w:r w:rsidR="00853672" w:rsidRPr="00FB508B">
              <w:rPr>
                <w:webHidden/>
              </w:rPr>
            </w:r>
            <w:r w:rsidR="00853672" w:rsidRPr="00FB508B">
              <w:rPr>
                <w:webHidden/>
              </w:rPr>
              <w:fldChar w:fldCharType="separate"/>
            </w:r>
            <w:r>
              <w:rPr>
                <w:webHidden/>
              </w:rPr>
              <w:t>43</w:t>
            </w:r>
            <w:r w:rsidR="00853672" w:rsidRPr="00FB508B">
              <w:rPr>
                <w:webHidden/>
              </w:rPr>
              <w:fldChar w:fldCharType="end"/>
            </w:r>
          </w:hyperlink>
        </w:p>
        <w:p w:rsidR="00853672" w:rsidRPr="00FB508B" w:rsidRDefault="000912CE" w:rsidP="00853672">
          <w:pPr>
            <w:pStyle w:val="TOC2"/>
            <w:rPr>
              <w:rFonts w:ascii="Times New Roman" w:hAnsi="Times New Roman" w:cs="Times New Roman"/>
              <w:noProof/>
            </w:rPr>
          </w:pPr>
          <w:hyperlink w:anchor="_Toc491265752" w:history="1">
            <w:r w:rsidR="00853672" w:rsidRPr="00FB508B">
              <w:rPr>
                <w:rStyle w:val="Hyperlink"/>
                <w:rFonts w:ascii="Times New Roman" w:hAnsi="Times New Roman" w:cs="Times New Roman"/>
                <w:noProof/>
                <w:rtl/>
                <w:lang w:bidi="ar-JO"/>
              </w:rPr>
              <w:t xml:space="preserve">المرفق 1: مخطط أرض الخزان المائي </w:t>
            </w:r>
            <w:r w:rsidR="00853672" w:rsidRPr="00FB508B">
              <w:rPr>
                <w:rStyle w:val="Hyperlink"/>
                <w:rFonts w:ascii="Times New Roman" w:hAnsi="Times New Roman" w:cs="Times New Roman"/>
                <w:noProof/>
                <w:lang w:bidi="ar-JO"/>
              </w:rPr>
              <w:t>R2</w:t>
            </w:r>
            <w:r w:rsidR="00853672" w:rsidRPr="00FB508B">
              <w:rPr>
                <w:rStyle w:val="Hyperlink"/>
                <w:rFonts w:ascii="Times New Roman" w:hAnsi="Times New Roman" w:cs="Times New Roman"/>
                <w:noProof/>
                <w:rtl/>
                <w:lang w:bidi="ar-JO"/>
              </w:rPr>
              <w:t xml:space="preserve"> وسند التسجيل، ورسائل نقل الملكية والاخلاء</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_Toc491265752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43</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53" w:history="1">
            <w:r w:rsidR="00853672" w:rsidRPr="00FB508B">
              <w:rPr>
                <w:rStyle w:val="Hyperlink"/>
                <w:rFonts w:ascii="Times New Roman" w:hAnsi="Times New Roman" w:cs="Times New Roman"/>
                <w:noProof/>
                <w:rtl/>
                <w:lang w:bidi="ar-JO"/>
              </w:rPr>
              <w:t>المرفق 2: الاستشارات المجتمعية – قائمة الحضور</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_Toc491265753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49</w:t>
            </w:r>
            <w:r w:rsidR="00853672" w:rsidRPr="00FB508B">
              <w:rPr>
                <w:rFonts w:ascii="Times New Roman" w:hAnsi="Times New Roman" w:cs="Times New Roman"/>
                <w:noProof/>
                <w:webHidden/>
              </w:rPr>
              <w:fldChar w:fldCharType="end"/>
            </w:r>
          </w:hyperlink>
        </w:p>
        <w:p w:rsidR="00853672" w:rsidRPr="00FB508B" w:rsidRDefault="000912CE" w:rsidP="00853672">
          <w:pPr>
            <w:pStyle w:val="TOC2"/>
            <w:rPr>
              <w:rFonts w:ascii="Times New Roman" w:hAnsi="Times New Roman" w:cs="Times New Roman"/>
              <w:noProof/>
            </w:rPr>
          </w:pPr>
          <w:hyperlink w:anchor="_Toc491265754" w:history="1">
            <w:r w:rsidR="00853672" w:rsidRPr="00FB508B">
              <w:rPr>
                <w:rStyle w:val="Hyperlink"/>
                <w:rFonts w:ascii="Times New Roman" w:hAnsi="Times New Roman" w:cs="Times New Roman"/>
                <w:noProof/>
                <w:rtl/>
                <w:lang w:bidi="ar-JO"/>
              </w:rPr>
              <w:t>المرفق 3: نموذج التقدم بشكوى/ مظلمة</w:t>
            </w:r>
            <w:r w:rsidR="00853672" w:rsidRPr="00FB508B">
              <w:rPr>
                <w:rFonts w:ascii="Times New Roman" w:hAnsi="Times New Roman" w:cs="Times New Roman"/>
                <w:noProof/>
                <w:webHidden/>
              </w:rPr>
              <w:tab/>
            </w:r>
            <w:r w:rsidR="00853672" w:rsidRPr="00FB508B">
              <w:rPr>
                <w:rFonts w:ascii="Times New Roman" w:hAnsi="Times New Roman" w:cs="Times New Roman"/>
                <w:noProof/>
                <w:webHidden/>
              </w:rPr>
              <w:fldChar w:fldCharType="begin"/>
            </w:r>
            <w:r w:rsidR="00853672" w:rsidRPr="00FB508B">
              <w:rPr>
                <w:rFonts w:ascii="Times New Roman" w:hAnsi="Times New Roman" w:cs="Times New Roman"/>
                <w:noProof/>
                <w:webHidden/>
              </w:rPr>
              <w:instrText xml:space="preserve"> PAGEREF _Toc491265754 \h </w:instrText>
            </w:r>
            <w:r w:rsidR="00853672" w:rsidRPr="00FB508B">
              <w:rPr>
                <w:rFonts w:ascii="Times New Roman" w:hAnsi="Times New Roman" w:cs="Times New Roman"/>
                <w:noProof/>
                <w:webHidden/>
              </w:rPr>
            </w:r>
            <w:r w:rsidR="00853672" w:rsidRPr="00FB508B">
              <w:rPr>
                <w:rFonts w:ascii="Times New Roman" w:hAnsi="Times New Roman" w:cs="Times New Roman"/>
                <w:noProof/>
                <w:webHidden/>
              </w:rPr>
              <w:fldChar w:fldCharType="separate"/>
            </w:r>
            <w:r>
              <w:rPr>
                <w:rFonts w:ascii="Times New Roman" w:hAnsi="Times New Roman" w:cs="Times New Roman"/>
                <w:noProof/>
                <w:webHidden/>
              </w:rPr>
              <w:t>56</w:t>
            </w:r>
            <w:r w:rsidR="00853672" w:rsidRPr="00FB508B">
              <w:rPr>
                <w:rFonts w:ascii="Times New Roman" w:hAnsi="Times New Roman" w:cs="Times New Roman"/>
                <w:noProof/>
                <w:webHidden/>
              </w:rPr>
              <w:fldChar w:fldCharType="end"/>
            </w:r>
          </w:hyperlink>
        </w:p>
        <w:p w:rsidR="00853672" w:rsidRPr="00FB508B" w:rsidRDefault="00853672" w:rsidP="00853672">
          <w:pPr>
            <w:bidi/>
            <w:rPr>
              <w:rFonts w:ascii="Times New Roman" w:hAnsi="Times New Roman" w:cs="Times New Roman"/>
            </w:rPr>
          </w:pPr>
          <w:r w:rsidRPr="00FB508B">
            <w:rPr>
              <w:rFonts w:ascii="Times New Roman" w:hAnsi="Times New Roman" w:cs="Times New Roman"/>
              <w:b/>
              <w:bCs/>
              <w:noProof/>
            </w:rPr>
            <w:fldChar w:fldCharType="end"/>
          </w:r>
        </w:p>
      </w:sdtContent>
    </w:sdt>
    <w:p w:rsidR="0047796C" w:rsidRPr="00FB508B" w:rsidRDefault="00EC4F45" w:rsidP="0047796C">
      <w:pPr>
        <w:bidi/>
        <w:jc w:val="center"/>
        <w:rPr>
          <w:rFonts w:ascii="Times New Roman" w:hAnsi="Times New Roman" w:cs="Times New Roman"/>
          <w:b/>
          <w:bCs/>
          <w:sz w:val="24"/>
          <w:szCs w:val="24"/>
          <w:rtl/>
          <w:lang w:bidi="ar-JO"/>
        </w:rPr>
      </w:pPr>
      <w:r w:rsidRPr="00FB508B">
        <w:rPr>
          <w:rFonts w:ascii="Times New Roman" w:hAnsi="Times New Roman" w:cs="Times New Roman" w:hint="cs"/>
          <w:b/>
          <w:bCs/>
          <w:sz w:val="24"/>
          <w:szCs w:val="24"/>
          <w:rtl/>
          <w:lang w:bidi="ar-JO"/>
        </w:rPr>
        <w:t>قائمة الجداول</w:t>
      </w:r>
    </w:p>
    <w:p w:rsidR="00EC4F45" w:rsidRPr="00FB508B" w:rsidRDefault="00EC4F45" w:rsidP="00EC4F45">
      <w:pPr>
        <w:pStyle w:val="TableofFigures"/>
        <w:tabs>
          <w:tab w:val="right" w:leader="dot" w:pos="9017"/>
        </w:tabs>
        <w:bidi/>
        <w:rPr>
          <w:rFonts w:ascii="Times New Roman" w:hAnsi="Times New Roman" w:cs="Times New Roman"/>
          <w:noProof/>
        </w:rPr>
      </w:pPr>
      <w:r w:rsidRPr="00FB508B">
        <w:rPr>
          <w:rFonts w:ascii="Times New Roman" w:hAnsi="Times New Roman" w:cs="Times New Roman"/>
          <w:b/>
          <w:bCs/>
          <w:sz w:val="24"/>
          <w:szCs w:val="24"/>
          <w:rtl/>
          <w:lang w:bidi="ar-JO"/>
        </w:rPr>
        <w:fldChar w:fldCharType="begin"/>
      </w:r>
      <w:r w:rsidRPr="00FB508B">
        <w:rPr>
          <w:rFonts w:ascii="Times New Roman" w:hAnsi="Times New Roman" w:cs="Times New Roman"/>
          <w:b/>
          <w:bCs/>
          <w:sz w:val="24"/>
          <w:szCs w:val="24"/>
          <w:rtl/>
          <w:lang w:bidi="ar-JO"/>
        </w:rPr>
        <w:instrText xml:space="preserve"> </w:instrText>
      </w:r>
      <w:r w:rsidRPr="00FB508B">
        <w:rPr>
          <w:rFonts w:ascii="Times New Roman" w:hAnsi="Times New Roman" w:cs="Times New Roman"/>
          <w:b/>
          <w:bCs/>
          <w:sz w:val="24"/>
          <w:szCs w:val="24"/>
          <w:lang w:bidi="ar-JO"/>
        </w:rPr>
        <w:instrText>TOC</w:instrText>
      </w:r>
      <w:r w:rsidRPr="00FB508B">
        <w:rPr>
          <w:rFonts w:ascii="Times New Roman" w:hAnsi="Times New Roman" w:cs="Times New Roman"/>
          <w:b/>
          <w:bCs/>
          <w:sz w:val="24"/>
          <w:szCs w:val="24"/>
          <w:rtl/>
          <w:lang w:bidi="ar-JO"/>
        </w:rPr>
        <w:instrText xml:space="preserve"> \</w:instrText>
      </w:r>
      <w:r w:rsidRPr="00FB508B">
        <w:rPr>
          <w:rFonts w:ascii="Times New Roman" w:hAnsi="Times New Roman" w:cs="Times New Roman"/>
          <w:b/>
          <w:bCs/>
          <w:sz w:val="24"/>
          <w:szCs w:val="24"/>
          <w:lang w:bidi="ar-JO"/>
        </w:rPr>
        <w:instrText>h \z \c</w:instrText>
      </w:r>
      <w:r w:rsidRPr="00FB508B">
        <w:rPr>
          <w:rFonts w:ascii="Times New Roman" w:hAnsi="Times New Roman" w:cs="Times New Roman"/>
          <w:b/>
          <w:bCs/>
          <w:sz w:val="24"/>
          <w:szCs w:val="24"/>
          <w:rtl/>
          <w:lang w:bidi="ar-JO"/>
        </w:rPr>
        <w:instrText xml:space="preserve"> "جدول" </w:instrText>
      </w:r>
      <w:r w:rsidRPr="00FB508B">
        <w:rPr>
          <w:rFonts w:ascii="Times New Roman" w:hAnsi="Times New Roman" w:cs="Times New Roman"/>
          <w:b/>
          <w:bCs/>
          <w:sz w:val="24"/>
          <w:szCs w:val="24"/>
          <w:rtl/>
          <w:lang w:bidi="ar-JO"/>
        </w:rPr>
        <w:fldChar w:fldCharType="separate"/>
      </w:r>
      <w:hyperlink w:anchor="_Toc491266323" w:history="1">
        <w:r w:rsidRPr="00FB508B">
          <w:rPr>
            <w:rStyle w:val="Hyperlink"/>
            <w:rFonts w:ascii="Times New Roman" w:hAnsi="Times New Roman" w:cs="Times New Roman"/>
            <w:noProof/>
            <w:rtl/>
          </w:rPr>
          <w:t>جدول 1: الآثار الرئيسية والخسائر بشكل عام</w:t>
        </w:r>
        <w:r w:rsidRPr="00FB508B">
          <w:rPr>
            <w:rFonts w:ascii="Times New Roman" w:hAnsi="Times New Roman" w:cs="Times New Roman"/>
            <w:noProof/>
            <w:webHidden/>
          </w:rPr>
          <w:tab/>
        </w:r>
        <w:r w:rsidRPr="00FB508B">
          <w:rPr>
            <w:rFonts w:ascii="Times New Roman" w:hAnsi="Times New Roman" w:cs="Times New Roman"/>
            <w:noProof/>
            <w:webHidden/>
          </w:rPr>
          <w:fldChar w:fldCharType="begin"/>
        </w:r>
        <w:r w:rsidRPr="00FB508B">
          <w:rPr>
            <w:rFonts w:ascii="Times New Roman" w:hAnsi="Times New Roman" w:cs="Times New Roman"/>
            <w:noProof/>
            <w:webHidden/>
          </w:rPr>
          <w:instrText xml:space="preserve"> PAGEREF _Toc491266323 \h </w:instrText>
        </w:r>
        <w:r w:rsidRPr="00FB508B">
          <w:rPr>
            <w:rFonts w:ascii="Times New Roman" w:hAnsi="Times New Roman" w:cs="Times New Roman"/>
            <w:noProof/>
            <w:webHidden/>
          </w:rPr>
        </w:r>
        <w:r w:rsidRPr="00FB508B">
          <w:rPr>
            <w:rFonts w:ascii="Times New Roman" w:hAnsi="Times New Roman" w:cs="Times New Roman"/>
            <w:noProof/>
            <w:webHidden/>
          </w:rPr>
          <w:fldChar w:fldCharType="separate"/>
        </w:r>
        <w:r w:rsidR="000912CE">
          <w:rPr>
            <w:rFonts w:ascii="Times New Roman" w:hAnsi="Times New Roman" w:cs="Times New Roman"/>
            <w:noProof/>
            <w:webHidden/>
          </w:rPr>
          <w:t>16</w:t>
        </w:r>
        <w:r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24" w:history="1">
        <w:r w:rsidR="00EC4F45" w:rsidRPr="00FB508B">
          <w:rPr>
            <w:rStyle w:val="Hyperlink"/>
            <w:rFonts w:ascii="Times New Roman" w:hAnsi="Times New Roman" w:cs="Times New Roman"/>
            <w:noProof/>
            <w:rtl/>
          </w:rPr>
          <w:t>جدول 2: الفئات المؤهلة والاستحقاقات الممكنة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_Toc491266324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17</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25" w:history="1">
        <w:r w:rsidR="00EC4F45" w:rsidRPr="00FB508B">
          <w:rPr>
            <w:rStyle w:val="Hyperlink"/>
            <w:rFonts w:ascii="Times New Roman" w:hAnsi="Times New Roman" w:cs="Times New Roman"/>
            <w:noProof/>
            <w:rtl/>
          </w:rPr>
          <w:t>جدول 3: مقارنة بين القانون العراقي وسياسة البنك الدولي</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_Toc491266325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24</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26" w:history="1">
        <w:r w:rsidR="00EC4F45" w:rsidRPr="00FB508B">
          <w:rPr>
            <w:rStyle w:val="Hyperlink"/>
            <w:rFonts w:ascii="Times New Roman" w:hAnsi="Times New Roman" w:cs="Times New Roman"/>
            <w:noProof/>
            <w:rtl/>
          </w:rPr>
          <w:t>جدول 4: تكاليف الاستبدال للأصول</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_Toc491266326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27</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27" w:history="1">
        <w:r w:rsidR="00EC4F45" w:rsidRPr="00FB508B">
          <w:rPr>
            <w:rStyle w:val="Hyperlink"/>
            <w:rFonts w:ascii="Times New Roman" w:hAnsi="Times New Roman" w:cs="Times New Roman"/>
            <w:noProof/>
            <w:rtl/>
          </w:rPr>
          <w:t>جدول 5: ملخص الاستشارات المجتمعية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_Toc491266327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32</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28" w:history="1">
        <w:r w:rsidR="00EC4F45" w:rsidRPr="00FB508B">
          <w:rPr>
            <w:rStyle w:val="Hyperlink"/>
            <w:rFonts w:ascii="Times New Roman" w:hAnsi="Times New Roman" w:cs="Times New Roman"/>
            <w:noProof/>
            <w:rtl/>
          </w:rPr>
          <w:t>جدول 6: التغذية الراجعة من اجتماعات الاستشارة المجتمعية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_Toc491266328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32</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29" w:history="1">
        <w:r w:rsidR="00EC4F45" w:rsidRPr="00FB508B">
          <w:rPr>
            <w:rStyle w:val="Hyperlink"/>
            <w:rFonts w:ascii="Times New Roman" w:hAnsi="Times New Roman" w:cs="Times New Roman"/>
            <w:noProof/>
            <w:rtl/>
          </w:rPr>
          <w:t>جدول 7: التغذية الراجعة من اجتماعات الاستشارة المجتمعية في كل من محطات رفع الحبيبية، الدورا، والغزالية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_Toc491266329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33</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hAnsi="Times New Roman" w:cs="Times New Roman"/>
          <w:noProof/>
        </w:rPr>
      </w:pPr>
      <w:hyperlink w:anchor="_Toc491266330" w:history="1">
        <w:r w:rsidR="00EC4F45" w:rsidRPr="00FB508B">
          <w:rPr>
            <w:rStyle w:val="Hyperlink"/>
            <w:rFonts w:ascii="Times New Roman" w:hAnsi="Times New Roman" w:cs="Times New Roman"/>
            <w:noProof/>
            <w:rtl/>
          </w:rPr>
          <w:t>جدول 8: مؤشرات الرصد والتقييم</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_Toc491266330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40</w:t>
        </w:r>
        <w:r w:rsidR="00EC4F45" w:rsidRPr="00FB508B">
          <w:rPr>
            <w:rFonts w:ascii="Times New Roman" w:hAnsi="Times New Roman" w:cs="Times New Roman"/>
            <w:noProof/>
            <w:webHidden/>
          </w:rPr>
          <w:fldChar w:fldCharType="end"/>
        </w:r>
      </w:hyperlink>
    </w:p>
    <w:p w:rsidR="00EC4F45" w:rsidRPr="00FB508B" w:rsidRDefault="00EC4F45" w:rsidP="00EC4F45">
      <w:pPr>
        <w:bidi/>
        <w:jc w:val="center"/>
        <w:rPr>
          <w:rFonts w:ascii="Times New Roman" w:hAnsi="Times New Roman" w:cs="Times New Roman"/>
          <w:b/>
          <w:bCs/>
          <w:sz w:val="24"/>
          <w:szCs w:val="24"/>
          <w:rtl/>
          <w:lang w:bidi="ar-JO"/>
        </w:rPr>
      </w:pPr>
      <w:r w:rsidRPr="00FB508B">
        <w:rPr>
          <w:rFonts w:ascii="Times New Roman" w:hAnsi="Times New Roman" w:cs="Times New Roman"/>
          <w:b/>
          <w:bCs/>
          <w:sz w:val="24"/>
          <w:szCs w:val="24"/>
          <w:rtl/>
          <w:lang w:bidi="ar-JO"/>
        </w:rPr>
        <w:fldChar w:fldCharType="end"/>
      </w:r>
    </w:p>
    <w:p w:rsidR="00EC4F45" w:rsidRPr="00FB508B" w:rsidRDefault="00EC4F45" w:rsidP="00EC4F45">
      <w:pPr>
        <w:bidi/>
        <w:jc w:val="center"/>
        <w:rPr>
          <w:rFonts w:ascii="Times New Roman" w:hAnsi="Times New Roman" w:cs="Times New Roman"/>
          <w:b/>
          <w:bCs/>
          <w:sz w:val="24"/>
          <w:szCs w:val="24"/>
          <w:rtl/>
          <w:lang w:bidi="ar-JO"/>
        </w:rPr>
      </w:pPr>
      <w:r w:rsidRPr="00FB508B">
        <w:rPr>
          <w:rFonts w:ascii="Times New Roman" w:hAnsi="Times New Roman" w:cs="Times New Roman" w:hint="cs"/>
          <w:b/>
          <w:bCs/>
          <w:sz w:val="24"/>
          <w:szCs w:val="24"/>
          <w:rtl/>
          <w:lang w:bidi="ar-JO"/>
        </w:rPr>
        <w:t>قائمة الاشكال</w:t>
      </w:r>
    </w:p>
    <w:p w:rsidR="00EC4F45" w:rsidRPr="00FB508B" w:rsidRDefault="00EC4F45" w:rsidP="00EC4F45">
      <w:pPr>
        <w:pStyle w:val="TableofFigures"/>
        <w:tabs>
          <w:tab w:val="right" w:leader="dot" w:pos="9017"/>
        </w:tabs>
        <w:bidi/>
        <w:rPr>
          <w:rFonts w:ascii="Times New Roman" w:eastAsiaTheme="minorEastAsia" w:hAnsi="Times New Roman" w:cs="Times New Roman"/>
          <w:noProof/>
        </w:rPr>
      </w:pPr>
      <w:r w:rsidRPr="00FB508B">
        <w:rPr>
          <w:rFonts w:ascii="Times New Roman" w:hAnsi="Times New Roman" w:cs="Times New Roman"/>
          <w:b/>
          <w:bCs/>
          <w:sz w:val="24"/>
          <w:szCs w:val="24"/>
          <w:rtl/>
          <w:lang w:bidi="ar-JO"/>
        </w:rPr>
        <w:fldChar w:fldCharType="begin"/>
      </w:r>
      <w:r w:rsidRPr="00FB508B">
        <w:rPr>
          <w:rFonts w:ascii="Times New Roman" w:hAnsi="Times New Roman" w:cs="Times New Roman"/>
          <w:b/>
          <w:bCs/>
          <w:sz w:val="24"/>
          <w:szCs w:val="24"/>
          <w:rtl/>
          <w:lang w:bidi="ar-JO"/>
        </w:rPr>
        <w:instrText xml:space="preserve"> </w:instrText>
      </w:r>
      <w:r w:rsidRPr="00FB508B">
        <w:rPr>
          <w:rFonts w:ascii="Times New Roman" w:hAnsi="Times New Roman" w:cs="Times New Roman" w:hint="cs"/>
          <w:b/>
          <w:bCs/>
          <w:sz w:val="24"/>
          <w:szCs w:val="24"/>
          <w:lang w:bidi="ar-JO"/>
        </w:rPr>
        <w:instrText>TOC</w:instrText>
      </w:r>
      <w:r w:rsidRPr="00FB508B">
        <w:rPr>
          <w:rFonts w:ascii="Times New Roman" w:hAnsi="Times New Roman" w:cs="Times New Roman" w:hint="cs"/>
          <w:b/>
          <w:bCs/>
          <w:sz w:val="24"/>
          <w:szCs w:val="24"/>
          <w:rtl/>
          <w:lang w:bidi="ar-JO"/>
        </w:rPr>
        <w:instrText xml:space="preserve"> \</w:instrText>
      </w:r>
      <w:r w:rsidRPr="00FB508B">
        <w:rPr>
          <w:rFonts w:ascii="Times New Roman" w:hAnsi="Times New Roman" w:cs="Times New Roman" w:hint="cs"/>
          <w:b/>
          <w:bCs/>
          <w:sz w:val="24"/>
          <w:szCs w:val="24"/>
          <w:lang w:bidi="ar-JO"/>
        </w:rPr>
        <w:instrText>h \z \c</w:instrText>
      </w:r>
      <w:r w:rsidRPr="00FB508B">
        <w:rPr>
          <w:rFonts w:ascii="Times New Roman" w:hAnsi="Times New Roman" w:cs="Times New Roman" w:hint="cs"/>
          <w:b/>
          <w:bCs/>
          <w:sz w:val="24"/>
          <w:szCs w:val="24"/>
          <w:rtl/>
          <w:lang w:bidi="ar-JO"/>
        </w:rPr>
        <w:instrText xml:space="preserve"> "شكل"</w:instrText>
      </w:r>
      <w:r w:rsidRPr="00FB508B">
        <w:rPr>
          <w:rFonts w:ascii="Times New Roman" w:hAnsi="Times New Roman" w:cs="Times New Roman"/>
          <w:b/>
          <w:bCs/>
          <w:sz w:val="24"/>
          <w:szCs w:val="24"/>
          <w:rtl/>
          <w:lang w:bidi="ar-JO"/>
        </w:rPr>
        <w:instrText xml:space="preserve"> </w:instrText>
      </w:r>
      <w:r w:rsidRPr="00FB508B">
        <w:rPr>
          <w:rFonts w:ascii="Times New Roman" w:hAnsi="Times New Roman" w:cs="Times New Roman"/>
          <w:b/>
          <w:bCs/>
          <w:sz w:val="24"/>
          <w:szCs w:val="24"/>
          <w:rtl/>
          <w:lang w:bidi="ar-JO"/>
        </w:rPr>
        <w:fldChar w:fldCharType="separate"/>
      </w:r>
      <w:hyperlink w:anchor="_Toc491266394" w:history="1">
        <w:r w:rsidRPr="00FB508B">
          <w:rPr>
            <w:rStyle w:val="Hyperlink"/>
            <w:rFonts w:ascii="Times New Roman" w:hAnsi="Times New Roman" w:cs="Times New Roman"/>
            <w:noProof/>
            <w:rtl/>
          </w:rPr>
          <w:t>شكل</w:t>
        </w:r>
        <w:r w:rsidRPr="00FB508B">
          <w:rPr>
            <w:rStyle w:val="Hyperlink"/>
            <w:rFonts w:ascii="Times New Roman" w:hAnsi="Times New Roman" w:cs="Times New Roman"/>
            <w:noProof/>
          </w:rPr>
          <w:t xml:space="preserve"> 1</w:t>
        </w:r>
        <w:r w:rsidRPr="00FB508B">
          <w:rPr>
            <w:rStyle w:val="Hyperlink"/>
            <w:rFonts w:ascii="Times New Roman" w:hAnsi="Times New Roman" w:cs="Times New Roman"/>
            <w:noProof/>
            <w:rtl/>
          </w:rPr>
          <w:t>: موقع مجمع الخزان المائي الجديد</w:t>
        </w:r>
        <w:r w:rsidRPr="00FB508B">
          <w:rPr>
            <w:rFonts w:ascii="Times New Roman" w:hAnsi="Times New Roman" w:cs="Times New Roman"/>
            <w:noProof/>
            <w:webHidden/>
          </w:rPr>
          <w:tab/>
        </w:r>
        <w:r w:rsidRPr="00FB508B">
          <w:rPr>
            <w:rFonts w:ascii="Times New Roman" w:hAnsi="Times New Roman" w:cs="Times New Roman"/>
            <w:noProof/>
            <w:webHidden/>
          </w:rPr>
          <w:fldChar w:fldCharType="begin"/>
        </w:r>
        <w:r w:rsidRPr="00FB508B">
          <w:rPr>
            <w:rFonts w:ascii="Times New Roman" w:hAnsi="Times New Roman" w:cs="Times New Roman"/>
            <w:noProof/>
            <w:webHidden/>
          </w:rPr>
          <w:instrText xml:space="preserve"> PAGEREF _Toc491266394 \h </w:instrText>
        </w:r>
        <w:r w:rsidRPr="00FB508B">
          <w:rPr>
            <w:rFonts w:ascii="Times New Roman" w:hAnsi="Times New Roman" w:cs="Times New Roman"/>
            <w:noProof/>
            <w:webHidden/>
          </w:rPr>
        </w:r>
        <w:r w:rsidRPr="00FB508B">
          <w:rPr>
            <w:rFonts w:ascii="Times New Roman" w:hAnsi="Times New Roman" w:cs="Times New Roman"/>
            <w:noProof/>
            <w:webHidden/>
          </w:rPr>
          <w:fldChar w:fldCharType="separate"/>
        </w:r>
        <w:r w:rsidR="000912CE">
          <w:rPr>
            <w:rFonts w:ascii="Times New Roman" w:hAnsi="Times New Roman" w:cs="Times New Roman"/>
            <w:noProof/>
            <w:webHidden/>
          </w:rPr>
          <w:t>4</w:t>
        </w:r>
        <w:r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395"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2</w:t>
        </w:r>
        <w:r w:rsidR="00EC4F45" w:rsidRPr="00FB508B">
          <w:rPr>
            <w:rStyle w:val="Hyperlink"/>
            <w:rFonts w:ascii="Times New Roman" w:hAnsi="Times New Roman" w:cs="Times New Roman"/>
            <w:noProof/>
            <w:rtl/>
          </w:rPr>
          <w:t>: موقع محطة رفع الحبيبية بالنسبة لمحطة الرستمية لمعالجة مياه الصرف الصحي</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_Toc491266395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6</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396"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3</w:t>
        </w:r>
        <w:r w:rsidR="00EC4F45" w:rsidRPr="00FB508B">
          <w:rPr>
            <w:rStyle w:val="Hyperlink"/>
            <w:rFonts w:ascii="Times New Roman" w:hAnsi="Times New Roman" w:cs="Times New Roman"/>
            <w:noProof/>
            <w:rtl/>
          </w:rPr>
          <w:t>: موقع محطة رفع الدورا بالنسبة لمحطة الكرخ لمعالجة مياه الصرف الصحي</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_Toc491266396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7</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397"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4</w:t>
        </w:r>
        <w:r w:rsidR="00EC4F45" w:rsidRPr="00FB508B">
          <w:rPr>
            <w:rStyle w:val="Hyperlink"/>
            <w:rFonts w:ascii="Times New Roman" w:hAnsi="Times New Roman" w:cs="Times New Roman"/>
            <w:noProof/>
            <w:rtl/>
          </w:rPr>
          <w:t>: موقع محطات رفع الغزالية الخمس</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_Toc491266397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8</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398"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5</w:t>
        </w:r>
        <w:r w:rsidR="00EC4F45" w:rsidRPr="00FB508B">
          <w:rPr>
            <w:rStyle w:val="Hyperlink"/>
            <w:rFonts w:ascii="Times New Roman" w:hAnsi="Times New Roman" w:cs="Times New Roman"/>
            <w:noProof/>
            <w:rtl/>
          </w:rPr>
          <w:t>: مواقع الخطوط الرئيسية في الغزالية والخطوط المقترحة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_Toc491266398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9</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399"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6</w:t>
        </w:r>
        <w:r w:rsidR="00EC4F45" w:rsidRPr="00FB508B">
          <w:rPr>
            <w:rStyle w:val="Hyperlink"/>
            <w:rFonts w:ascii="Times New Roman" w:hAnsi="Times New Roman" w:cs="Times New Roman"/>
            <w:noProof/>
            <w:rtl/>
          </w:rPr>
          <w:t>: مواقع الخطوط المنهارة والمناهل (</w:t>
        </w:r>
        <w:r w:rsidR="00EC4F45" w:rsidRPr="00FB508B">
          <w:rPr>
            <w:rStyle w:val="Hyperlink"/>
            <w:rFonts w:ascii="Times New Roman" w:hAnsi="Times New Roman" w:cs="Times New Roman"/>
            <w:noProof/>
          </w:rPr>
          <w:t>NW16 – NW22</w:t>
        </w:r>
        <w:r w:rsidR="00EC4F45" w:rsidRPr="00FB508B">
          <w:rPr>
            <w:rStyle w:val="Hyperlink"/>
            <w:rFonts w:ascii="Times New Roman" w:hAnsi="Times New Roman" w:cs="Times New Roman"/>
            <w:noProof/>
            <w:rtl/>
          </w:rPr>
          <w:t>)</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_Toc491266399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10</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400"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7</w:t>
        </w:r>
        <w:r w:rsidR="00EC4F45" w:rsidRPr="00FB508B">
          <w:rPr>
            <w:rStyle w:val="Hyperlink"/>
            <w:rFonts w:ascii="Times New Roman" w:hAnsi="Times New Roman" w:cs="Times New Roman"/>
            <w:noProof/>
            <w:rtl/>
          </w:rPr>
          <w:t>: مواقع 22 محطة رفع لمياه الصرف الصحي في الرصافة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_Toc491266400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11</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401"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8</w:t>
        </w:r>
        <w:r w:rsidR="00EC4F45" w:rsidRPr="00FB508B">
          <w:rPr>
            <w:rStyle w:val="Hyperlink"/>
            <w:rFonts w:ascii="Times New Roman" w:hAnsi="Times New Roman" w:cs="Times New Roman"/>
            <w:noProof/>
            <w:rtl/>
          </w:rPr>
          <w:t xml:space="preserve">: أرض الخزان المائي </w:t>
        </w:r>
        <w:r w:rsidR="00EC4F45" w:rsidRPr="00FB508B">
          <w:rPr>
            <w:rStyle w:val="Hyperlink"/>
            <w:rFonts w:ascii="Times New Roman" w:hAnsi="Times New Roman" w:cs="Times New Roman"/>
            <w:noProof/>
          </w:rPr>
          <w:t>R2</w:t>
        </w:r>
        <w:r w:rsidR="00EC4F45" w:rsidRPr="00FB508B">
          <w:rPr>
            <w:rStyle w:val="Hyperlink"/>
            <w:rFonts w:ascii="Times New Roman" w:hAnsi="Times New Roman" w:cs="Times New Roman"/>
            <w:noProof/>
            <w:rtl/>
            <w:lang w:bidi="ar-JO"/>
          </w:rPr>
          <w:t xml:space="preserve"> والمظاهر في الداخل</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_Toc491266401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15</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402"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9</w:t>
        </w:r>
        <w:r w:rsidR="00EC4F45" w:rsidRPr="00FB508B">
          <w:rPr>
            <w:rStyle w:val="Hyperlink"/>
            <w:rFonts w:ascii="Times New Roman" w:hAnsi="Times New Roman" w:cs="Times New Roman"/>
            <w:noProof/>
            <w:rtl/>
          </w:rPr>
          <w:t>: مواقع المناهل وبعض المنشآت التجارية المجاورة في حرم الطريق</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_Toc491266402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16</w:t>
        </w:r>
        <w:r w:rsidR="00EC4F45" w:rsidRPr="00FB508B">
          <w:rPr>
            <w:rFonts w:ascii="Times New Roman" w:hAnsi="Times New Roman" w:cs="Times New Roman"/>
            <w:noProof/>
            <w:webHidden/>
          </w:rPr>
          <w:fldChar w:fldCharType="end"/>
        </w:r>
      </w:hyperlink>
    </w:p>
    <w:p w:rsidR="00EC4F45" w:rsidRPr="00FB508B" w:rsidRDefault="000912CE" w:rsidP="00EC4F45">
      <w:pPr>
        <w:pStyle w:val="TableofFigures"/>
        <w:tabs>
          <w:tab w:val="right" w:leader="dot" w:pos="9017"/>
        </w:tabs>
        <w:bidi/>
        <w:rPr>
          <w:rFonts w:ascii="Times New Roman" w:eastAsiaTheme="minorEastAsia" w:hAnsi="Times New Roman" w:cs="Times New Roman"/>
          <w:noProof/>
        </w:rPr>
      </w:pPr>
      <w:hyperlink w:anchor="_Toc491266403" w:history="1">
        <w:r w:rsidR="00EC4F45" w:rsidRPr="00FB508B">
          <w:rPr>
            <w:rStyle w:val="Hyperlink"/>
            <w:rFonts w:ascii="Times New Roman" w:hAnsi="Times New Roman" w:cs="Times New Roman"/>
            <w:noProof/>
            <w:rtl/>
          </w:rPr>
          <w:t>شكل</w:t>
        </w:r>
        <w:r w:rsidR="00EC4F45" w:rsidRPr="00FB508B">
          <w:rPr>
            <w:rStyle w:val="Hyperlink"/>
            <w:rFonts w:ascii="Times New Roman" w:hAnsi="Times New Roman" w:cs="Times New Roman"/>
            <w:noProof/>
          </w:rPr>
          <w:t xml:space="preserve"> 10</w:t>
        </w:r>
        <w:r w:rsidR="00EC4F45" w:rsidRPr="00FB508B">
          <w:rPr>
            <w:rStyle w:val="Hyperlink"/>
            <w:rFonts w:ascii="Times New Roman" w:hAnsi="Times New Roman" w:cs="Times New Roman"/>
            <w:noProof/>
            <w:rtl/>
          </w:rPr>
          <w:t>: بعض الصور من اجتماعات الاستشارة المجتمعية</w:t>
        </w:r>
        <w:r w:rsidR="00EC4F45" w:rsidRPr="00FB508B">
          <w:rPr>
            <w:rFonts w:ascii="Times New Roman" w:hAnsi="Times New Roman" w:cs="Times New Roman"/>
            <w:noProof/>
            <w:webHidden/>
          </w:rPr>
          <w:tab/>
        </w:r>
        <w:r w:rsidR="00EC4F45" w:rsidRPr="00FB508B">
          <w:rPr>
            <w:rFonts w:ascii="Times New Roman" w:hAnsi="Times New Roman" w:cs="Times New Roman"/>
            <w:noProof/>
            <w:webHidden/>
          </w:rPr>
          <w:fldChar w:fldCharType="begin"/>
        </w:r>
        <w:r w:rsidR="00EC4F45" w:rsidRPr="00FB508B">
          <w:rPr>
            <w:rFonts w:ascii="Times New Roman" w:hAnsi="Times New Roman" w:cs="Times New Roman"/>
            <w:noProof/>
            <w:webHidden/>
          </w:rPr>
          <w:instrText xml:space="preserve"> PAGEREF _Toc491266403 \h </w:instrText>
        </w:r>
        <w:r w:rsidR="00EC4F45" w:rsidRPr="00FB508B">
          <w:rPr>
            <w:rFonts w:ascii="Times New Roman" w:hAnsi="Times New Roman" w:cs="Times New Roman"/>
            <w:noProof/>
            <w:webHidden/>
          </w:rPr>
        </w:r>
        <w:r w:rsidR="00EC4F45" w:rsidRPr="00FB508B">
          <w:rPr>
            <w:rFonts w:ascii="Times New Roman" w:hAnsi="Times New Roman" w:cs="Times New Roman"/>
            <w:noProof/>
            <w:webHidden/>
          </w:rPr>
          <w:fldChar w:fldCharType="separate"/>
        </w:r>
        <w:r>
          <w:rPr>
            <w:rFonts w:ascii="Times New Roman" w:hAnsi="Times New Roman" w:cs="Times New Roman"/>
            <w:noProof/>
            <w:webHidden/>
          </w:rPr>
          <w:t>36</w:t>
        </w:r>
        <w:r w:rsidR="00EC4F45" w:rsidRPr="00FB508B">
          <w:rPr>
            <w:rFonts w:ascii="Times New Roman" w:hAnsi="Times New Roman" w:cs="Times New Roman"/>
            <w:noProof/>
            <w:webHidden/>
          </w:rPr>
          <w:fldChar w:fldCharType="end"/>
        </w:r>
      </w:hyperlink>
    </w:p>
    <w:p w:rsidR="00EC4F45" w:rsidRPr="00FB508B" w:rsidRDefault="00EC4F45" w:rsidP="00EC4F45">
      <w:pPr>
        <w:bidi/>
        <w:jc w:val="center"/>
        <w:rPr>
          <w:rFonts w:ascii="Times New Roman" w:hAnsi="Times New Roman" w:cs="Times New Roman"/>
          <w:b/>
          <w:bCs/>
          <w:sz w:val="24"/>
          <w:szCs w:val="24"/>
          <w:rtl/>
          <w:lang w:bidi="ar-JO"/>
        </w:rPr>
      </w:pPr>
      <w:r w:rsidRPr="00FB508B">
        <w:rPr>
          <w:rFonts w:ascii="Times New Roman" w:hAnsi="Times New Roman" w:cs="Times New Roman"/>
          <w:b/>
          <w:bCs/>
          <w:sz w:val="24"/>
          <w:szCs w:val="24"/>
          <w:rtl/>
          <w:lang w:bidi="ar-JO"/>
        </w:rPr>
        <w:fldChar w:fldCharType="end"/>
      </w:r>
    </w:p>
    <w:p w:rsidR="0047796C" w:rsidRPr="00FB508B" w:rsidRDefault="0047796C" w:rsidP="00EC4F45">
      <w:pPr>
        <w:bidi/>
        <w:spacing w:after="0"/>
        <w:jc w:val="center"/>
        <w:rPr>
          <w:rFonts w:ascii="Times New Roman" w:hAnsi="Times New Roman" w:cs="Times New Roman"/>
          <w:b/>
          <w:bCs/>
          <w:sz w:val="24"/>
          <w:szCs w:val="24"/>
          <w:rtl/>
          <w:lang w:bidi="ar-JO"/>
        </w:rPr>
        <w:sectPr w:rsidR="0047796C" w:rsidRPr="00FB508B" w:rsidSect="0047796C">
          <w:headerReference w:type="first" r:id="rId14"/>
          <w:footerReference w:type="first" r:id="rId15"/>
          <w:pgSz w:w="11907" w:h="16839" w:code="9"/>
          <w:pgMar w:top="1440" w:right="1440" w:bottom="1440" w:left="1440" w:header="720" w:footer="720" w:gutter="0"/>
          <w:pgNumType w:fmt="lowerRoman" w:start="1"/>
          <w:cols w:space="720"/>
          <w:titlePg/>
          <w:docGrid w:linePitch="360"/>
        </w:sectPr>
      </w:pPr>
    </w:p>
    <w:p w:rsidR="00C14A92" w:rsidRPr="00FB508B" w:rsidRDefault="00C14A92" w:rsidP="009A2E28">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1" w:name="_Toc491265708"/>
      <w:r w:rsidRPr="00FB508B">
        <w:rPr>
          <w:rFonts w:ascii="Times New Roman" w:hAnsi="Times New Roman" w:cs="Times New Roman"/>
          <w:color w:val="C45911" w:themeColor="accent2" w:themeShade="BF"/>
          <w:rtl/>
          <w:lang w:bidi="ar-JO"/>
        </w:rPr>
        <w:lastRenderedPageBreak/>
        <w:t>مقدمة</w:t>
      </w:r>
      <w:bookmarkEnd w:id="1"/>
    </w:p>
    <w:p w:rsidR="007E6884" w:rsidRPr="00FB508B" w:rsidRDefault="0030744E" w:rsidP="007E6884">
      <w:pPr>
        <w:bidi/>
        <w:rPr>
          <w:rFonts w:ascii="Times New Roman" w:hAnsi="Times New Roman" w:cs="Times New Roman"/>
          <w:color w:val="222222"/>
          <w:rtl/>
          <w:lang w:bidi="ar"/>
        </w:rPr>
      </w:pPr>
      <w:r w:rsidRPr="00FB508B">
        <w:rPr>
          <w:rFonts w:ascii="Times New Roman" w:hAnsi="Times New Roman" w:cs="Times New Roman" w:hint="cs"/>
          <w:color w:val="000000" w:themeColor="text1"/>
          <w:rtl/>
          <w:lang w:bidi="ar-JO"/>
        </w:rPr>
        <w:t xml:space="preserve">   في عام 2013، قُدّر عدد سكان جمهورية العراق بحوالي 33 مليون نسمة.  </w:t>
      </w:r>
      <w:r w:rsidR="00C14A92" w:rsidRPr="00FB508B">
        <w:rPr>
          <w:rFonts w:ascii="Times New Roman" w:hAnsi="Times New Roman" w:cs="Times New Roman" w:hint="cs"/>
          <w:color w:val="222222"/>
          <w:rtl/>
          <w:lang w:bidi="ar"/>
        </w:rPr>
        <w:t>يعيش</w:t>
      </w:r>
      <w:r w:rsidR="009A2E28" w:rsidRPr="00FB508B">
        <w:rPr>
          <w:rFonts w:ascii="Times New Roman" w:hAnsi="Times New Roman" w:cs="Times New Roman" w:hint="cs"/>
          <w:color w:val="222222"/>
          <w:rtl/>
          <w:lang w:bidi="ar"/>
        </w:rPr>
        <w:t xml:space="preserve"> </w:t>
      </w:r>
      <w:r w:rsidR="009A2E28" w:rsidRPr="00FB508B">
        <w:rPr>
          <w:rFonts w:ascii="Times New Roman" w:hAnsi="Times New Roman" w:cs="Times New Roman"/>
          <w:color w:val="222222"/>
          <w:lang w:bidi="ar"/>
        </w:rPr>
        <w:t>66%</w:t>
      </w:r>
      <w:r w:rsidRPr="00FB508B">
        <w:rPr>
          <w:rFonts w:ascii="Times New Roman" w:hAnsi="Times New Roman" w:cs="Times New Roman" w:hint="cs"/>
          <w:color w:val="222222"/>
          <w:rtl/>
          <w:lang w:bidi="ar"/>
        </w:rPr>
        <w:t xml:space="preserve"> </w:t>
      </w:r>
      <w:r w:rsidR="00C14A92" w:rsidRPr="00FB508B">
        <w:rPr>
          <w:rFonts w:ascii="Times New Roman" w:hAnsi="Times New Roman" w:cs="Times New Roman" w:hint="cs"/>
          <w:color w:val="222222"/>
          <w:rtl/>
          <w:lang w:bidi="ar"/>
        </w:rPr>
        <w:t xml:space="preserve">منهم في المناطق الحضرية. </w:t>
      </w:r>
      <w:r w:rsidR="007E6884" w:rsidRPr="00FB508B">
        <w:rPr>
          <w:rFonts w:ascii="Times New Roman" w:hAnsi="Times New Roman" w:cs="Times New Roman" w:hint="cs"/>
          <w:color w:val="222222"/>
          <w:rtl/>
          <w:lang w:bidi="ar"/>
        </w:rPr>
        <w:t xml:space="preserve">حالياً يبلغ عدد الناس المرحلين داخلياً حوالي 3.3 مليون نسمة. </w:t>
      </w:r>
      <w:r w:rsidRPr="00FB508B">
        <w:rPr>
          <w:rFonts w:ascii="Times New Roman" w:hAnsi="Times New Roman" w:cs="Times New Roman" w:hint="cs"/>
          <w:color w:val="000000" w:themeColor="text1"/>
          <w:rtl/>
          <w:lang w:bidi="ar-JO"/>
        </w:rPr>
        <w:t>ويقيم حوالي</w:t>
      </w:r>
      <w:r w:rsidR="007E6884" w:rsidRPr="00FB508B">
        <w:rPr>
          <w:rFonts w:ascii="Times New Roman" w:hAnsi="Times New Roman" w:cs="Times New Roman" w:hint="cs"/>
          <w:color w:val="000000" w:themeColor="text1"/>
          <w:rtl/>
          <w:lang w:bidi="ar-JO"/>
        </w:rPr>
        <w:t xml:space="preserve"> </w:t>
      </w:r>
      <w:r w:rsidR="007E6884" w:rsidRPr="00FB508B">
        <w:rPr>
          <w:rFonts w:ascii="Times New Roman" w:hAnsi="Times New Roman" w:cs="Times New Roman"/>
          <w:color w:val="000000" w:themeColor="text1"/>
          <w:lang w:bidi="ar-JO"/>
        </w:rPr>
        <w:t>27%</w:t>
      </w:r>
      <w:r w:rsidR="007E6884"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000000" w:themeColor="text1"/>
          <w:rtl/>
          <w:lang w:bidi="ar-JO"/>
        </w:rPr>
        <w:t>من إجمالي عدد سكان المناطق الحضرية في بغداد، والتي هي حتى الآن أكبر مدينة في البلاد، حيث يقدر عدد سكانها بحوالي 6 ملايين نسمة</w:t>
      </w:r>
      <w:r w:rsidR="00C14A92" w:rsidRPr="00FB508B">
        <w:rPr>
          <w:rFonts w:ascii="Times New Roman" w:hAnsi="Times New Roman" w:cs="Times New Roman" w:hint="cs"/>
          <w:color w:val="222222"/>
          <w:rtl/>
          <w:lang w:bidi="ar"/>
        </w:rPr>
        <w:t xml:space="preserve">. </w:t>
      </w:r>
      <w:r w:rsidR="007E6884" w:rsidRPr="00FB508B">
        <w:rPr>
          <w:rFonts w:ascii="Times New Roman" w:hAnsi="Times New Roman" w:cs="Times New Roman" w:hint="cs"/>
          <w:color w:val="222222"/>
          <w:rtl/>
          <w:lang w:bidi="ar"/>
        </w:rPr>
        <w:t xml:space="preserve">وهذا لا يشمل عدد السكان المرحلين داخلياً ويقدرون بـ </w:t>
      </w:r>
      <w:r w:rsidR="007E6884" w:rsidRPr="00FB508B">
        <w:rPr>
          <w:rFonts w:ascii="Times New Roman" w:hAnsi="Times New Roman" w:cs="Times New Roman"/>
          <w:color w:val="222222"/>
          <w:lang w:bidi="ar"/>
        </w:rPr>
        <w:t>289,000</w:t>
      </w:r>
      <w:r w:rsidR="007E6884" w:rsidRPr="00FB508B">
        <w:rPr>
          <w:rFonts w:ascii="Times New Roman" w:hAnsi="Times New Roman" w:cs="Times New Roman" w:hint="cs"/>
          <w:color w:val="222222"/>
          <w:rtl/>
          <w:lang w:bidi="ar-JO"/>
        </w:rPr>
        <w:t xml:space="preserve"> نسمة.  </w:t>
      </w:r>
      <w:r w:rsidRPr="00FB508B">
        <w:rPr>
          <w:rFonts w:ascii="Times New Roman" w:hAnsi="Times New Roman" w:cs="Times New Roman" w:hint="cs"/>
          <w:color w:val="000000" w:themeColor="text1"/>
          <w:rtl/>
          <w:lang w:bidi="ar-JO"/>
        </w:rPr>
        <w:t>هذا ويشير المسح الأسري الذي أجري في عام 2012 إلى أن معدل الفقر على المستوى الوطني بلغ</w:t>
      </w:r>
      <w:r w:rsidR="009A2E28" w:rsidRPr="00FB508B">
        <w:rPr>
          <w:rFonts w:ascii="Times New Roman" w:hAnsi="Times New Roman" w:cs="Times New Roman" w:hint="cs"/>
          <w:color w:val="000000" w:themeColor="text1"/>
          <w:rtl/>
          <w:lang w:bidi="ar-JO"/>
        </w:rPr>
        <w:t xml:space="preserve"> </w:t>
      </w:r>
      <w:r w:rsidR="009A2E28" w:rsidRPr="00FB508B">
        <w:rPr>
          <w:rFonts w:ascii="Times New Roman" w:hAnsi="Times New Roman" w:cs="Times New Roman"/>
          <w:color w:val="000000" w:themeColor="text1"/>
          <w:lang w:bidi="ar-JO"/>
        </w:rPr>
        <w:t>18.9%</w:t>
      </w:r>
      <w:r w:rsidR="009A2E28" w:rsidRPr="00FB508B">
        <w:rPr>
          <w:rFonts w:ascii="Times New Roman" w:hAnsi="Times New Roman" w:cs="Times New Roman" w:hint="cs"/>
          <w:color w:val="000000" w:themeColor="text1"/>
          <w:rtl/>
          <w:lang w:bidi="ar-JO"/>
        </w:rPr>
        <w:t xml:space="preserve"> و</w:t>
      </w:r>
      <w:r w:rsidR="00C14A92" w:rsidRPr="00FB508B">
        <w:rPr>
          <w:rFonts w:ascii="Times New Roman" w:hAnsi="Times New Roman" w:cs="Times New Roman" w:hint="cs"/>
          <w:color w:val="222222"/>
          <w:rtl/>
          <w:lang w:bidi="ar"/>
        </w:rPr>
        <w:t xml:space="preserve">أن </w:t>
      </w:r>
      <w:r w:rsidR="007E6884" w:rsidRPr="00FB508B">
        <w:rPr>
          <w:rFonts w:ascii="Times New Roman" w:hAnsi="Times New Roman" w:cs="Times New Roman"/>
          <w:color w:val="222222"/>
          <w:lang w:bidi="ar"/>
        </w:rPr>
        <w:t>20%</w:t>
      </w:r>
      <w:r w:rsidR="007E6884" w:rsidRPr="00FB508B">
        <w:rPr>
          <w:rFonts w:ascii="Times New Roman" w:hAnsi="Times New Roman" w:cs="Times New Roman" w:hint="cs"/>
          <w:color w:val="222222"/>
          <w:rtl/>
          <w:lang w:bidi="ar-JO"/>
        </w:rPr>
        <w:t xml:space="preserve"> من</w:t>
      </w:r>
      <w:r w:rsidR="00C14A92" w:rsidRPr="00FB508B">
        <w:rPr>
          <w:rFonts w:ascii="Times New Roman" w:hAnsi="Times New Roman" w:cs="Times New Roman" w:hint="cs"/>
          <w:color w:val="222222"/>
          <w:rtl/>
          <w:lang w:bidi="ar"/>
        </w:rPr>
        <w:t xml:space="preserve"> السكان يعيشون </w:t>
      </w:r>
      <w:r w:rsidRPr="00FB508B">
        <w:rPr>
          <w:rFonts w:ascii="Times New Roman" w:hAnsi="Times New Roman" w:cs="Times New Roman" w:hint="cs"/>
          <w:color w:val="222222"/>
          <w:rtl/>
          <w:lang w:bidi="ar"/>
        </w:rPr>
        <w:t xml:space="preserve">بدخل يقل عن </w:t>
      </w:r>
      <w:r w:rsidR="00C14A92" w:rsidRPr="00FB508B">
        <w:rPr>
          <w:rFonts w:ascii="Times New Roman" w:hAnsi="Times New Roman" w:cs="Times New Roman" w:hint="cs"/>
          <w:color w:val="222222"/>
          <w:rtl/>
          <w:lang w:bidi="ar"/>
        </w:rPr>
        <w:t>دولارين في اليوم و</w:t>
      </w:r>
      <w:r w:rsidRPr="00FB508B">
        <w:rPr>
          <w:rFonts w:ascii="Times New Roman" w:hAnsi="Times New Roman" w:cs="Times New Roman" w:hint="cs"/>
          <w:color w:val="222222"/>
          <w:rtl/>
          <w:lang w:bidi="ar"/>
        </w:rPr>
        <w:t>أن</w:t>
      </w:r>
      <w:r w:rsidR="007E6884" w:rsidRPr="00FB508B">
        <w:rPr>
          <w:rFonts w:ascii="Times New Roman" w:hAnsi="Times New Roman" w:cs="Times New Roman" w:hint="cs"/>
          <w:color w:val="222222"/>
          <w:rtl/>
          <w:lang w:bidi="ar"/>
        </w:rPr>
        <w:t xml:space="preserve"> </w:t>
      </w:r>
      <w:r w:rsidR="007E6884" w:rsidRPr="00FB508B">
        <w:rPr>
          <w:rFonts w:ascii="Times New Roman" w:hAnsi="Times New Roman" w:cs="Times New Roman"/>
          <w:color w:val="222222"/>
          <w:lang w:bidi="ar"/>
        </w:rPr>
        <w:t>70%</w:t>
      </w:r>
      <w:r w:rsidR="007E6884"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 xml:space="preserve">يعيشون </w:t>
      </w:r>
      <w:r w:rsidR="00C14A92" w:rsidRPr="00FB508B">
        <w:rPr>
          <w:rFonts w:ascii="Times New Roman" w:hAnsi="Times New Roman" w:cs="Times New Roman" w:hint="cs"/>
          <w:color w:val="222222"/>
          <w:rtl/>
          <w:lang w:bidi="ar"/>
        </w:rPr>
        <w:t xml:space="preserve">على أقل من 4 دولارات في اليوم. </w:t>
      </w:r>
      <w:r w:rsidRPr="00FB508B">
        <w:rPr>
          <w:rFonts w:ascii="Times New Roman" w:hAnsi="Times New Roman" w:cs="Times New Roman" w:hint="cs"/>
          <w:color w:val="000000" w:themeColor="text1"/>
          <w:rtl/>
          <w:lang w:bidi="ar-JO"/>
        </w:rPr>
        <w:t>كما بلغ معدل الفقر في بغداد</w:t>
      </w:r>
      <w:r w:rsidR="007E6884" w:rsidRPr="00FB508B">
        <w:rPr>
          <w:rFonts w:ascii="Times New Roman" w:hAnsi="Times New Roman" w:cs="Times New Roman" w:hint="cs"/>
          <w:color w:val="000000" w:themeColor="text1"/>
          <w:rtl/>
          <w:lang w:bidi="ar-JO"/>
        </w:rPr>
        <w:t xml:space="preserve"> </w:t>
      </w:r>
      <w:r w:rsidR="007E6884" w:rsidRPr="00FB508B">
        <w:rPr>
          <w:rFonts w:ascii="Times New Roman" w:hAnsi="Times New Roman" w:cs="Times New Roman"/>
          <w:color w:val="000000" w:themeColor="text1"/>
          <w:lang w:bidi="ar-JO"/>
        </w:rPr>
        <w:t>12%</w:t>
      </w:r>
      <w:r w:rsidR="007E6884"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000000" w:themeColor="text1"/>
          <w:rtl/>
          <w:lang w:bidi="ar-JO"/>
        </w:rPr>
        <w:t xml:space="preserve">في عام 2012. </w:t>
      </w:r>
      <w:r w:rsidR="007E6884" w:rsidRPr="00FB508B">
        <w:rPr>
          <w:rFonts w:ascii="Times New Roman" w:hAnsi="Times New Roman" w:cs="Times New Roman" w:hint="cs"/>
          <w:color w:val="000000" w:themeColor="text1"/>
          <w:rtl/>
          <w:lang w:bidi="ar-JO"/>
        </w:rPr>
        <w:t xml:space="preserve">ومن المرجح أن يرتفع هذا الرقم نتيجة الصراع القائم في البلاد. </w:t>
      </w:r>
      <w:r w:rsidRPr="00FB508B">
        <w:rPr>
          <w:rFonts w:ascii="Times New Roman" w:hAnsi="Times New Roman" w:cs="Times New Roman" w:hint="cs"/>
          <w:color w:val="222222"/>
          <w:rtl/>
          <w:lang w:bidi="ar"/>
        </w:rPr>
        <w:t xml:space="preserve"> و</w:t>
      </w:r>
      <w:r w:rsidRPr="00FB508B">
        <w:rPr>
          <w:rFonts w:ascii="Times New Roman" w:hAnsi="Times New Roman" w:cs="Times New Roman" w:hint="cs"/>
          <w:color w:val="000000" w:themeColor="text1"/>
          <w:rtl/>
          <w:lang w:bidi="ar-JO"/>
        </w:rPr>
        <w:t>بشكل عام فإن البطالة مرتفعة، وهنالك مشكلة في تدني مستوى المشاركة في سوق العمل، خاصة بين فئات النساء والشباب. حيث قُدّرت هذه النسبة رسمياً بـ</w:t>
      </w:r>
      <w:r w:rsidR="007E6884" w:rsidRPr="00FB508B">
        <w:rPr>
          <w:rFonts w:ascii="Times New Roman" w:hAnsi="Times New Roman" w:cs="Times New Roman" w:hint="cs"/>
          <w:color w:val="000000" w:themeColor="text1"/>
          <w:rtl/>
          <w:lang w:bidi="ar-JO"/>
        </w:rPr>
        <w:t xml:space="preserve"> </w:t>
      </w:r>
      <w:r w:rsidR="007E6884" w:rsidRPr="00FB508B">
        <w:rPr>
          <w:rFonts w:ascii="Times New Roman" w:hAnsi="Times New Roman" w:cs="Times New Roman"/>
          <w:color w:val="000000" w:themeColor="text1"/>
          <w:lang w:bidi="ar-JO"/>
        </w:rPr>
        <w:t>11%</w:t>
      </w:r>
      <w:r w:rsidR="007E6884"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000000" w:themeColor="text1"/>
          <w:rtl/>
          <w:lang w:bidi="ar-JO"/>
        </w:rPr>
        <w:t>في عام 2011.</w:t>
      </w:r>
      <w:r w:rsidR="00C14A92" w:rsidRPr="00FB508B">
        <w:rPr>
          <w:rFonts w:ascii="Times New Roman" w:hAnsi="Times New Roman" w:cs="Times New Roman" w:hint="cs"/>
          <w:color w:val="222222"/>
          <w:rtl/>
          <w:lang w:bidi="ar"/>
        </w:rPr>
        <w:t>، وخاصة بين الشباب، كانت أعلى بكثير.</w:t>
      </w:r>
    </w:p>
    <w:p w:rsidR="007E6884" w:rsidRPr="00FB508B" w:rsidRDefault="0030744E" w:rsidP="007E6884">
      <w:pPr>
        <w:bidi/>
        <w:rPr>
          <w:rFonts w:ascii="Times New Roman" w:hAnsi="Times New Roman" w:cs="Times New Roman"/>
          <w:color w:val="222222"/>
          <w:rtl/>
          <w:lang w:bidi="ar"/>
        </w:rPr>
      </w:pPr>
      <w:r w:rsidRPr="00FB508B">
        <w:rPr>
          <w:rFonts w:ascii="Times New Roman" w:hAnsi="Times New Roman" w:cs="Times New Roman" w:hint="cs"/>
          <w:color w:val="000000" w:themeColor="text1"/>
          <w:rtl/>
          <w:lang w:bidi="ar-JO"/>
        </w:rPr>
        <w:t>الخدمات العامة المقدمة ضعيفة بشكل عام، وتنعكس على وجه الخصوص في قطاعات المياه والكهرباء، فارضة</w:t>
      </w:r>
      <w:r w:rsidR="007E6884" w:rsidRPr="00FB508B">
        <w:rPr>
          <w:rFonts w:ascii="Times New Roman" w:hAnsi="Times New Roman" w:cs="Times New Roman" w:hint="cs"/>
          <w:color w:val="000000" w:themeColor="text1"/>
          <w:rtl/>
          <w:lang w:bidi="ar-JO"/>
        </w:rPr>
        <w:t>ً</w:t>
      </w:r>
      <w:r w:rsidRPr="00FB508B">
        <w:rPr>
          <w:rFonts w:ascii="Times New Roman" w:hAnsi="Times New Roman" w:cs="Times New Roman" w:hint="cs"/>
          <w:color w:val="000000" w:themeColor="text1"/>
          <w:rtl/>
          <w:lang w:bidi="ar-JO"/>
        </w:rPr>
        <w:t xml:space="preserve"> بذلك المزيد من القيود على نوعية حياة السكان وتنمية القطاع الخاص</w:t>
      </w:r>
      <w:r w:rsidR="00C14A92" w:rsidRPr="00FB508B">
        <w:rPr>
          <w:rFonts w:ascii="Times New Roman" w:hAnsi="Times New Roman" w:cs="Times New Roman" w:hint="cs"/>
          <w:color w:val="222222"/>
          <w:rtl/>
          <w:lang w:bidi="ar"/>
        </w:rPr>
        <w:t xml:space="preserve">. </w:t>
      </w:r>
      <w:r w:rsidR="007E6884" w:rsidRPr="00FB508B">
        <w:rPr>
          <w:rFonts w:ascii="Times New Roman" w:hAnsi="Times New Roman" w:cs="Times New Roman" w:hint="cs"/>
          <w:color w:val="222222"/>
          <w:rtl/>
          <w:lang w:bidi="ar"/>
        </w:rPr>
        <w:t xml:space="preserve"> </w:t>
      </w:r>
      <w:r w:rsidR="00D4151A" w:rsidRPr="00FB508B">
        <w:rPr>
          <w:rFonts w:ascii="Times New Roman" w:hAnsi="Times New Roman" w:cs="Times New Roman" w:hint="cs"/>
          <w:color w:val="000000" w:themeColor="text1"/>
          <w:rtl/>
          <w:lang w:bidi="ar-JO"/>
        </w:rPr>
        <w:t>إن مياه الشرب الآمنة ومرافق الصرف الصحي السليمة من الأمور الحاسمة والأساسية في الحفاظ على صحة الإنسان، وخاصة بين الأطفال</w:t>
      </w:r>
      <w:r w:rsidR="00C14A92" w:rsidRPr="00FB508B">
        <w:rPr>
          <w:rFonts w:ascii="Times New Roman" w:hAnsi="Times New Roman" w:cs="Times New Roman" w:hint="cs"/>
          <w:color w:val="222222"/>
          <w:rtl/>
          <w:lang w:bidi="ar"/>
        </w:rPr>
        <w:t xml:space="preserve">. </w:t>
      </w:r>
      <w:r w:rsidR="00D4151A" w:rsidRPr="00FB508B">
        <w:rPr>
          <w:rFonts w:ascii="Times New Roman" w:hAnsi="Times New Roman" w:cs="Times New Roman" w:hint="cs"/>
          <w:color w:val="000000" w:themeColor="text1"/>
          <w:rtl/>
          <w:lang w:bidi="ar-JO"/>
        </w:rPr>
        <w:t xml:space="preserve">تعتبر بغداد واحدة من المحافظات الأكثر تأثرا بتفشي الأمراض المنقولة عن طريق المياه. حيث بلغت نسبة حالات الاسهال المسجلة في بغداد وحدها </w:t>
      </w:r>
      <w:r w:rsidR="00D4151A" w:rsidRPr="00FB508B">
        <w:rPr>
          <w:rFonts w:ascii="Times New Roman" w:hAnsi="Times New Roman" w:cs="Times New Roman"/>
          <w:color w:val="000000" w:themeColor="text1"/>
          <w:lang w:bidi="ar-JO"/>
        </w:rPr>
        <w:t>14%</w:t>
      </w:r>
      <w:r w:rsidR="00D4151A" w:rsidRPr="00FB508B">
        <w:rPr>
          <w:rFonts w:ascii="Times New Roman" w:hAnsi="Times New Roman" w:cs="Times New Roman" w:hint="cs"/>
          <w:color w:val="000000" w:themeColor="text1"/>
          <w:rtl/>
          <w:lang w:bidi="ar-JO"/>
        </w:rPr>
        <w:t xml:space="preserve"> من الحالات الكلية المسجلة في عام 2011 ، والتي تصدرت أيضا جميع المحافظات من حيث عدد الوفيات الناجمة عن الإسهال</w:t>
      </w:r>
      <w:r w:rsidR="00C14A92" w:rsidRPr="00FB508B">
        <w:rPr>
          <w:rFonts w:ascii="Times New Roman" w:hAnsi="Times New Roman" w:cs="Times New Roman" w:hint="cs"/>
          <w:color w:val="222222"/>
          <w:rtl/>
          <w:lang w:bidi="ar"/>
        </w:rPr>
        <w:t xml:space="preserve">. </w:t>
      </w:r>
      <w:r w:rsidR="00D4151A" w:rsidRPr="00FB508B">
        <w:rPr>
          <w:rFonts w:ascii="Times New Roman" w:hAnsi="Times New Roman" w:cs="Times New Roman" w:hint="cs"/>
          <w:color w:val="000000" w:themeColor="text1"/>
          <w:rtl/>
          <w:lang w:bidi="ar-JO"/>
        </w:rPr>
        <w:t>وبالمثل، فإن حالات التيفوئيد وغيرها من الأمراض التي تنقلها المياه أعلى في بغداد مقارنة مع المعدلات الوطنية</w:t>
      </w:r>
      <w:r w:rsidR="00C14A92" w:rsidRPr="00FB508B">
        <w:rPr>
          <w:rFonts w:ascii="Times New Roman" w:hAnsi="Times New Roman" w:cs="Times New Roman" w:hint="cs"/>
          <w:color w:val="222222"/>
          <w:rtl/>
          <w:lang w:bidi="ar"/>
        </w:rPr>
        <w:t xml:space="preserve">. </w:t>
      </w:r>
      <w:r w:rsidR="00D4151A" w:rsidRPr="00FB508B">
        <w:rPr>
          <w:rFonts w:ascii="Times New Roman" w:hAnsi="Times New Roman" w:cs="Times New Roman" w:hint="cs"/>
          <w:color w:val="000000" w:themeColor="text1"/>
          <w:rtl/>
          <w:lang w:bidi="ar-JO"/>
        </w:rPr>
        <w:t xml:space="preserve">إن إمدادات المياه الملوثة والتخلص غير السليم لمياه الصرف الصحي تجبر العوائل على إنفاق جزء كبير من دخلهم على العلاج الطبي وشراء المياه </w:t>
      </w:r>
      <w:r w:rsidR="007E6884" w:rsidRPr="00FB508B">
        <w:rPr>
          <w:rFonts w:ascii="Times New Roman" w:hAnsi="Times New Roman" w:cs="Times New Roman" w:hint="cs"/>
          <w:color w:val="000000" w:themeColor="text1"/>
          <w:rtl/>
          <w:lang w:bidi="ar-JO"/>
        </w:rPr>
        <w:t xml:space="preserve">المعبأة. </w:t>
      </w:r>
      <w:r w:rsidR="007E6884" w:rsidRPr="00FB508B">
        <w:rPr>
          <w:rFonts w:ascii="Times New Roman" w:hAnsi="Times New Roman" w:cs="Times New Roman" w:hint="cs"/>
          <w:color w:val="222222"/>
          <w:rtl/>
          <w:lang w:bidi="ar"/>
        </w:rPr>
        <w:t>ويترتب على ذلك آثار تتعلق بعدم المساواة بين الجنسين بالإضافة إلى الآثار السلبية على صحة الأطفال، وذلك بزيادة عبء الرعاية على الأمهات، اللواتي يقدمن الرعاية الأساسية للأطفال</w:t>
      </w:r>
      <w:r w:rsidR="00C14A92" w:rsidRPr="00FB508B">
        <w:rPr>
          <w:rFonts w:ascii="Times New Roman" w:hAnsi="Times New Roman" w:cs="Times New Roman" w:hint="cs"/>
          <w:color w:val="222222"/>
          <w:rtl/>
          <w:lang w:bidi="ar"/>
        </w:rPr>
        <w:t>.</w:t>
      </w:r>
    </w:p>
    <w:p w:rsidR="00C14A92" w:rsidRPr="00FB508B" w:rsidRDefault="00D4151A" w:rsidP="00B14122">
      <w:pPr>
        <w:bidi/>
        <w:rPr>
          <w:rFonts w:ascii="Times New Roman" w:hAnsi="Times New Roman" w:cs="Times New Roman"/>
          <w:color w:val="222222"/>
          <w:rtl/>
          <w:lang w:bidi="ar"/>
        </w:rPr>
      </w:pPr>
      <w:r w:rsidRPr="00FB508B">
        <w:rPr>
          <w:rFonts w:ascii="Times New Roman" w:hAnsi="Times New Roman" w:cs="Times New Roman" w:hint="cs"/>
          <w:color w:val="000000" w:themeColor="text1"/>
          <w:rtl/>
          <w:lang w:bidi="ar-JO"/>
        </w:rPr>
        <w:t xml:space="preserve">تغطي مدينة بغداد وضواحيها ما مساحته 950 كيلومتر مربع وتدار من قبل أمانة بغداد. وتنقسم المدينة إلى 14 بلدية. تدار خدمات المياه والصرف الصحي في المدينة مركزياً من قبل دائرة </w:t>
      </w:r>
      <w:r w:rsidR="00B14122" w:rsidRPr="00FB508B">
        <w:rPr>
          <w:rFonts w:ascii="Times New Roman" w:hAnsi="Times New Roman" w:cs="Times New Roman" w:hint="cs"/>
          <w:color w:val="000000" w:themeColor="text1"/>
          <w:rtl/>
          <w:lang w:bidi="ar-JO"/>
        </w:rPr>
        <w:t>ماء</w:t>
      </w:r>
      <w:r w:rsidRPr="00FB508B">
        <w:rPr>
          <w:rFonts w:ascii="Times New Roman" w:hAnsi="Times New Roman" w:cs="Times New Roman" w:hint="cs"/>
          <w:color w:val="000000" w:themeColor="text1"/>
          <w:rtl/>
          <w:lang w:bidi="ar-JO"/>
        </w:rPr>
        <w:t xml:space="preserve"> بغداد ودائرة مجاري بغداد، على التوالي.</w:t>
      </w:r>
      <w:r w:rsidR="00C14A92" w:rsidRPr="00FB508B">
        <w:rPr>
          <w:rFonts w:ascii="Times New Roman" w:hAnsi="Times New Roman" w:cs="Times New Roman" w:hint="cs"/>
          <w:color w:val="222222"/>
          <w:rtl/>
          <w:lang w:bidi="ar"/>
        </w:rPr>
        <w:t xml:space="preserve">. </w:t>
      </w:r>
      <w:r w:rsidR="00B14122" w:rsidRPr="00FB508B">
        <w:rPr>
          <w:rFonts w:ascii="Times New Roman" w:hAnsi="Times New Roman" w:cs="Times New Roman" w:hint="cs"/>
          <w:color w:val="222222"/>
          <w:rtl/>
          <w:lang w:bidi="ar"/>
        </w:rPr>
        <w:t xml:space="preserve">وكلتاهما مسؤولتان عن إدارة جميع أصول البنية التحتية. </w:t>
      </w:r>
      <w:r w:rsidR="00C14A92" w:rsidRPr="00FB508B">
        <w:rPr>
          <w:rFonts w:ascii="Times New Roman" w:hAnsi="Times New Roman" w:cs="Times New Roman" w:hint="cs"/>
          <w:color w:val="222222"/>
          <w:rtl/>
          <w:lang w:bidi="ar"/>
        </w:rPr>
        <w:t xml:space="preserve"> </w:t>
      </w:r>
      <w:r w:rsidR="00A04D87" w:rsidRPr="00FB508B">
        <w:rPr>
          <w:rFonts w:ascii="Times New Roman" w:hAnsi="Times New Roman" w:cs="Times New Roman" w:hint="cs"/>
          <w:color w:val="000000" w:themeColor="text1"/>
          <w:rtl/>
          <w:lang w:bidi="ar-JO"/>
        </w:rPr>
        <w:t>كما يقتصر دور البلديات في مناطقها على تركيب الوصلات المنزلية وصيانة شبكات الصرف الصحي (الأنابيب ذات الأقطار 200 ملم فأقل).  من أبرز المسؤوليات التي تناط بأمانة بغداد هي تخطيط وتنفيذ المشاريع الاستثمارية ضمن المناطق البلدية.</w:t>
      </w:r>
    </w:p>
    <w:p w:rsidR="00C14A92" w:rsidRPr="00FB508B" w:rsidRDefault="00C14A92" w:rsidP="00B14122">
      <w:pPr>
        <w:bidi/>
        <w:rPr>
          <w:rFonts w:ascii="Times New Roman" w:hAnsi="Times New Roman" w:cs="Times New Roman"/>
          <w:color w:val="222222"/>
          <w:rtl/>
          <w:lang w:bidi="ar"/>
        </w:rPr>
      </w:pPr>
      <w:r w:rsidRPr="00FB508B">
        <w:rPr>
          <w:rFonts w:ascii="Times New Roman" w:hAnsi="Times New Roman" w:cs="Times New Roman" w:hint="cs"/>
          <w:color w:val="222222"/>
          <w:u w:val="single"/>
          <w:rtl/>
          <w:lang w:bidi="ar"/>
        </w:rPr>
        <w:t>قطاع المياه</w:t>
      </w:r>
      <w:r w:rsidRPr="00FB508B">
        <w:rPr>
          <w:rFonts w:ascii="Times New Roman" w:hAnsi="Times New Roman" w:cs="Times New Roman" w:hint="cs"/>
          <w:color w:val="222222"/>
          <w:rtl/>
          <w:lang w:bidi="ar"/>
        </w:rPr>
        <w:t xml:space="preserve">: </w:t>
      </w:r>
      <w:r w:rsidR="00F33CE7" w:rsidRPr="00FB508B">
        <w:rPr>
          <w:rFonts w:ascii="Times New Roman" w:hAnsi="Times New Roman" w:cs="Times New Roman" w:hint="cs"/>
          <w:color w:val="000000" w:themeColor="text1"/>
          <w:rtl/>
          <w:lang w:bidi="ar"/>
        </w:rPr>
        <w:t xml:space="preserve">تدير دائرة ماء بغداد حاليا </w:t>
      </w:r>
      <w:r w:rsidR="00B14122" w:rsidRPr="00FB508B">
        <w:rPr>
          <w:rFonts w:ascii="Times New Roman" w:hAnsi="Times New Roman" w:cs="Times New Roman" w:hint="cs"/>
          <w:color w:val="000000" w:themeColor="text1"/>
          <w:rtl/>
          <w:lang w:bidi="ar"/>
        </w:rPr>
        <w:t>11</w:t>
      </w:r>
      <w:r w:rsidR="00F33CE7" w:rsidRPr="00FB508B">
        <w:rPr>
          <w:rFonts w:ascii="Times New Roman" w:hAnsi="Times New Roman" w:cs="Times New Roman" w:hint="cs"/>
          <w:color w:val="000000" w:themeColor="text1"/>
          <w:rtl/>
          <w:lang w:bidi="ar"/>
        </w:rPr>
        <w:t xml:space="preserve"> محطة لمعالجة المياه. حيث يتم إنتاج ما يقدر بـ</w:t>
      </w:r>
      <w:r w:rsidR="00B14122" w:rsidRPr="00FB508B">
        <w:rPr>
          <w:rFonts w:ascii="Times New Roman" w:hAnsi="Times New Roman" w:cs="Times New Roman" w:hint="cs"/>
          <w:color w:val="000000" w:themeColor="text1"/>
          <w:rtl/>
          <w:lang w:bidi="ar"/>
        </w:rPr>
        <w:t xml:space="preserve"> 3.5 </w:t>
      </w:r>
      <w:r w:rsidR="00F33CE7" w:rsidRPr="00FB508B">
        <w:rPr>
          <w:rFonts w:ascii="Times New Roman" w:hAnsi="Times New Roman" w:cs="Times New Roman" w:hint="cs"/>
          <w:color w:val="000000" w:themeColor="text1"/>
          <w:rtl/>
          <w:lang w:bidi="ar"/>
        </w:rPr>
        <w:t>مليون متر مكعب من المياه الجاهزة للاستهلاك البشري يومياً.</w:t>
      </w:r>
      <w:r w:rsidR="00F33CE7"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w:t>
      </w:r>
      <w:r w:rsidR="00B14122" w:rsidRPr="00FB508B">
        <w:rPr>
          <w:rFonts w:ascii="Times New Roman" w:hAnsi="Times New Roman" w:cs="Times New Roman" w:hint="cs"/>
          <w:color w:val="222222"/>
          <w:rtl/>
          <w:lang w:bidi="ar"/>
        </w:rPr>
        <w:t xml:space="preserve">وهو يعادل </w:t>
      </w:r>
      <w:r w:rsidR="00B14122" w:rsidRPr="00FB508B">
        <w:rPr>
          <w:rFonts w:ascii="Times New Roman" w:hAnsi="Times New Roman" w:cs="Times New Roman"/>
          <w:color w:val="222222"/>
          <w:lang w:bidi="ar"/>
        </w:rPr>
        <w:t>6%</w:t>
      </w:r>
      <w:r w:rsidR="00B14122" w:rsidRPr="00FB508B">
        <w:rPr>
          <w:rFonts w:ascii="Times New Roman" w:hAnsi="Times New Roman" w:cs="Times New Roman" w:hint="cs"/>
          <w:color w:val="222222"/>
          <w:rtl/>
          <w:lang w:bidi="ar-JO"/>
        </w:rPr>
        <w:t xml:space="preserve"> </w:t>
      </w:r>
      <w:r w:rsidR="00B14122" w:rsidRPr="00FB508B">
        <w:rPr>
          <w:rFonts w:ascii="Times New Roman" w:hAnsi="Times New Roman" w:cs="Times New Roman" w:hint="cs"/>
          <w:color w:val="222222"/>
          <w:rtl/>
          <w:lang w:bidi="ar"/>
        </w:rPr>
        <w:t xml:space="preserve">من متوسط التدفق السنوي لنهر دجلة) مع زيادة مخططة لها تصل إلى 6 ملايين متر مكعب بحلول عام 2030. وهناك 13 خزاناً لتوفير سعة تخزينية إجمالية تبلغ حوالي </w:t>
      </w:r>
      <w:r w:rsidR="00B14122" w:rsidRPr="00FB508B">
        <w:rPr>
          <w:rFonts w:ascii="Times New Roman" w:hAnsi="Times New Roman" w:cs="Times New Roman"/>
          <w:color w:val="222222"/>
          <w:lang w:bidi="ar"/>
        </w:rPr>
        <w:t>1,058,000</w:t>
      </w:r>
      <w:r w:rsidR="00B14122" w:rsidRPr="00FB508B">
        <w:rPr>
          <w:rFonts w:ascii="Times New Roman" w:hAnsi="Times New Roman" w:cs="Times New Roman" w:hint="cs"/>
          <w:color w:val="222222"/>
          <w:rtl/>
          <w:lang w:bidi="ar-JO"/>
        </w:rPr>
        <w:t xml:space="preserve"> </w:t>
      </w:r>
      <w:r w:rsidR="00B14122" w:rsidRPr="00FB508B">
        <w:rPr>
          <w:rFonts w:ascii="Times New Roman" w:hAnsi="Times New Roman" w:cs="Times New Roman" w:hint="cs"/>
          <w:color w:val="222222"/>
          <w:rtl/>
          <w:lang w:bidi="ar"/>
        </w:rPr>
        <w:t xml:space="preserve">متر مكعب.  حيث يوجد نحو </w:t>
      </w:r>
      <w:r w:rsidR="00B14122" w:rsidRPr="00FB508B">
        <w:rPr>
          <w:rFonts w:ascii="Times New Roman" w:hAnsi="Times New Roman" w:cs="Times New Roman"/>
          <w:color w:val="222222"/>
          <w:lang w:bidi="ar"/>
        </w:rPr>
        <w:t>53%</w:t>
      </w:r>
      <w:r w:rsidR="00B14122" w:rsidRPr="00FB508B">
        <w:rPr>
          <w:rFonts w:ascii="Times New Roman" w:hAnsi="Times New Roman" w:cs="Times New Roman" w:hint="cs"/>
          <w:color w:val="222222"/>
          <w:rtl/>
          <w:lang w:bidi="ar-JO"/>
        </w:rPr>
        <w:t xml:space="preserve"> </w:t>
      </w:r>
      <w:r w:rsidR="00B14122" w:rsidRPr="00FB508B">
        <w:rPr>
          <w:rFonts w:ascii="Times New Roman" w:hAnsi="Times New Roman" w:cs="Times New Roman" w:hint="cs"/>
          <w:color w:val="222222"/>
          <w:rtl/>
          <w:lang w:bidi="ar"/>
        </w:rPr>
        <w:t xml:space="preserve">من السعة التخزينية في الجانب الشرقي من الكدينة (جانب الرصافة).  في حين أن </w:t>
      </w:r>
      <w:r w:rsidR="00B14122" w:rsidRPr="00FB508B">
        <w:rPr>
          <w:rFonts w:ascii="Times New Roman" w:hAnsi="Times New Roman" w:cs="Times New Roman"/>
          <w:color w:val="222222"/>
          <w:lang w:bidi="ar"/>
        </w:rPr>
        <w:t>47%</w:t>
      </w:r>
      <w:r w:rsidR="00B14122" w:rsidRPr="00FB508B">
        <w:rPr>
          <w:rFonts w:ascii="Times New Roman" w:hAnsi="Times New Roman" w:cs="Times New Roman" w:hint="cs"/>
          <w:color w:val="222222"/>
          <w:rtl/>
          <w:lang w:bidi="ar-JO"/>
        </w:rPr>
        <w:t xml:space="preserve"> </w:t>
      </w:r>
      <w:r w:rsidR="00B14122" w:rsidRPr="00FB508B">
        <w:rPr>
          <w:rFonts w:ascii="Times New Roman" w:hAnsi="Times New Roman" w:cs="Times New Roman" w:hint="cs"/>
          <w:color w:val="222222"/>
          <w:rtl/>
          <w:lang w:bidi="ar"/>
        </w:rPr>
        <w:t>من السعة التخزينية تقع على الجانب الغربي (جانب الكرخ).  كما أن دد خزانات الخدمة غير كاف، وأن سعة التخزين الحالية غير كافية. ويواجه نظام التزويد المائي على جانب الرصافة نقصا حاداً بشكل خاص.</w:t>
      </w:r>
    </w:p>
    <w:p w:rsidR="00C14A92" w:rsidRPr="00FB508B" w:rsidRDefault="00C14A92" w:rsidP="00047B82">
      <w:pPr>
        <w:bidi/>
        <w:rPr>
          <w:rFonts w:ascii="Times New Roman" w:hAnsi="Times New Roman" w:cs="Times New Roman"/>
          <w:color w:val="222222"/>
          <w:rtl/>
          <w:lang w:bidi="ar"/>
        </w:rPr>
      </w:pPr>
      <w:r w:rsidRPr="00FB508B">
        <w:rPr>
          <w:rFonts w:ascii="Times New Roman" w:hAnsi="Times New Roman" w:cs="Times New Roman" w:hint="cs"/>
          <w:color w:val="222222"/>
          <w:u w:val="single"/>
          <w:rtl/>
          <w:lang w:bidi="ar"/>
        </w:rPr>
        <w:t>قطاع الصرف الصحي</w:t>
      </w:r>
      <w:r w:rsidRPr="00FB508B">
        <w:rPr>
          <w:rFonts w:ascii="Times New Roman" w:hAnsi="Times New Roman" w:cs="Times New Roman" w:hint="cs"/>
          <w:color w:val="222222"/>
          <w:rtl/>
          <w:lang w:bidi="ar"/>
        </w:rPr>
        <w:t xml:space="preserve">: </w:t>
      </w:r>
      <w:r w:rsidR="002D73DD" w:rsidRPr="00FB508B">
        <w:rPr>
          <w:rFonts w:ascii="Times New Roman" w:hAnsi="Times New Roman" w:cs="Times New Roman" w:hint="cs"/>
          <w:color w:val="000000" w:themeColor="text1"/>
          <w:rtl/>
          <w:lang w:bidi="ar-JO"/>
        </w:rPr>
        <w:t>تغطي خدمات شبكة الصرف الصحي ما نسبته</w:t>
      </w:r>
      <w:r w:rsidR="00047B82" w:rsidRPr="00FB508B">
        <w:rPr>
          <w:rFonts w:ascii="Times New Roman" w:hAnsi="Times New Roman" w:cs="Times New Roman" w:hint="cs"/>
          <w:color w:val="000000" w:themeColor="text1"/>
          <w:rtl/>
          <w:lang w:bidi="ar-JO"/>
        </w:rPr>
        <w:t xml:space="preserve"> </w:t>
      </w:r>
      <w:r w:rsidR="00047B82" w:rsidRPr="00FB508B">
        <w:rPr>
          <w:rFonts w:ascii="Times New Roman" w:hAnsi="Times New Roman" w:cs="Times New Roman"/>
          <w:color w:val="000000" w:themeColor="text1"/>
          <w:lang w:bidi="ar-JO"/>
        </w:rPr>
        <w:t>92%</w:t>
      </w:r>
      <w:r w:rsidR="00047B82" w:rsidRPr="00FB508B">
        <w:rPr>
          <w:rFonts w:ascii="Times New Roman" w:hAnsi="Times New Roman" w:cs="Times New Roman" w:hint="cs"/>
          <w:color w:val="000000" w:themeColor="text1"/>
          <w:rtl/>
          <w:lang w:bidi="ar-JO"/>
        </w:rPr>
        <w:t xml:space="preserve"> </w:t>
      </w:r>
      <w:r w:rsidR="002D73DD" w:rsidRPr="00FB508B">
        <w:rPr>
          <w:rFonts w:ascii="Times New Roman" w:hAnsi="Times New Roman" w:cs="Times New Roman" w:hint="cs"/>
          <w:color w:val="000000" w:themeColor="text1"/>
          <w:rtl/>
          <w:lang w:bidi="ar-JO"/>
        </w:rPr>
        <w:t xml:space="preserve">من مساحة المدينة. كما يتواجد في المدينة </w:t>
      </w:r>
      <w:r w:rsidR="00047B82" w:rsidRPr="00FB508B">
        <w:rPr>
          <w:rFonts w:ascii="Times New Roman" w:hAnsi="Times New Roman" w:cs="Times New Roman" w:hint="cs"/>
          <w:color w:val="000000" w:themeColor="text1"/>
          <w:rtl/>
          <w:lang w:bidi="ar-JO"/>
        </w:rPr>
        <w:t>مشروعان</w:t>
      </w:r>
      <w:r w:rsidR="002D73DD" w:rsidRPr="00FB508B">
        <w:rPr>
          <w:rFonts w:ascii="Times New Roman" w:hAnsi="Times New Roman" w:cs="Times New Roman" w:hint="cs"/>
          <w:color w:val="000000" w:themeColor="text1"/>
          <w:rtl/>
          <w:lang w:bidi="ar-JO"/>
        </w:rPr>
        <w:t xml:space="preserve"> </w:t>
      </w:r>
      <w:r w:rsidR="00047B82" w:rsidRPr="00FB508B">
        <w:rPr>
          <w:rFonts w:ascii="Times New Roman" w:hAnsi="Times New Roman" w:cs="Times New Roman" w:hint="cs"/>
          <w:color w:val="000000" w:themeColor="text1"/>
          <w:rtl/>
          <w:lang w:bidi="ar-JO"/>
        </w:rPr>
        <w:t>كبيران</w:t>
      </w:r>
      <w:r w:rsidR="002D73DD" w:rsidRPr="00FB508B">
        <w:rPr>
          <w:rFonts w:ascii="Times New Roman" w:hAnsi="Times New Roman" w:cs="Times New Roman" w:hint="cs"/>
          <w:color w:val="000000" w:themeColor="text1"/>
          <w:rtl/>
          <w:lang w:bidi="ar-JO"/>
        </w:rPr>
        <w:t xml:space="preserve"> لمعالجة مياه الصرف الصحي، واحدة رئيسية في جانب الرصافة وتسمى الرستمية وأخرى كبيرة في جانب الكرخ وتسمى الكرخ.</w:t>
      </w:r>
      <w:r w:rsidRPr="00FB508B">
        <w:rPr>
          <w:rFonts w:ascii="Times New Roman" w:hAnsi="Times New Roman" w:cs="Times New Roman" w:hint="cs"/>
          <w:color w:val="222222"/>
          <w:rtl/>
          <w:lang w:bidi="ar"/>
        </w:rPr>
        <w:t xml:space="preserve"> </w:t>
      </w:r>
      <w:r w:rsidR="002D73DD" w:rsidRPr="00FB508B">
        <w:rPr>
          <w:rFonts w:ascii="Times New Roman" w:hAnsi="Times New Roman" w:cs="Times New Roman" w:hint="cs"/>
          <w:color w:val="000000" w:themeColor="text1"/>
          <w:rtl/>
          <w:lang w:bidi="ar-JO"/>
        </w:rPr>
        <w:t>انخفضت الكفاءة التشغيلية لهذه المحطات، بالإضافة إلى كفاءة محطات الرفع المتصلة بها بشكل كبير وملحوظ (بنسبة تتراوح بين</w:t>
      </w:r>
      <w:r w:rsidR="00047B82" w:rsidRPr="00FB508B">
        <w:rPr>
          <w:rFonts w:ascii="Times New Roman" w:hAnsi="Times New Roman" w:cs="Times New Roman" w:hint="cs"/>
          <w:color w:val="000000" w:themeColor="text1"/>
          <w:rtl/>
          <w:lang w:bidi="ar-JO"/>
        </w:rPr>
        <w:t xml:space="preserve"> </w:t>
      </w:r>
      <w:r w:rsidR="00047B82" w:rsidRPr="00FB508B">
        <w:rPr>
          <w:rFonts w:ascii="Times New Roman" w:hAnsi="Times New Roman" w:cs="Times New Roman"/>
          <w:color w:val="000000" w:themeColor="text1"/>
          <w:lang w:bidi="ar-JO"/>
        </w:rPr>
        <w:t>30%</w:t>
      </w:r>
      <w:r w:rsidR="00047B82" w:rsidRPr="00FB508B">
        <w:rPr>
          <w:rFonts w:ascii="Times New Roman" w:hAnsi="Times New Roman" w:cs="Times New Roman" w:hint="cs"/>
          <w:color w:val="000000" w:themeColor="text1"/>
          <w:rtl/>
          <w:lang w:bidi="ar-JO"/>
        </w:rPr>
        <w:t xml:space="preserve"> إ</w:t>
      </w:r>
      <w:r w:rsidR="002D73DD" w:rsidRPr="00FB508B">
        <w:rPr>
          <w:rFonts w:ascii="Times New Roman" w:hAnsi="Times New Roman" w:cs="Times New Roman" w:hint="cs"/>
          <w:color w:val="000000" w:themeColor="text1"/>
          <w:rtl/>
          <w:lang w:bidi="ar-JO"/>
        </w:rPr>
        <w:t>لى</w:t>
      </w:r>
      <w:r w:rsidR="00047B82" w:rsidRPr="00FB508B">
        <w:rPr>
          <w:rFonts w:ascii="Times New Roman" w:hAnsi="Times New Roman" w:cs="Times New Roman" w:hint="cs"/>
          <w:color w:val="000000" w:themeColor="text1"/>
          <w:rtl/>
          <w:lang w:bidi="ar-JO"/>
        </w:rPr>
        <w:t xml:space="preserve"> </w:t>
      </w:r>
      <w:r w:rsidR="00047B82" w:rsidRPr="00FB508B">
        <w:rPr>
          <w:rFonts w:ascii="Times New Roman" w:hAnsi="Times New Roman" w:cs="Times New Roman"/>
          <w:color w:val="000000" w:themeColor="text1"/>
          <w:lang w:bidi="ar-JO"/>
        </w:rPr>
        <w:t>50%</w:t>
      </w:r>
      <w:r w:rsidR="002D73DD" w:rsidRPr="00FB508B">
        <w:rPr>
          <w:rFonts w:ascii="Times New Roman" w:hAnsi="Times New Roman" w:cs="Times New Roman" w:hint="cs"/>
          <w:color w:val="000000" w:themeColor="text1"/>
          <w:rtl/>
          <w:lang w:bidi="ar-JO"/>
        </w:rPr>
        <w:t xml:space="preserve">).  ونتيجة لذلك لا تعمل هذه المشاريع بكفاءتها الطبيعية، </w:t>
      </w:r>
      <w:r w:rsidR="00047B82" w:rsidRPr="00FB508B">
        <w:rPr>
          <w:rFonts w:ascii="Times New Roman" w:hAnsi="Times New Roman" w:cs="Times New Roman" w:hint="cs"/>
          <w:color w:val="222222"/>
          <w:rtl/>
          <w:lang w:bidi="ar"/>
        </w:rPr>
        <w:t>ولا تستخدم استخداماً كافيا. ويتم التخلص من معظم مياه الصرف الصحي في المدينة دون معالجة، حيث يشكل ذلك مصدراً رئيسياً لتلوث المياه السطحية والمياه الجوفية، بالإضافة إلى خطرها الكبير على الصحة العامة</w:t>
      </w:r>
      <w:r w:rsidR="002D73DD" w:rsidRPr="00FB508B">
        <w:rPr>
          <w:rFonts w:ascii="Times New Roman" w:hAnsi="Times New Roman" w:cs="Times New Roman" w:hint="cs"/>
          <w:color w:val="000000" w:themeColor="text1"/>
          <w:rtl/>
          <w:lang w:bidi="ar-JO"/>
        </w:rPr>
        <w:t>.</w:t>
      </w:r>
    </w:p>
    <w:p w:rsidR="00C14A92" w:rsidRPr="00FB508B" w:rsidRDefault="002D73DD" w:rsidP="0041729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ل</w:t>
      </w:r>
      <w:r w:rsidR="00C14A92" w:rsidRPr="00FB508B">
        <w:rPr>
          <w:rFonts w:ascii="Times New Roman" w:hAnsi="Times New Roman" w:cs="Times New Roman" w:hint="cs"/>
          <w:color w:val="222222"/>
          <w:rtl/>
          <w:lang w:bidi="ar"/>
        </w:rPr>
        <w:t xml:space="preserve">قد تم تحديد مشاريع </w:t>
      </w:r>
      <w:r w:rsidRPr="00FB508B">
        <w:rPr>
          <w:rFonts w:ascii="Times New Roman" w:hAnsi="Times New Roman" w:cs="Times New Roman" w:hint="cs"/>
          <w:color w:val="222222"/>
          <w:rtl/>
          <w:lang w:bidi="ar"/>
        </w:rPr>
        <w:t>مياه الشرب ومشاريع ا</w:t>
      </w:r>
      <w:r w:rsidR="00C14A92" w:rsidRPr="00FB508B">
        <w:rPr>
          <w:rFonts w:ascii="Times New Roman" w:hAnsi="Times New Roman" w:cs="Times New Roman" w:hint="cs"/>
          <w:color w:val="222222"/>
          <w:rtl/>
          <w:lang w:bidi="ar"/>
        </w:rPr>
        <w:t xml:space="preserve">لصرف الصحي </w:t>
      </w:r>
      <w:r w:rsidRPr="00FB508B">
        <w:rPr>
          <w:rFonts w:ascii="Times New Roman" w:hAnsi="Times New Roman" w:cs="Times New Roman" w:hint="cs"/>
          <w:color w:val="222222"/>
          <w:rtl/>
          <w:lang w:bidi="ar"/>
        </w:rPr>
        <w:t xml:space="preserve">من أعلى الأولويات </w:t>
      </w:r>
      <w:r w:rsidR="00C14A92" w:rsidRPr="00FB508B">
        <w:rPr>
          <w:rFonts w:ascii="Times New Roman" w:hAnsi="Times New Roman" w:cs="Times New Roman" w:hint="cs"/>
          <w:color w:val="222222"/>
          <w:rtl/>
          <w:lang w:bidi="ar"/>
        </w:rPr>
        <w:t xml:space="preserve">في بغداد. </w:t>
      </w:r>
      <w:r w:rsidR="00417294" w:rsidRPr="00FB508B">
        <w:rPr>
          <w:rFonts w:ascii="Times New Roman" w:hAnsi="Times New Roman" w:cs="Times New Roman" w:hint="cs"/>
          <w:color w:val="222222"/>
          <w:rtl/>
          <w:lang w:bidi="ar"/>
        </w:rPr>
        <w:t xml:space="preserve">وفي هذا السياق، </w:t>
      </w:r>
      <w:r w:rsidR="00C14A92" w:rsidRPr="00FB508B">
        <w:rPr>
          <w:rFonts w:ascii="Times New Roman" w:hAnsi="Times New Roman" w:cs="Times New Roman" w:hint="cs"/>
          <w:color w:val="222222"/>
          <w:rtl/>
          <w:lang w:bidi="ar"/>
        </w:rPr>
        <w:t xml:space="preserve">أبرمت حكومة العراق الممثلة </w:t>
      </w:r>
      <w:r w:rsidR="00417294" w:rsidRPr="00FB508B">
        <w:rPr>
          <w:rFonts w:ascii="Times New Roman" w:hAnsi="Times New Roman" w:cs="Times New Roman" w:hint="cs"/>
          <w:color w:val="222222"/>
          <w:rtl/>
          <w:lang w:bidi="ar"/>
        </w:rPr>
        <w:t>بأمانة</w:t>
      </w:r>
      <w:r w:rsidR="00C14A92" w:rsidRPr="00FB508B">
        <w:rPr>
          <w:rFonts w:ascii="Times New Roman" w:hAnsi="Times New Roman" w:cs="Times New Roman" w:hint="cs"/>
          <w:color w:val="222222"/>
          <w:rtl/>
          <w:lang w:bidi="ar"/>
        </w:rPr>
        <w:t xml:space="preserve"> بغداد اتفاقا</w:t>
      </w:r>
      <w:r w:rsidR="00047B82" w:rsidRPr="00FB508B">
        <w:rPr>
          <w:rFonts w:ascii="Times New Roman" w:hAnsi="Times New Roman" w:cs="Times New Roman" w:hint="cs"/>
          <w:color w:val="222222"/>
          <w:rtl/>
          <w:lang w:bidi="ar"/>
        </w:rPr>
        <w:t>ً</w:t>
      </w:r>
      <w:r w:rsidR="00C14A92" w:rsidRPr="00FB508B">
        <w:rPr>
          <w:rFonts w:ascii="Times New Roman" w:hAnsi="Times New Roman" w:cs="Times New Roman" w:hint="cs"/>
          <w:color w:val="222222"/>
          <w:rtl/>
          <w:lang w:bidi="ar"/>
        </w:rPr>
        <w:t xml:space="preserve"> مع البنك الدولي لتوفير تمويل عاجل للتدخلات اللازمة. وبناء</w:t>
      </w:r>
      <w:r w:rsidR="00047B82" w:rsidRPr="00FB508B">
        <w:rPr>
          <w:rFonts w:ascii="Times New Roman" w:hAnsi="Times New Roman" w:cs="Times New Roman" w:hint="cs"/>
          <w:color w:val="222222"/>
          <w:rtl/>
          <w:lang w:bidi="ar"/>
        </w:rPr>
        <w:t>ً</w:t>
      </w:r>
      <w:r w:rsidR="00C14A92" w:rsidRPr="00FB508B">
        <w:rPr>
          <w:rFonts w:ascii="Times New Roman" w:hAnsi="Times New Roman" w:cs="Times New Roman" w:hint="cs"/>
          <w:color w:val="222222"/>
          <w:rtl/>
          <w:lang w:bidi="ar"/>
        </w:rPr>
        <w:t xml:space="preserve"> على ذلك، </w:t>
      </w:r>
      <w:r w:rsidR="00417294" w:rsidRPr="00FB508B">
        <w:rPr>
          <w:rFonts w:ascii="Times New Roman" w:hAnsi="Times New Roman" w:cs="Times New Roman" w:hint="cs"/>
          <w:color w:val="222222"/>
          <w:rtl/>
          <w:lang w:bidi="ar"/>
        </w:rPr>
        <w:t xml:space="preserve">فقد </w:t>
      </w:r>
      <w:r w:rsidR="00C14A92" w:rsidRPr="00FB508B">
        <w:rPr>
          <w:rFonts w:ascii="Times New Roman" w:hAnsi="Times New Roman" w:cs="Times New Roman" w:hint="cs"/>
          <w:color w:val="222222"/>
          <w:rtl/>
          <w:lang w:bidi="ar"/>
        </w:rPr>
        <w:t xml:space="preserve">تم إطلاق "مشروع تحسين مياه الشرب والصرف الصحي في بغداد" في عام 2014. </w:t>
      </w:r>
      <w:r w:rsidR="00417294" w:rsidRPr="00FB508B">
        <w:rPr>
          <w:rFonts w:ascii="Times New Roman" w:hAnsi="Times New Roman" w:cs="Times New Roman" w:hint="cs"/>
          <w:color w:val="222222"/>
          <w:rtl/>
          <w:lang w:bidi="ar"/>
        </w:rPr>
        <w:t xml:space="preserve">يقوم المشروع بشكل رئيسي على </w:t>
      </w:r>
      <w:r w:rsidR="00C14A92" w:rsidRPr="00FB508B">
        <w:rPr>
          <w:rFonts w:ascii="Times New Roman" w:hAnsi="Times New Roman" w:cs="Times New Roman" w:hint="cs"/>
          <w:color w:val="222222"/>
          <w:rtl/>
          <w:lang w:bidi="ar"/>
        </w:rPr>
        <w:t xml:space="preserve">تجديد البنى التحتية </w:t>
      </w:r>
      <w:r w:rsidR="00417294" w:rsidRPr="00FB508B">
        <w:rPr>
          <w:rFonts w:ascii="Times New Roman" w:hAnsi="Times New Roman" w:cs="Times New Roman" w:hint="cs"/>
          <w:color w:val="222222"/>
          <w:rtl/>
          <w:lang w:bidi="ar"/>
        </w:rPr>
        <w:t xml:space="preserve">في القطاعين </w:t>
      </w:r>
      <w:r w:rsidR="00C14A92" w:rsidRPr="00FB508B">
        <w:rPr>
          <w:rFonts w:ascii="Times New Roman" w:hAnsi="Times New Roman" w:cs="Times New Roman" w:hint="cs"/>
          <w:color w:val="222222"/>
          <w:rtl/>
          <w:lang w:bidi="ar"/>
        </w:rPr>
        <w:t xml:space="preserve">وتوسيعها، وفي الوقت نفسه </w:t>
      </w:r>
      <w:r w:rsidR="00417294" w:rsidRPr="00FB508B">
        <w:rPr>
          <w:rFonts w:ascii="Times New Roman" w:hAnsi="Times New Roman" w:cs="Times New Roman" w:hint="cs"/>
          <w:color w:val="222222"/>
          <w:rtl/>
          <w:lang w:bidi="ar"/>
        </w:rPr>
        <w:t xml:space="preserve">العمل على </w:t>
      </w:r>
      <w:r w:rsidR="00C14A92" w:rsidRPr="00FB508B">
        <w:rPr>
          <w:rFonts w:ascii="Times New Roman" w:hAnsi="Times New Roman" w:cs="Times New Roman" w:hint="cs"/>
          <w:color w:val="222222"/>
          <w:rtl/>
          <w:lang w:bidi="ar"/>
        </w:rPr>
        <w:t xml:space="preserve">تعزيز القدرات المؤسسية في كل من </w:t>
      </w:r>
      <w:r w:rsidR="00417294" w:rsidRPr="00FB508B">
        <w:rPr>
          <w:rFonts w:ascii="Times New Roman" w:hAnsi="Times New Roman" w:cs="Times New Roman" w:hint="cs"/>
          <w:color w:val="222222"/>
          <w:rtl/>
          <w:lang w:bidi="ar"/>
        </w:rPr>
        <w:t xml:space="preserve">دائرتي ماء ومجاري بغداد، بغية </w:t>
      </w:r>
      <w:r w:rsidR="00C14A92" w:rsidRPr="00FB508B">
        <w:rPr>
          <w:rFonts w:ascii="Times New Roman" w:hAnsi="Times New Roman" w:cs="Times New Roman" w:hint="cs"/>
          <w:color w:val="222222"/>
          <w:rtl/>
          <w:lang w:bidi="ar"/>
        </w:rPr>
        <w:t>استدامة الخدمات</w:t>
      </w:r>
      <w:r w:rsidR="00417294" w:rsidRPr="00FB508B">
        <w:rPr>
          <w:rFonts w:ascii="Times New Roman" w:hAnsi="Times New Roman" w:cs="Times New Roman" w:hint="cs"/>
          <w:color w:val="222222"/>
          <w:rtl/>
          <w:lang w:bidi="ar"/>
        </w:rPr>
        <w:t xml:space="preserve"> المقدمة للمواطنين بأفضل وأكفأ الطرق</w:t>
      </w:r>
      <w:r w:rsidR="00C14A92" w:rsidRPr="00FB508B">
        <w:rPr>
          <w:rFonts w:ascii="Times New Roman" w:hAnsi="Times New Roman" w:cs="Times New Roman" w:hint="cs"/>
          <w:color w:val="222222"/>
          <w:rtl/>
          <w:lang w:bidi="ar"/>
        </w:rPr>
        <w:t>.</w:t>
      </w:r>
    </w:p>
    <w:p w:rsidR="00047B82" w:rsidRPr="00FB508B" w:rsidRDefault="002A7CF5" w:rsidP="00047B8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يتألف</w:t>
      </w:r>
      <w:r w:rsidR="00417294" w:rsidRPr="00FB508B">
        <w:rPr>
          <w:rFonts w:ascii="Times New Roman" w:hAnsi="Times New Roman" w:cs="Times New Roman" w:hint="cs"/>
          <w:color w:val="222222"/>
          <w:rtl/>
          <w:lang w:bidi="ar"/>
        </w:rPr>
        <w:t xml:space="preserve"> المشروع الرئيسي</w:t>
      </w:r>
      <w:r w:rsidRPr="00FB508B">
        <w:rPr>
          <w:rFonts w:ascii="Times New Roman" w:hAnsi="Times New Roman" w:cs="Times New Roman" w:hint="cs"/>
          <w:color w:val="222222"/>
          <w:rtl/>
          <w:lang w:bidi="ar"/>
        </w:rPr>
        <w:t xml:space="preserve"> من</w:t>
      </w:r>
      <w:r w:rsidR="00417294" w:rsidRPr="00FB508B">
        <w:rPr>
          <w:rFonts w:ascii="Times New Roman" w:hAnsi="Times New Roman" w:cs="Times New Roman" w:hint="cs"/>
          <w:color w:val="222222"/>
          <w:rtl/>
          <w:lang w:bidi="ar"/>
        </w:rPr>
        <w:t xml:space="preserve"> </w:t>
      </w:r>
      <w:r w:rsidR="00047B82" w:rsidRPr="00FB508B">
        <w:rPr>
          <w:rFonts w:ascii="Times New Roman" w:hAnsi="Times New Roman" w:cs="Times New Roman" w:hint="cs"/>
          <w:color w:val="222222"/>
          <w:rtl/>
          <w:lang w:bidi="ar"/>
        </w:rPr>
        <w:t>المشاريع الفرعية التالية:</w:t>
      </w:r>
    </w:p>
    <w:p w:rsidR="00047B82" w:rsidRPr="00FB508B" w:rsidRDefault="00C14A92" w:rsidP="00047B82">
      <w:pPr>
        <w:pStyle w:val="ListParagraph"/>
        <w:numPr>
          <w:ilvl w:val="0"/>
          <w:numId w:val="3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بناء مجمع خزان المياه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w:t>
      </w:r>
    </w:p>
    <w:p w:rsidR="00047B82" w:rsidRPr="00FB508B" w:rsidRDefault="00C14A92" w:rsidP="00047B82">
      <w:pPr>
        <w:pStyle w:val="ListParagraph"/>
        <w:numPr>
          <w:ilvl w:val="0"/>
          <w:numId w:val="3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إعادة تأهيل محطات </w:t>
      </w:r>
      <w:r w:rsidR="00417294" w:rsidRPr="00FB508B">
        <w:rPr>
          <w:rFonts w:ascii="Times New Roman" w:hAnsi="Times New Roman" w:cs="Times New Roman" w:hint="cs"/>
          <w:color w:val="222222"/>
          <w:rtl/>
          <w:lang w:bidi="ar"/>
        </w:rPr>
        <w:t>رفع</w:t>
      </w:r>
      <w:r w:rsidRPr="00FB508B">
        <w:rPr>
          <w:rFonts w:ascii="Times New Roman" w:hAnsi="Times New Roman" w:cs="Times New Roman" w:hint="cs"/>
          <w:color w:val="222222"/>
          <w:rtl/>
          <w:lang w:bidi="ar"/>
        </w:rPr>
        <w:t xml:space="preserve"> مياه الصرف الصحي </w:t>
      </w:r>
      <w:r w:rsidR="00047B82" w:rsidRPr="00FB508B">
        <w:rPr>
          <w:rFonts w:ascii="Times New Roman" w:hAnsi="Times New Roman" w:cs="Times New Roman" w:hint="cs"/>
          <w:color w:val="222222"/>
          <w:rtl/>
          <w:lang w:bidi="ar"/>
        </w:rPr>
        <w:t>بمناطق</w:t>
      </w:r>
      <w:r w:rsidRPr="00FB508B">
        <w:rPr>
          <w:rFonts w:ascii="Times New Roman" w:hAnsi="Times New Roman" w:cs="Times New Roman" w:hint="cs"/>
          <w:color w:val="222222"/>
          <w:rtl/>
          <w:lang w:bidi="ar"/>
        </w:rPr>
        <w:t xml:space="preserve"> </w:t>
      </w:r>
      <w:r w:rsidR="00417294" w:rsidRPr="00FB508B">
        <w:rPr>
          <w:rFonts w:ascii="Times New Roman" w:hAnsi="Times New Roman" w:cs="Times New Roman" w:hint="cs"/>
          <w:color w:val="222222"/>
          <w:rtl/>
          <w:lang w:bidi="ar"/>
        </w:rPr>
        <w:t>الحبيبية وال</w:t>
      </w:r>
      <w:r w:rsidRPr="00FB508B">
        <w:rPr>
          <w:rFonts w:ascii="Times New Roman" w:hAnsi="Times New Roman" w:cs="Times New Roman" w:hint="cs"/>
          <w:color w:val="222222"/>
          <w:rtl/>
          <w:lang w:bidi="ar"/>
        </w:rPr>
        <w:t>دور</w:t>
      </w:r>
      <w:r w:rsidR="00047B82"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والغزالية و</w:t>
      </w:r>
      <w:r w:rsidR="005778F8" w:rsidRPr="00FB508B">
        <w:rPr>
          <w:rFonts w:ascii="Times New Roman" w:hAnsi="Times New Roman" w:cs="Times New Roman" w:hint="cs"/>
          <w:color w:val="222222"/>
          <w:rtl/>
          <w:lang w:bidi="ar"/>
        </w:rPr>
        <w:t>الخطوط الرئيسة الناقلة في الغزالية</w:t>
      </w:r>
      <w:r w:rsidRPr="00FB508B">
        <w:rPr>
          <w:rFonts w:ascii="Times New Roman" w:hAnsi="Times New Roman" w:cs="Times New Roman" w:hint="cs"/>
          <w:color w:val="222222"/>
          <w:rtl/>
          <w:lang w:bidi="ar"/>
        </w:rPr>
        <w:t>،</w:t>
      </w:r>
    </w:p>
    <w:p w:rsidR="005778F8" w:rsidRPr="00FB508B" w:rsidRDefault="005778F8" w:rsidP="00047B82">
      <w:pPr>
        <w:pStyle w:val="ListParagraph"/>
        <w:numPr>
          <w:ilvl w:val="0"/>
          <w:numId w:val="33"/>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lastRenderedPageBreak/>
        <w:t>و</w:t>
      </w:r>
      <w:r w:rsidR="00C14A92" w:rsidRPr="00FB508B">
        <w:rPr>
          <w:rFonts w:ascii="Times New Roman" w:hAnsi="Times New Roman" w:cs="Times New Roman" w:hint="cs"/>
          <w:color w:val="222222"/>
          <w:rtl/>
          <w:lang w:bidi="ar"/>
        </w:rPr>
        <w:t xml:space="preserve">إعادة تأهيل 22 محطة </w:t>
      </w:r>
      <w:r w:rsidRPr="00FB508B">
        <w:rPr>
          <w:rFonts w:ascii="Times New Roman" w:hAnsi="Times New Roman" w:cs="Times New Roman" w:hint="cs"/>
          <w:color w:val="222222"/>
          <w:rtl/>
          <w:lang w:bidi="ar"/>
        </w:rPr>
        <w:t>رفع لمياه ا</w:t>
      </w:r>
      <w:r w:rsidR="00C14A92" w:rsidRPr="00FB508B">
        <w:rPr>
          <w:rFonts w:ascii="Times New Roman" w:hAnsi="Times New Roman" w:cs="Times New Roman" w:hint="cs"/>
          <w:color w:val="222222"/>
          <w:rtl/>
          <w:lang w:bidi="ar"/>
        </w:rPr>
        <w:t>لصرف الصحي في الرصافة.</w:t>
      </w:r>
      <w:r w:rsidR="00C14A92" w:rsidRPr="00FB508B">
        <w:rPr>
          <w:rFonts w:ascii="Times New Roman" w:hAnsi="Times New Roman" w:cs="Times New Roman" w:hint="cs"/>
          <w:color w:val="222222"/>
          <w:rtl/>
          <w:lang w:bidi="ar"/>
        </w:rPr>
        <w:br/>
      </w:r>
    </w:p>
    <w:p w:rsidR="00047B82" w:rsidRPr="00FB508B" w:rsidRDefault="00C14A92" w:rsidP="00047B8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وبما أن البنك الدولي يمول هذه المشاريع الفرعية، فإن</w:t>
      </w:r>
      <w:r w:rsidR="00047B82" w:rsidRPr="00FB508B">
        <w:rPr>
          <w:rFonts w:ascii="Times New Roman" w:hAnsi="Times New Roman" w:cs="Times New Roman" w:hint="cs"/>
          <w:color w:val="222222"/>
          <w:rtl/>
          <w:lang w:bidi="ar"/>
        </w:rPr>
        <w:t>ه يتم تطبيق</w:t>
      </w:r>
      <w:r w:rsidRPr="00FB508B">
        <w:rPr>
          <w:rFonts w:ascii="Times New Roman" w:hAnsi="Times New Roman" w:cs="Times New Roman" w:hint="cs"/>
          <w:color w:val="222222"/>
          <w:rtl/>
          <w:lang w:bidi="ar"/>
        </w:rPr>
        <w:t xml:space="preserve"> سياسات البنك الخاصة بالضمانات البيئية والاجتماعية. </w:t>
      </w:r>
      <w:r w:rsidR="00047B82" w:rsidRPr="00FB508B">
        <w:rPr>
          <w:rFonts w:ascii="Times New Roman" w:hAnsi="Times New Roman" w:cs="Times New Roman" w:hint="cs"/>
          <w:color w:val="222222"/>
          <w:rtl/>
          <w:lang w:bidi="ar"/>
        </w:rPr>
        <w:t xml:space="preserve">وتحسب سياسة البنك التشغيلية </w:t>
      </w:r>
      <w:r w:rsidR="00047B82" w:rsidRPr="00FB508B">
        <w:rPr>
          <w:rFonts w:ascii="Times New Roman" w:hAnsi="Times New Roman" w:cs="Times New Roman"/>
          <w:color w:val="222222"/>
          <w:lang w:bidi="ar"/>
        </w:rPr>
        <w:t>OP/BP 4.01</w:t>
      </w:r>
      <w:r w:rsidR="00047B82" w:rsidRPr="00FB508B">
        <w:rPr>
          <w:rFonts w:ascii="Times New Roman" w:hAnsi="Times New Roman" w:cs="Times New Roman" w:hint="cs"/>
          <w:color w:val="222222"/>
          <w:rtl/>
          <w:lang w:bidi="ar-JO"/>
        </w:rPr>
        <w:t xml:space="preserve"> والخاصة بالتقييم البيئي، ف</w:t>
      </w:r>
      <w:r w:rsidR="005778F8" w:rsidRPr="00FB508B">
        <w:rPr>
          <w:rFonts w:ascii="Times New Roman" w:hAnsi="Times New Roman" w:cs="Times New Roman" w:hint="cs"/>
          <w:color w:val="222222"/>
          <w:rtl/>
          <w:lang w:bidi="ar"/>
        </w:rPr>
        <w:t xml:space="preserve">قد </w:t>
      </w:r>
      <w:r w:rsidRPr="00FB508B">
        <w:rPr>
          <w:rFonts w:ascii="Times New Roman" w:hAnsi="Times New Roman" w:cs="Times New Roman" w:hint="cs"/>
          <w:color w:val="222222"/>
          <w:rtl/>
          <w:lang w:bidi="ar"/>
        </w:rPr>
        <w:t xml:space="preserve">تم تصنيف البرنامج </w:t>
      </w:r>
      <w:r w:rsidR="005778F8" w:rsidRPr="00FB508B">
        <w:rPr>
          <w:rFonts w:ascii="Times New Roman" w:hAnsi="Times New Roman" w:cs="Times New Roman" w:hint="cs"/>
          <w:color w:val="222222"/>
          <w:rtl/>
          <w:lang w:bidi="ar"/>
        </w:rPr>
        <w:t>ضمن</w:t>
      </w:r>
      <w:r w:rsidRPr="00FB508B">
        <w:rPr>
          <w:rFonts w:ascii="Times New Roman" w:hAnsi="Times New Roman" w:cs="Times New Roman" w:hint="cs"/>
          <w:color w:val="222222"/>
          <w:rtl/>
          <w:lang w:bidi="ar"/>
        </w:rPr>
        <w:t xml:space="preserve"> الفئة البيئية </w:t>
      </w:r>
      <w:r w:rsidR="005778F8" w:rsidRPr="00FB508B">
        <w:rPr>
          <w:rFonts w:ascii="Times New Roman" w:hAnsi="Times New Roman" w:cs="Times New Roman" w:hint="cs"/>
          <w:color w:val="222222"/>
          <w:rtl/>
          <w:lang w:bidi="ar"/>
        </w:rPr>
        <w:t>"ب"</w:t>
      </w:r>
      <w:r w:rsidRPr="00FB508B">
        <w:rPr>
          <w:rFonts w:ascii="Times New Roman" w:hAnsi="Times New Roman" w:cs="Times New Roman" w:hint="cs"/>
          <w:color w:val="222222"/>
          <w:rtl/>
          <w:lang w:bidi="ar"/>
        </w:rPr>
        <w:t xml:space="preserve">؛ </w:t>
      </w:r>
      <w:r w:rsidR="00047B82" w:rsidRPr="00FB508B">
        <w:rPr>
          <w:rFonts w:ascii="Times New Roman" w:hAnsi="Times New Roman" w:cs="Times New Roman" w:hint="cs"/>
          <w:color w:val="222222"/>
          <w:rtl/>
          <w:lang w:bidi="ar"/>
        </w:rPr>
        <w:t xml:space="preserve">ويتطلب ذلك إعداد تقييم الأثر البيئي والاجتماعي جزئياً. وعلى وجه الخصوص، </w:t>
      </w:r>
      <w:r w:rsidRPr="00FB508B">
        <w:rPr>
          <w:rFonts w:ascii="Times New Roman" w:hAnsi="Times New Roman" w:cs="Times New Roman" w:hint="cs"/>
          <w:color w:val="222222"/>
          <w:rtl/>
          <w:lang w:bidi="ar"/>
        </w:rPr>
        <w:t xml:space="preserve">يتم تفعيل </w:t>
      </w:r>
      <w:r w:rsidR="005778F8" w:rsidRPr="00FB508B">
        <w:rPr>
          <w:rFonts w:ascii="Times New Roman" w:hAnsi="Times New Roman" w:cs="Times New Roman" w:hint="cs"/>
          <w:color w:val="222222"/>
          <w:rtl/>
          <w:lang w:bidi="ar"/>
        </w:rPr>
        <w:t>ضمانات البنك الدولي</w:t>
      </w:r>
      <w:r w:rsidRPr="00FB508B">
        <w:rPr>
          <w:rFonts w:ascii="Times New Roman" w:hAnsi="Times New Roman" w:cs="Times New Roman" w:hint="cs"/>
          <w:color w:val="222222"/>
          <w:rtl/>
          <w:lang w:bidi="ar"/>
        </w:rPr>
        <w:t xml:space="preserve"> </w:t>
      </w:r>
      <w:r w:rsidR="005778F8" w:rsidRPr="00FB508B">
        <w:rPr>
          <w:rFonts w:ascii="Times New Roman" w:hAnsi="Times New Roman" w:cs="Times New Roman" w:hint="cs"/>
          <w:color w:val="222222"/>
          <w:rtl/>
          <w:lang w:bidi="ar"/>
        </w:rPr>
        <w:t>البيئية والاجتماعية التالية:</w:t>
      </w:r>
    </w:p>
    <w:p w:rsidR="00047B82" w:rsidRPr="00FB508B" w:rsidRDefault="005778F8" w:rsidP="005C4498">
      <w:pPr>
        <w:pStyle w:val="ListParagraph"/>
        <w:numPr>
          <w:ilvl w:val="0"/>
          <w:numId w:val="34"/>
        </w:numPr>
        <w:bidi/>
        <w:rPr>
          <w:rFonts w:ascii="Times New Roman" w:hAnsi="Times New Roman" w:cs="Times New Roman"/>
          <w:color w:val="222222"/>
          <w:lang w:bidi="ar"/>
        </w:rPr>
      </w:pPr>
      <w:r w:rsidRPr="00FB508B">
        <w:rPr>
          <w:rFonts w:ascii="Times New Roman" w:hAnsi="Times New Roman" w:cs="Times New Roman" w:hint="cs"/>
          <w:color w:val="000000" w:themeColor="text1"/>
          <w:rtl/>
          <w:lang w:bidi="ar-JO"/>
        </w:rPr>
        <w:t xml:space="preserve">التقييم البيئي </w:t>
      </w:r>
      <w:r w:rsidRPr="00FB508B">
        <w:rPr>
          <w:rFonts w:ascii="Times New Roman" w:hAnsi="Times New Roman" w:cs="Times New Roman"/>
          <w:color w:val="000000" w:themeColor="text1"/>
          <w:rtl/>
          <w:lang w:bidi="ar-JO"/>
        </w:rPr>
        <w:t>–</w:t>
      </w:r>
      <w:r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color w:val="000000" w:themeColor="text1"/>
          <w:lang w:bidi="ar-JO"/>
        </w:rPr>
        <w:t>OP/BP 4.01</w:t>
      </w:r>
      <w:r w:rsidRPr="00FB508B">
        <w:rPr>
          <w:rFonts w:ascii="Times New Roman" w:hAnsi="Times New Roman" w:cs="Times New Roman" w:hint="cs"/>
          <w:color w:val="000000" w:themeColor="text1"/>
          <w:rtl/>
          <w:lang w:bidi="ar-JO"/>
        </w:rPr>
        <w:t>،</w:t>
      </w:r>
    </w:p>
    <w:p w:rsidR="00C14A92" w:rsidRPr="00FB508B" w:rsidRDefault="005778F8" w:rsidP="00047B82">
      <w:pPr>
        <w:pStyle w:val="ListParagraph"/>
        <w:numPr>
          <w:ilvl w:val="0"/>
          <w:numId w:val="34"/>
        </w:numPr>
        <w:bidi/>
        <w:rPr>
          <w:rFonts w:ascii="Times New Roman" w:hAnsi="Times New Roman" w:cs="Times New Roman"/>
          <w:color w:val="222222"/>
          <w:rtl/>
          <w:lang w:bidi="ar"/>
        </w:rPr>
      </w:pPr>
      <w:r w:rsidRPr="00FB508B">
        <w:rPr>
          <w:rFonts w:ascii="Times New Roman" w:hAnsi="Times New Roman" w:cs="Times New Roman" w:hint="cs"/>
          <w:color w:val="000000" w:themeColor="text1"/>
          <w:rtl/>
          <w:lang w:bidi="ar-JO"/>
        </w:rPr>
        <w:t xml:space="preserve">إعادة التوطن </w:t>
      </w:r>
      <w:r w:rsidR="00047B82" w:rsidRPr="00FB508B">
        <w:rPr>
          <w:rFonts w:ascii="Times New Roman" w:hAnsi="Times New Roman" w:cs="Times New Roman" w:hint="cs"/>
          <w:color w:val="000000" w:themeColor="text1"/>
          <w:rtl/>
          <w:lang w:bidi="ar-JO"/>
        </w:rPr>
        <w:t>غير الطوعي</w:t>
      </w:r>
      <w:r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color w:val="000000" w:themeColor="text1"/>
          <w:rtl/>
          <w:lang w:bidi="ar-JO"/>
        </w:rPr>
        <w:t>–</w:t>
      </w:r>
      <w:r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color w:val="000000" w:themeColor="text1"/>
          <w:lang w:bidi="ar-JO"/>
        </w:rPr>
        <w:t>OP/BP 4.12</w:t>
      </w:r>
      <w:r w:rsidR="00C14A92" w:rsidRPr="00FB508B">
        <w:rPr>
          <w:rFonts w:ascii="Times New Roman" w:hAnsi="Times New Roman" w:cs="Times New Roman" w:hint="cs"/>
          <w:color w:val="222222"/>
          <w:rtl/>
          <w:lang w:bidi="ar"/>
        </w:rPr>
        <w:t>.</w:t>
      </w:r>
    </w:p>
    <w:p w:rsidR="005778F8" w:rsidRPr="00FB508B" w:rsidRDefault="005778F8" w:rsidP="005B56B5">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2" w:name="_Toc491265709"/>
      <w:r w:rsidRPr="00FB508B">
        <w:rPr>
          <w:rFonts w:ascii="Times New Roman" w:hAnsi="Times New Roman" w:hint="cs"/>
          <w:i w:val="0"/>
          <w:iCs w:val="0"/>
          <w:color w:val="C45911" w:themeColor="accent2" w:themeShade="BF"/>
          <w:rtl/>
          <w:lang w:bidi="ar"/>
        </w:rPr>
        <w:t>الأسباب الموجبة لإعداد إطار سياسة إعادة التوطين (</w:t>
      </w:r>
      <w:r w:rsidRPr="00FB508B">
        <w:rPr>
          <w:rFonts w:ascii="Times New Roman" w:hAnsi="Times New Roman"/>
          <w:i w:val="0"/>
          <w:iCs w:val="0"/>
          <w:color w:val="C45911" w:themeColor="accent2" w:themeShade="BF"/>
          <w:lang w:bidi="ar"/>
        </w:rPr>
        <w:t>RPF</w:t>
      </w:r>
      <w:r w:rsidR="005B56B5" w:rsidRPr="00FB508B">
        <w:rPr>
          <w:rFonts w:ascii="Times New Roman" w:hAnsi="Times New Roman" w:hint="cs"/>
          <w:i w:val="0"/>
          <w:iCs w:val="0"/>
          <w:color w:val="C45911" w:themeColor="accent2" w:themeShade="BF"/>
          <w:rtl/>
          <w:lang w:bidi="ar"/>
        </w:rPr>
        <w:t>)</w:t>
      </w:r>
      <w:bookmarkEnd w:id="2"/>
    </w:p>
    <w:p w:rsidR="005B56B5" w:rsidRPr="00FB508B" w:rsidRDefault="00B4630E" w:rsidP="005B56B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لقد </w:t>
      </w:r>
      <w:r w:rsidR="002A7CF5" w:rsidRPr="00FB508B">
        <w:rPr>
          <w:rFonts w:ascii="Times New Roman" w:hAnsi="Times New Roman" w:cs="Times New Roman" w:hint="cs"/>
          <w:color w:val="222222"/>
          <w:rtl/>
          <w:lang w:bidi="ar"/>
        </w:rPr>
        <w:t>تم تصميم المشروع الفرعي</w:t>
      </w:r>
      <w:r w:rsidR="005B56B5" w:rsidRPr="00FB508B">
        <w:rPr>
          <w:rFonts w:ascii="Times New Roman" w:hAnsi="Times New Roman" w:cs="Times New Roman" w:hint="cs"/>
          <w:color w:val="222222"/>
          <w:rtl/>
          <w:lang w:bidi="ar"/>
        </w:rPr>
        <w:t xml:space="preserve"> للخزان المائي</w:t>
      </w:r>
      <w:r w:rsidR="002A7CF5" w:rsidRPr="00FB508B">
        <w:rPr>
          <w:rFonts w:ascii="Times New Roman" w:hAnsi="Times New Roman" w:cs="Times New Roman" w:hint="cs"/>
          <w:color w:val="222222"/>
          <w:rtl/>
          <w:lang w:bidi="ar"/>
        </w:rPr>
        <w:t xml:space="preserve"> </w:t>
      </w:r>
      <w:r w:rsidR="002A7CF5" w:rsidRPr="00FB508B">
        <w:rPr>
          <w:rFonts w:ascii="Times New Roman" w:hAnsi="Times New Roman" w:cs="Times New Roman" w:hint="cs"/>
          <w:color w:val="222222"/>
          <w:lang w:bidi="ar"/>
        </w:rPr>
        <w:t>R2</w:t>
      </w:r>
      <w:r w:rsidR="002A7CF5" w:rsidRPr="00FB508B">
        <w:rPr>
          <w:rFonts w:ascii="Times New Roman" w:hAnsi="Times New Roman" w:cs="Times New Roman" w:hint="cs"/>
          <w:color w:val="222222"/>
          <w:rtl/>
          <w:lang w:bidi="ar"/>
        </w:rPr>
        <w:t xml:space="preserve"> على أرض مملوكة للدولة في حي الشعب. </w:t>
      </w:r>
      <w:r w:rsidRPr="00FB508B">
        <w:rPr>
          <w:rFonts w:ascii="Times New Roman" w:hAnsi="Times New Roman" w:cs="Times New Roman" w:hint="cs"/>
          <w:color w:val="222222"/>
          <w:rtl/>
          <w:lang w:bidi="ar"/>
        </w:rPr>
        <w:t xml:space="preserve">حيث </w:t>
      </w:r>
      <w:r w:rsidR="002A7CF5" w:rsidRPr="00FB508B">
        <w:rPr>
          <w:rFonts w:ascii="Times New Roman" w:hAnsi="Times New Roman" w:cs="Times New Roman" w:hint="cs"/>
          <w:color w:val="222222"/>
          <w:rtl/>
          <w:lang w:bidi="ar"/>
        </w:rPr>
        <w:t xml:space="preserve">تم </w:t>
      </w:r>
      <w:r w:rsidR="001B4A87" w:rsidRPr="00FB508B">
        <w:rPr>
          <w:rFonts w:ascii="Times New Roman" w:hAnsi="Times New Roman" w:cs="Times New Roman" w:hint="cs"/>
          <w:color w:val="222222"/>
          <w:rtl/>
          <w:lang w:bidi="ar"/>
        </w:rPr>
        <w:t>نقل</w:t>
      </w:r>
      <w:r w:rsidR="002A7CF5" w:rsidRPr="00FB508B">
        <w:rPr>
          <w:rFonts w:ascii="Times New Roman" w:hAnsi="Times New Roman" w:cs="Times New Roman" w:hint="cs"/>
          <w:color w:val="222222"/>
          <w:rtl/>
          <w:lang w:bidi="ar"/>
        </w:rPr>
        <w:t xml:space="preserve"> ملكية </w:t>
      </w:r>
      <w:r w:rsidR="001B4A87" w:rsidRPr="00FB508B">
        <w:rPr>
          <w:rFonts w:ascii="Times New Roman" w:hAnsi="Times New Roman" w:cs="Times New Roman" w:hint="cs"/>
          <w:color w:val="222222"/>
          <w:rtl/>
          <w:lang w:bidi="ar"/>
        </w:rPr>
        <w:t>الأرض</w:t>
      </w:r>
      <w:r w:rsidRPr="00FB508B">
        <w:rPr>
          <w:rFonts w:ascii="Times New Roman" w:hAnsi="Times New Roman" w:cs="Times New Roman" w:hint="cs"/>
          <w:color w:val="222222"/>
          <w:rtl/>
          <w:lang w:bidi="ar"/>
        </w:rPr>
        <w:t xml:space="preserve"> رسمياً</w:t>
      </w:r>
      <w:r w:rsidR="002A7CF5" w:rsidRPr="00FB508B">
        <w:rPr>
          <w:rFonts w:ascii="Times New Roman" w:hAnsi="Times New Roman" w:cs="Times New Roman" w:hint="cs"/>
          <w:color w:val="222222"/>
          <w:rtl/>
          <w:lang w:bidi="ar"/>
        </w:rPr>
        <w:t xml:space="preserve"> من </w:t>
      </w:r>
      <w:r w:rsidRPr="00FB508B">
        <w:rPr>
          <w:rFonts w:ascii="Times New Roman" w:hAnsi="Times New Roman" w:cs="Times New Roman" w:hint="cs"/>
          <w:color w:val="222222"/>
          <w:rtl/>
          <w:lang w:bidi="ar"/>
        </w:rPr>
        <w:t xml:space="preserve">أمانة بغداد إلى دائرة ماء بغداد </w:t>
      </w:r>
      <w:r w:rsidR="002A7CF5" w:rsidRPr="00FB508B">
        <w:rPr>
          <w:rFonts w:ascii="Times New Roman" w:hAnsi="Times New Roman" w:cs="Times New Roman" w:hint="cs"/>
          <w:color w:val="222222"/>
          <w:rtl/>
          <w:lang w:bidi="ar"/>
        </w:rPr>
        <w:t xml:space="preserve">(انظر المرفق الأول). لا </w:t>
      </w:r>
      <w:r w:rsidRPr="00FB508B">
        <w:rPr>
          <w:rFonts w:ascii="Times New Roman" w:hAnsi="Times New Roman" w:cs="Times New Roman" w:hint="cs"/>
          <w:color w:val="222222"/>
          <w:rtl/>
          <w:lang w:bidi="ar"/>
        </w:rPr>
        <w:t xml:space="preserve">يحتاج المشروع الفرعي </w:t>
      </w:r>
      <w:r w:rsidRPr="00FB508B">
        <w:rPr>
          <w:rFonts w:ascii="Times New Roman" w:hAnsi="Times New Roman" w:cs="Times New Roman"/>
          <w:color w:val="222222"/>
          <w:lang w:bidi="ar"/>
        </w:rPr>
        <w:t>R2</w:t>
      </w:r>
      <w:r w:rsidRPr="00FB508B">
        <w:rPr>
          <w:rFonts w:ascii="Times New Roman" w:hAnsi="Times New Roman" w:cs="Times New Roman" w:hint="cs"/>
          <w:color w:val="222222"/>
          <w:rtl/>
          <w:lang w:bidi="ar-JO"/>
        </w:rPr>
        <w:t xml:space="preserve"> إلى </w:t>
      </w:r>
      <w:r w:rsidR="002A7CF5" w:rsidRPr="00FB508B">
        <w:rPr>
          <w:rFonts w:ascii="Times New Roman" w:hAnsi="Times New Roman" w:cs="Times New Roman" w:hint="cs"/>
          <w:color w:val="222222"/>
          <w:rtl/>
          <w:lang w:bidi="ar"/>
        </w:rPr>
        <w:t>مساحات إضافية</w:t>
      </w:r>
      <w:r w:rsidRPr="00FB508B">
        <w:rPr>
          <w:rFonts w:ascii="Times New Roman" w:hAnsi="Times New Roman" w:cs="Times New Roman" w:hint="cs"/>
          <w:color w:val="222222"/>
          <w:rtl/>
          <w:lang w:bidi="ar"/>
        </w:rPr>
        <w:t xml:space="preserve">. </w:t>
      </w:r>
      <w:r w:rsidR="002A7CF5" w:rsidRPr="00FB508B">
        <w:rPr>
          <w:rFonts w:ascii="Times New Roman" w:hAnsi="Times New Roman" w:cs="Times New Roman" w:hint="cs"/>
          <w:color w:val="222222"/>
          <w:rtl/>
          <w:lang w:bidi="ar"/>
        </w:rPr>
        <w:t xml:space="preserve">وستجري جميع الأنشطة والأعمال التحضيرية داخل </w:t>
      </w:r>
      <w:r w:rsidRPr="00FB508B">
        <w:rPr>
          <w:rFonts w:ascii="Times New Roman" w:hAnsi="Times New Roman" w:cs="Times New Roman" w:hint="cs"/>
          <w:color w:val="222222"/>
          <w:rtl/>
          <w:lang w:bidi="ar"/>
        </w:rPr>
        <w:t>مساحة الأرض المخصصة للمشروع</w:t>
      </w:r>
      <w:r w:rsidR="002A7CF5" w:rsidRPr="00FB508B">
        <w:rPr>
          <w:rFonts w:ascii="Times New Roman" w:hAnsi="Times New Roman" w:cs="Times New Roman" w:hint="cs"/>
          <w:color w:val="222222"/>
          <w:rtl/>
          <w:lang w:bidi="ar"/>
        </w:rPr>
        <w:t xml:space="preserve">. </w:t>
      </w:r>
      <w:r w:rsidR="001B4A87" w:rsidRPr="00FB508B">
        <w:rPr>
          <w:rFonts w:ascii="Times New Roman" w:hAnsi="Times New Roman" w:cs="Times New Roman" w:hint="cs"/>
          <w:color w:val="222222"/>
          <w:rtl/>
          <w:lang w:bidi="ar"/>
        </w:rPr>
        <w:t xml:space="preserve">على الرغم من ذلك، فقد تبين لدى فريق المشروع استخدام أرض المشروع </w:t>
      </w:r>
      <w:r w:rsidR="002A7CF5" w:rsidRPr="00FB508B">
        <w:rPr>
          <w:rFonts w:ascii="Times New Roman" w:hAnsi="Times New Roman" w:cs="Times New Roman" w:hint="cs"/>
          <w:color w:val="222222"/>
          <w:rtl/>
          <w:lang w:bidi="ar"/>
        </w:rPr>
        <w:t xml:space="preserve"> من قبل جامعة </w:t>
      </w:r>
      <w:r w:rsidR="005B56B5" w:rsidRPr="00FB508B">
        <w:rPr>
          <w:rFonts w:ascii="Times New Roman" w:hAnsi="Times New Roman" w:cs="Times New Roman" w:hint="cs"/>
          <w:color w:val="222222"/>
          <w:rtl/>
          <w:lang w:bidi="ar"/>
        </w:rPr>
        <w:t xml:space="preserve">حكومية </w:t>
      </w:r>
      <w:r w:rsidR="002A7CF5" w:rsidRPr="00FB508B">
        <w:rPr>
          <w:rFonts w:ascii="Times New Roman" w:hAnsi="Times New Roman" w:cs="Times New Roman" w:hint="cs"/>
          <w:color w:val="222222"/>
          <w:rtl/>
          <w:lang w:bidi="ar"/>
        </w:rPr>
        <w:t xml:space="preserve">مجاورة (كلية </w:t>
      </w:r>
      <w:r w:rsidR="005B56B5" w:rsidRPr="00FB508B">
        <w:rPr>
          <w:rFonts w:ascii="Times New Roman" w:hAnsi="Times New Roman" w:cs="Times New Roman" w:hint="cs"/>
          <w:color w:val="222222"/>
          <w:rtl/>
          <w:lang w:bidi="ar"/>
        </w:rPr>
        <w:t xml:space="preserve">الامام </w:t>
      </w:r>
      <w:r w:rsidR="002A7CF5" w:rsidRPr="00FB508B">
        <w:rPr>
          <w:rFonts w:ascii="Times New Roman" w:hAnsi="Times New Roman" w:cs="Times New Roman" w:hint="cs"/>
          <w:color w:val="222222"/>
          <w:rtl/>
          <w:lang w:bidi="ar"/>
        </w:rPr>
        <w:t>الكاظم</w:t>
      </w:r>
      <w:r w:rsidR="005B56B5" w:rsidRPr="00FB508B">
        <w:rPr>
          <w:rFonts w:ascii="Times New Roman" w:hAnsi="Times New Roman" w:cs="Times New Roman" w:hint="cs"/>
          <w:color w:val="222222"/>
          <w:rtl/>
          <w:lang w:bidi="ar"/>
        </w:rPr>
        <w:t xml:space="preserve"> للعلوم الاسلامية</w:t>
      </w:r>
      <w:r w:rsidR="002A7CF5" w:rsidRPr="00FB508B">
        <w:rPr>
          <w:rFonts w:ascii="Times New Roman" w:hAnsi="Times New Roman" w:cs="Times New Roman" w:hint="cs"/>
          <w:color w:val="222222"/>
          <w:rtl/>
          <w:lang w:bidi="ar"/>
        </w:rPr>
        <w:t xml:space="preserve">) </w:t>
      </w:r>
      <w:r w:rsidR="001B4A87" w:rsidRPr="00FB508B">
        <w:rPr>
          <w:rFonts w:ascii="Times New Roman" w:hAnsi="Times New Roman" w:cs="Times New Roman" w:hint="cs"/>
          <w:color w:val="222222"/>
          <w:rtl/>
          <w:lang w:bidi="ar"/>
        </w:rPr>
        <w:t>من خلال إقامة الكرافانات الطلابية و</w:t>
      </w:r>
      <w:r w:rsidR="002A7CF5" w:rsidRPr="00FB508B">
        <w:rPr>
          <w:rFonts w:ascii="Times New Roman" w:hAnsi="Times New Roman" w:cs="Times New Roman" w:hint="cs"/>
          <w:color w:val="222222"/>
          <w:rtl/>
          <w:lang w:bidi="ar"/>
        </w:rPr>
        <w:t>توفير مو</w:t>
      </w:r>
      <w:r w:rsidR="001B4A87" w:rsidRPr="00FB508B">
        <w:rPr>
          <w:rFonts w:ascii="Times New Roman" w:hAnsi="Times New Roman" w:cs="Times New Roman" w:hint="cs"/>
          <w:color w:val="222222"/>
          <w:rtl/>
          <w:lang w:bidi="ar"/>
        </w:rPr>
        <w:t>ا</w:t>
      </w:r>
      <w:r w:rsidR="002A7CF5" w:rsidRPr="00FB508B">
        <w:rPr>
          <w:rFonts w:ascii="Times New Roman" w:hAnsi="Times New Roman" w:cs="Times New Roman" w:hint="cs"/>
          <w:color w:val="222222"/>
          <w:rtl/>
          <w:lang w:bidi="ar"/>
        </w:rPr>
        <w:t xml:space="preserve">قف </w:t>
      </w:r>
      <w:r w:rsidR="001B4A87" w:rsidRPr="00FB508B">
        <w:rPr>
          <w:rFonts w:ascii="Times New Roman" w:hAnsi="Times New Roman" w:cs="Times New Roman" w:hint="cs"/>
          <w:color w:val="222222"/>
          <w:rtl/>
          <w:lang w:bidi="ar"/>
        </w:rPr>
        <w:t>مجانية لسيارات الطلاب والمراجعين</w:t>
      </w:r>
      <w:r w:rsidR="002A7CF5" w:rsidRPr="00FB508B">
        <w:rPr>
          <w:rFonts w:ascii="Times New Roman" w:hAnsi="Times New Roman" w:cs="Times New Roman" w:hint="cs"/>
          <w:color w:val="222222"/>
          <w:rtl/>
          <w:lang w:bidi="ar"/>
        </w:rPr>
        <w:t xml:space="preserve">. وأشارت المراسلات الأخيرة مع إدارة الكلية إلى </w:t>
      </w:r>
      <w:r w:rsidR="001B4A87" w:rsidRPr="00FB508B">
        <w:rPr>
          <w:rFonts w:ascii="Times New Roman" w:hAnsi="Times New Roman" w:cs="Times New Roman" w:hint="cs"/>
          <w:color w:val="222222"/>
          <w:rtl/>
          <w:lang w:bidi="ar"/>
        </w:rPr>
        <w:t xml:space="preserve">إستعداد إدارة الكلية تفريغ الأرض </w:t>
      </w:r>
      <w:r w:rsidR="002A7CF5" w:rsidRPr="00FB508B">
        <w:rPr>
          <w:rFonts w:ascii="Times New Roman" w:hAnsi="Times New Roman" w:cs="Times New Roman" w:hint="cs"/>
          <w:color w:val="222222"/>
          <w:rtl/>
          <w:lang w:bidi="ar"/>
        </w:rPr>
        <w:t xml:space="preserve">بالكامل من </w:t>
      </w:r>
      <w:r w:rsidR="001B4A87" w:rsidRPr="00FB508B">
        <w:rPr>
          <w:rFonts w:ascii="Times New Roman" w:hAnsi="Times New Roman" w:cs="Times New Roman" w:hint="cs"/>
          <w:color w:val="222222"/>
          <w:rtl/>
          <w:lang w:bidi="ar"/>
        </w:rPr>
        <w:t xml:space="preserve">الكرافانات </w:t>
      </w:r>
      <w:r w:rsidR="002A7CF5" w:rsidRPr="00FB508B">
        <w:rPr>
          <w:rFonts w:ascii="Times New Roman" w:hAnsi="Times New Roman" w:cs="Times New Roman" w:hint="cs"/>
          <w:color w:val="222222"/>
          <w:rtl/>
          <w:lang w:bidi="ar"/>
        </w:rPr>
        <w:t xml:space="preserve">وأي أصول وأنشطة أخرى ذات صلة قبل </w:t>
      </w:r>
      <w:r w:rsidR="001B4A87" w:rsidRPr="00FB508B">
        <w:rPr>
          <w:rFonts w:ascii="Times New Roman" w:hAnsi="Times New Roman" w:cs="Times New Roman" w:hint="cs"/>
          <w:color w:val="222222"/>
          <w:rtl/>
          <w:lang w:bidi="ar"/>
        </w:rPr>
        <w:t>ال</w:t>
      </w:r>
      <w:r w:rsidR="002A7CF5" w:rsidRPr="00FB508B">
        <w:rPr>
          <w:rFonts w:ascii="Times New Roman" w:hAnsi="Times New Roman" w:cs="Times New Roman" w:hint="cs"/>
          <w:color w:val="222222"/>
          <w:rtl/>
          <w:lang w:bidi="ar"/>
        </w:rPr>
        <w:t xml:space="preserve">بدء </w:t>
      </w:r>
      <w:r w:rsidR="001B4A87" w:rsidRPr="00FB508B">
        <w:rPr>
          <w:rFonts w:ascii="Times New Roman" w:hAnsi="Times New Roman" w:cs="Times New Roman" w:hint="cs"/>
          <w:color w:val="222222"/>
          <w:rtl/>
          <w:lang w:bidi="ar"/>
        </w:rPr>
        <w:t>بإنشاء المشروع</w:t>
      </w:r>
      <w:r w:rsidR="002A7CF5" w:rsidRPr="00FB508B">
        <w:rPr>
          <w:rFonts w:ascii="Times New Roman" w:hAnsi="Times New Roman" w:cs="Times New Roman" w:hint="cs"/>
          <w:color w:val="222222"/>
          <w:rtl/>
          <w:lang w:bidi="ar"/>
        </w:rPr>
        <w:t xml:space="preserve">، </w:t>
      </w:r>
      <w:r w:rsidR="001B4A87" w:rsidRPr="00FB508B">
        <w:rPr>
          <w:rFonts w:ascii="Times New Roman" w:hAnsi="Times New Roman" w:cs="Times New Roman" w:hint="cs"/>
          <w:color w:val="222222"/>
          <w:rtl/>
          <w:lang w:bidi="ar"/>
        </w:rPr>
        <w:t xml:space="preserve">حيث سيتم تنفيذ ذلك طوعاً وعلى </w:t>
      </w:r>
      <w:r w:rsidR="002A7CF5" w:rsidRPr="00FB508B">
        <w:rPr>
          <w:rFonts w:ascii="Times New Roman" w:hAnsi="Times New Roman" w:cs="Times New Roman" w:hint="cs"/>
          <w:color w:val="222222"/>
          <w:rtl/>
          <w:lang w:bidi="ar"/>
        </w:rPr>
        <w:t>النحو المتفق عليه بين</w:t>
      </w:r>
      <w:r w:rsidR="001B4A87" w:rsidRPr="00FB508B">
        <w:rPr>
          <w:rFonts w:ascii="Times New Roman" w:hAnsi="Times New Roman" w:cs="Times New Roman" w:hint="cs"/>
          <w:color w:val="222222"/>
          <w:rtl/>
          <w:lang w:bidi="ar"/>
        </w:rPr>
        <w:t xml:space="preserve"> إدارة</w:t>
      </w:r>
      <w:r w:rsidR="002A7CF5" w:rsidRPr="00FB508B">
        <w:rPr>
          <w:rFonts w:ascii="Times New Roman" w:hAnsi="Times New Roman" w:cs="Times New Roman" w:hint="cs"/>
          <w:color w:val="222222"/>
          <w:rtl/>
          <w:lang w:bidi="ar"/>
        </w:rPr>
        <w:t xml:space="preserve"> الكلية و</w:t>
      </w:r>
      <w:r w:rsidR="001B4A87" w:rsidRPr="00FB508B">
        <w:rPr>
          <w:rFonts w:ascii="Times New Roman" w:hAnsi="Times New Roman" w:cs="Times New Roman" w:hint="cs"/>
          <w:color w:val="222222"/>
          <w:rtl/>
          <w:lang w:bidi="ar"/>
        </w:rPr>
        <w:t>دائرة ماء بغداد</w:t>
      </w:r>
      <w:r w:rsidR="002A7CF5" w:rsidRPr="00FB508B">
        <w:rPr>
          <w:rFonts w:ascii="Times New Roman" w:hAnsi="Times New Roman" w:cs="Times New Roman" w:hint="cs"/>
          <w:color w:val="222222"/>
          <w:rtl/>
          <w:lang w:bidi="ar"/>
        </w:rPr>
        <w:t xml:space="preserve">. </w:t>
      </w:r>
      <w:r w:rsidR="001B4A87" w:rsidRPr="00FB508B">
        <w:rPr>
          <w:rFonts w:ascii="Times New Roman" w:hAnsi="Times New Roman" w:cs="Times New Roman" w:hint="cs"/>
          <w:color w:val="222222"/>
          <w:rtl/>
          <w:lang w:bidi="ar"/>
        </w:rPr>
        <w:t>ومع ذلك ف</w:t>
      </w:r>
      <w:r w:rsidR="002A7CF5" w:rsidRPr="00FB508B">
        <w:rPr>
          <w:rFonts w:ascii="Times New Roman" w:hAnsi="Times New Roman" w:cs="Times New Roman" w:hint="cs"/>
          <w:color w:val="222222"/>
          <w:rtl/>
          <w:lang w:bidi="ar"/>
        </w:rPr>
        <w:t xml:space="preserve">قد ينتج عن </w:t>
      </w:r>
      <w:r w:rsidR="005B56B5" w:rsidRPr="00FB508B">
        <w:rPr>
          <w:rFonts w:ascii="Times New Roman" w:hAnsi="Times New Roman" w:cs="Times New Roman" w:hint="cs"/>
          <w:color w:val="222222"/>
          <w:rtl/>
          <w:lang w:bidi="ar"/>
        </w:rPr>
        <w:t>الترحيل</w:t>
      </w:r>
      <w:r w:rsidR="002A7CF5" w:rsidRPr="00FB508B">
        <w:rPr>
          <w:rFonts w:ascii="Times New Roman" w:hAnsi="Times New Roman" w:cs="Times New Roman" w:hint="cs"/>
          <w:color w:val="222222"/>
          <w:rtl/>
          <w:lang w:bidi="ar"/>
        </w:rPr>
        <w:t xml:space="preserve"> بعض الآثار الا</w:t>
      </w:r>
      <w:r w:rsidR="001B4A87" w:rsidRPr="00FB508B">
        <w:rPr>
          <w:rFonts w:ascii="Times New Roman" w:hAnsi="Times New Roman" w:cs="Times New Roman" w:hint="cs"/>
          <w:color w:val="222222"/>
          <w:rtl/>
          <w:lang w:bidi="ar"/>
        </w:rPr>
        <w:t xml:space="preserve">جتماعية </w:t>
      </w:r>
      <w:r w:rsidR="005B56B5" w:rsidRPr="00FB508B">
        <w:rPr>
          <w:rFonts w:ascii="Times New Roman" w:hAnsi="Times New Roman" w:cs="Times New Roman"/>
          <w:color w:val="222222"/>
          <w:rtl/>
          <w:lang w:bidi="ar"/>
        </w:rPr>
        <w:t>–</w:t>
      </w:r>
      <w:r w:rsidR="001B4A87" w:rsidRPr="00FB508B">
        <w:rPr>
          <w:rFonts w:ascii="Times New Roman" w:hAnsi="Times New Roman" w:cs="Times New Roman" w:hint="cs"/>
          <w:color w:val="222222"/>
          <w:rtl/>
          <w:lang w:bidi="ar"/>
        </w:rPr>
        <w:t xml:space="preserve"> الاقتصادية</w:t>
      </w:r>
      <w:r w:rsidR="005B56B5" w:rsidRPr="00FB508B">
        <w:rPr>
          <w:rFonts w:ascii="Times New Roman" w:hAnsi="Times New Roman" w:cs="Times New Roman" w:hint="cs"/>
          <w:color w:val="222222"/>
          <w:rtl/>
          <w:lang w:bidi="ar"/>
        </w:rPr>
        <w:t xml:space="preserve"> البسيطة نسبياً</w:t>
      </w:r>
      <w:r w:rsidR="001B4A87" w:rsidRPr="00FB508B">
        <w:rPr>
          <w:rFonts w:ascii="Times New Roman" w:hAnsi="Times New Roman" w:cs="Times New Roman" w:hint="cs"/>
          <w:color w:val="222222"/>
          <w:rtl/>
          <w:lang w:bidi="ar"/>
        </w:rPr>
        <w:t xml:space="preserve">، مثل فقدان </w:t>
      </w:r>
      <w:r w:rsidR="005B56B5" w:rsidRPr="00FB508B">
        <w:rPr>
          <w:rFonts w:ascii="Times New Roman" w:hAnsi="Times New Roman" w:cs="Times New Roman" w:hint="cs"/>
          <w:color w:val="222222"/>
          <w:rtl/>
          <w:lang w:bidi="ar"/>
        </w:rPr>
        <w:t>جزئي</w:t>
      </w:r>
      <w:r w:rsidR="001B4A87" w:rsidRPr="00FB508B">
        <w:rPr>
          <w:rFonts w:ascii="Times New Roman" w:hAnsi="Times New Roman" w:cs="Times New Roman" w:hint="cs"/>
          <w:color w:val="222222"/>
          <w:rtl/>
          <w:lang w:bidi="ar"/>
        </w:rPr>
        <w:t xml:space="preserve"> </w:t>
      </w:r>
      <w:r w:rsidR="005B56B5" w:rsidRPr="00FB508B">
        <w:rPr>
          <w:rFonts w:ascii="Times New Roman" w:hAnsi="Times New Roman" w:cs="Times New Roman" w:hint="cs"/>
          <w:color w:val="222222"/>
          <w:rtl/>
          <w:lang w:bidi="ar"/>
        </w:rPr>
        <w:t>ل</w:t>
      </w:r>
      <w:r w:rsidR="002A7CF5" w:rsidRPr="00FB508B">
        <w:rPr>
          <w:rFonts w:ascii="Times New Roman" w:hAnsi="Times New Roman" w:cs="Times New Roman" w:hint="cs"/>
          <w:color w:val="222222"/>
          <w:rtl/>
          <w:lang w:bidi="ar"/>
        </w:rPr>
        <w:t>لأصول و</w:t>
      </w:r>
      <w:r w:rsidR="005B56B5" w:rsidRPr="00FB508B">
        <w:rPr>
          <w:rFonts w:ascii="Times New Roman" w:hAnsi="Times New Roman" w:cs="Times New Roman" w:hint="cs"/>
          <w:color w:val="222222"/>
          <w:rtl/>
          <w:lang w:bidi="ar"/>
        </w:rPr>
        <w:t>انقطاع مؤقت للعملية التعليمية.</w:t>
      </w:r>
      <w:r w:rsidR="002A7CF5" w:rsidRPr="00FB508B">
        <w:rPr>
          <w:rFonts w:ascii="Times New Roman" w:hAnsi="Times New Roman" w:cs="Times New Roman" w:hint="cs"/>
          <w:color w:val="222222"/>
          <w:rtl/>
          <w:lang w:bidi="ar"/>
        </w:rPr>
        <w:t xml:space="preserve"> </w:t>
      </w:r>
      <w:r w:rsidR="001B4A87" w:rsidRPr="00FB508B">
        <w:rPr>
          <w:rFonts w:ascii="Times New Roman" w:hAnsi="Times New Roman" w:cs="Times New Roman" w:hint="cs"/>
          <w:color w:val="222222"/>
          <w:rtl/>
          <w:lang w:bidi="ar"/>
        </w:rPr>
        <w:t>ولذلك سيتم اعتماد وتفعيل السياسة التشغيلية ل</w:t>
      </w:r>
      <w:r w:rsidR="002A7CF5" w:rsidRPr="00FB508B">
        <w:rPr>
          <w:rFonts w:ascii="Times New Roman" w:hAnsi="Times New Roman" w:cs="Times New Roman" w:hint="cs"/>
          <w:color w:val="222222"/>
          <w:rtl/>
          <w:lang w:bidi="ar"/>
        </w:rPr>
        <w:t xml:space="preserve">لبنك الدولي "إعادة التوطين </w:t>
      </w:r>
      <w:r w:rsidR="005B56B5" w:rsidRPr="00FB508B">
        <w:rPr>
          <w:rFonts w:ascii="Times New Roman" w:hAnsi="Times New Roman" w:cs="Times New Roman" w:hint="cs"/>
          <w:color w:val="222222"/>
          <w:rtl/>
          <w:lang w:bidi="ar"/>
        </w:rPr>
        <w:t>غير الطوعي</w:t>
      </w:r>
      <w:r w:rsidR="002A7CF5" w:rsidRPr="00FB508B">
        <w:rPr>
          <w:rFonts w:ascii="Times New Roman" w:hAnsi="Times New Roman" w:cs="Times New Roman" w:hint="cs"/>
          <w:color w:val="222222"/>
          <w:rtl/>
          <w:lang w:bidi="ar"/>
        </w:rPr>
        <w:t xml:space="preserve"> - </w:t>
      </w:r>
      <w:r w:rsidR="001B4A87" w:rsidRPr="00FB508B">
        <w:rPr>
          <w:rFonts w:ascii="Times New Roman" w:hAnsi="Times New Roman" w:cs="Times New Roman"/>
          <w:lang w:bidi="ar-JO"/>
        </w:rPr>
        <w:t>OP/BP 4.12</w:t>
      </w:r>
      <w:r w:rsidR="002A7CF5" w:rsidRPr="00FB508B">
        <w:rPr>
          <w:rFonts w:ascii="Times New Roman" w:hAnsi="Times New Roman" w:cs="Times New Roman" w:hint="cs"/>
          <w:color w:val="222222"/>
          <w:rtl/>
          <w:lang w:bidi="ar"/>
        </w:rPr>
        <w:t xml:space="preserve">" </w:t>
      </w:r>
      <w:r w:rsidR="00433C6E" w:rsidRPr="00FB508B">
        <w:rPr>
          <w:rFonts w:ascii="Times New Roman" w:hAnsi="Times New Roman" w:cs="Times New Roman" w:hint="cs"/>
          <w:color w:val="222222"/>
          <w:rtl/>
          <w:lang w:bidi="ar"/>
        </w:rPr>
        <w:t xml:space="preserve">لأهداف </w:t>
      </w:r>
      <w:r w:rsidR="00036AB5" w:rsidRPr="00FB508B">
        <w:rPr>
          <w:rFonts w:ascii="Times New Roman" w:hAnsi="Times New Roman" w:cs="Times New Roman" w:hint="cs"/>
          <w:color w:val="222222"/>
          <w:rtl/>
          <w:lang w:bidi="ar"/>
        </w:rPr>
        <w:t>وقائية</w:t>
      </w:r>
      <w:r w:rsidR="002A7CF5" w:rsidRPr="00FB508B">
        <w:rPr>
          <w:rFonts w:ascii="Times New Roman" w:hAnsi="Times New Roman" w:cs="Times New Roman" w:hint="cs"/>
          <w:color w:val="222222"/>
          <w:rtl/>
          <w:lang w:bidi="ar"/>
        </w:rPr>
        <w:t>.</w:t>
      </w:r>
    </w:p>
    <w:p w:rsidR="002A7CF5" w:rsidRPr="00FB508B" w:rsidRDefault="002A7CF5" w:rsidP="008D305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ومن ناحية أخرى، فإن المشاريع الفرعية </w:t>
      </w:r>
      <w:r w:rsidR="004B079E" w:rsidRPr="00FB508B">
        <w:rPr>
          <w:rFonts w:ascii="Times New Roman" w:hAnsi="Times New Roman" w:cs="Times New Roman" w:hint="cs"/>
          <w:color w:val="222222"/>
          <w:rtl/>
          <w:lang w:bidi="ar"/>
        </w:rPr>
        <w:t xml:space="preserve">لإعادة تأهيل </w:t>
      </w:r>
      <w:r w:rsidRPr="00FB508B">
        <w:rPr>
          <w:rFonts w:ascii="Times New Roman" w:hAnsi="Times New Roman" w:cs="Times New Roman" w:hint="cs"/>
          <w:color w:val="222222"/>
          <w:rtl/>
          <w:lang w:bidi="ar"/>
        </w:rPr>
        <w:t xml:space="preserve">محطات </w:t>
      </w:r>
      <w:r w:rsidR="004B079E" w:rsidRPr="00FB508B">
        <w:rPr>
          <w:rFonts w:ascii="Times New Roman" w:hAnsi="Times New Roman" w:cs="Times New Roman" w:hint="cs"/>
          <w:color w:val="222222"/>
          <w:rtl/>
          <w:lang w:bidi="ar"/>
        </w:rPr>
        <w:t xml:space="preserve">رفع مياه الصرف الصحي في كل من </w:t>
      </w:r>
      <w:r w:rsidRPr="00FB508B">
        <w:rPr>
          <w:rFonts w:ascii="Times New Roman" w:hAnsi="Times New Roman" w:cs="Times New Roman" w:hint="cs"/>
          <w:color w:val="222222"/>
          <w:rtl/>
          <w:lang w:bidi="ar"/>
        </w:rPr>
        <w:t>الحبيبية و</w:t>
      </w:r>
      <w:r w:rsidR="004B079E"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دور</w:t>
      </w:r>
      <w:r w:rsidR="005B56B5"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والغزالية </w:t>
      </w:r>
      <w:r w:rsidR="00AC763B" w:rsidRPr="00FB508B">
        <w:rPr>
          <w:rFonts w:ascii="Times New Roman" w:hAnsi="Times New Roman" w:cs="Times New Roman" w:hint="cs"/>
          <w:color w:val="222222"/>
          <w:rtl/>
          <w:lang w:bidi="ar"/>
        </w:rPr>
        <w:t>لا</w:t>
      </w:r>
      <w:r w:rsidRPr="00FB508B">
        <w:rPr>
          <w:rFonts w:ascii="Times New Roman" w:hAnsi="Times New Roman" w:cs="Times New Roman" w:hint="cs"/>
          <w:color w:val="222222"/>
          <w:rtl/>
          <w:lang w:bidi="ar"/>
        </w:rPr>
        <w:t xml:space="preserve"> تتطلب توسعا إلى مناطق</w:t>
      </w:r>
      <w:r w:rsidR="00AC763B" w:rsidRPr="00FB508B">
        <w:rPr>
          <w:rFonts w:ascii="Times New Roman" w:hAnsi="Times New Roman" w:cs="Times New Roman" w:hint="cs"/>
          <w:color w:val="222222"/>
          <w:rtl/>
          <w:lang w:bidi="ar"/>
        </w:rPr>
        <w:t xml:space="preserve"> أو مساحات</w:t>
      </w:r>
      <w:r w:rsidRPr="00FB508B">
        <w:rPr>
          <w:rFonts w:ascii="Times New Roman" w:hAnsi="Times New Roman" w:cs="Times New Roman" w:hint="cs"/>
          <w:color w:val="222222"/>
          <w:rtl/>
          <w:lang w:bidi="ar"/>
        </w:rPr>
        <w:t xml:space="preserve"> جديدة، حيث </w:t>
      </w:r>
      <w:r w:rsidR="00AC763B" w:rsidRPr="00FB508B">
        <w:rPr>
          <w:rFonts w:ascii="Times New Roman" w:hAnsi="Times New Roman" w:cs="Times New Roman" w:hint="cs"/>
          <w:color w:val="222222"/>
          <w:rtl/>
          <w:lang w:bidi="ar"/>
        </w:rPr>
        <w:t>ستجري أعمال</w:t>
      </w:r>
      <w:r w:rsidRPr="00FB508B">
        <w:rPr>
          <w:rFonts w:ascii="Times New Roman" w:hAnsi="Times New Roman" w:cs="Times New Roman" w:hint="cs"/>
          <w:color w:val="222222"/>
          <w:rtl/>
          <w:lang w:bidi="ar"/>
        </w:rPr>
        <w:t xml:space="preserve"> إعادة التأهيل على البنى التحتية القائمة ضمن </w:t>
      </w:r>
      <w:r w:rsidR="00AC763B" w:rsidRPr="00FB508B">
        <w:rPr>
          <w:rFonts w:ascii="Times New Roman" w:hAnsi="Times New Roman" w:cs="Times New Roman" w:hint="cs"/>
          <w:color w:val="222222"/>
          <w:rtl/>
          <w:lang w:bidi="ar"/>
        </w:rPr>
        <w:t>رقعتها</w:t>
      </w:r>
      <w:r w:rsidRPr="00FB508B">
        <w:rPr>
          <w:rFonts w:ascii="Times New Roman" w:hAnsi="Times New Roman" w:cs="Times New Roman" w:hint="cs"/>
          <w:color w:val="222222"/>
          <w:rtl/>
          <w:lang w:bidi="ar"/>
        </w:rPr>
        <w:t xml:space="preserve"> الأصلية. وعلى الرغم من ذلك، فإن مشروع الغزالية الفرعي سوف يشمل تنظيف </w:t>
      </w:r>
      <w:r w:rsidR="00AC763B" w:rsidRPr="00FB508B">
        <w:rPr>
          <w:rFonts w:ascii="Times New Roman" w:hAnsi="Times New Roman" w:cs="Times New Roman" w:hint="cs"/>
          <w:color w:val="222222"/>
          <w:rtl/>
          <w:lang w:bidi="ar"/>
        </w:rPr>
        <w:t>بعض الخطوط الناقلة</w:t>
      </w:r>
      <w:r w:rsidRPr="00FB508B">
        <w:rPr>
          <w:rFonts w:ascii="Times New Roman" w:hAnsi="Times New Roman" w:cs="Times New Roman" w:hint="cs"/>
          <w:color w:val="222222"/>
          <w:rtl/>
          <w:lang w:bidi="ar"/>
        </w:rPr>
        <w:t xml:space="preserve"> </w:t>
      </w:r>
      <w:r w:rsidR="00AC763B" w:rsidRPr="00FB508B">
        <w:rPr>
          <w:rFonts w:ascii="Times New Roman" w:hAnsi="Times New Roman" w:cs="Times New Roman" w:hint="cs"/>
          <w:color w:val="222222"/>
          <w:rtl/>
          <w:lang w:bidi="ar"/>
        </w:rPr>
        <w:t>والمناهل</w:t>
      </w:r>
      <w:r w:rsidRPr="00FB508B">
        <w:rPr>
          <w:rFonts w:ascii="Times New Roman" w:hAnsi="Times New Roman" w:cs="Times New Roman" w:hint="cs"/>
          <w:color w:val="222222"/>
          <w:rtl/>
          <w:lang w:bidi="ar"/>
        </w:rPr>
        <w:t xml:space="preserve">، وإعادة تأهيل </w:t>
      </w:r>
      <w:r w:rsidR="00AC763B" w:rsidRPr="00FB508B">
        <w:rPr>
          <w:rFonts w:ascii="Times New Roman" w:hAnsi="Times New Roman" w:cs="Times New Roman" w:hint="cs"/>
          <w:color w:val="222222"/>
          <w:rtl/>
          <w:lang w:bidi="ar"/>
        </w:rPr>
        <w:t>الخطوط والمناهل المنهارة</w:t>
      </w:r>
      <w:r w:rsidRPr="00FB508B">
        <w:rPr>
          <w:rFonts w:ascii="Times New Roman" w:hAnsi="Times New Roman" w:cs="Times New Roman" w:hint="cs"/>
          <w:color w:val="222222"/>
          <w:rtl/>
          <w:lang w:bidi="ar"/>
        </w:rPr>
        <w:t xml:space="preserve"> في بعض الأقسام، فضلا</w:t>
      </w:r>
      <w:r w:rsidR="00AC763B"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عن إنشاء خط </w:t>
      </w:r>
      <w:r w:rsidR="00AC763B" w:rsidRPr="00FB508B">
        <w:rPr>
          <w:rFonts w:ascii="Times New Roman" w:hAnsi="Times New Roman" w:cs="Times New Roman" w:hint="cs"/>
          <w:color w:val="222222"/>
          <w:rtl/>
          <w:lang w:bidi="ar"/>
        </w:rPr>
        <w:t xml:space="preserve">ناقل </w:t>
      </w:r>
      <w:r w:rsidRPr="00FB508B">
        <w:rPr>
          <w:rFonts w:ascii="Times New Roman" w:hAnsi="Times New Roman" w:cs="Times New Roman" w:hint="cs"/>
          <w:color w:val="222222"/>
          <w:rtl/>
          <w:lang w:bidi="ar"/>
        </w:rPr>
        <w:t xml:space="preserve">جديد تحت الطريق السريع بين بغداد وعمان باستخدام تقنية </w:t>
      </w:r>
      <w:r w:rsidR="00AC763B" w:rsidRPr="00FB508B">
        <w:rPr>
          <w:rFonts w:ascii="Times New Roman" w:hAnsi="Times New Roman" w:cs="Times New Roman" w:hint="cs"/>
          <w:color w:val="222222"/>
          <w:rtl/>
          <w:lang w:bidi="ar"/>
        </w:rPr>
        <w:t>الحفر المخفي</w:t>
      </w:r>
      <w:r w:rsidRPr="00FB508B">
        <w:rPr>
          <w:rFonts w:ascii="Times New Roman" w:hAnsi="Times New Roman" w:cs="Times New Roman" w:hint="cs"/>
          <w:color w:val="222222"/>
          <w:rtl/>
          <w:lang w:bidi="ar"/>
        </w:rPr>
        <w:t xml:space="preserve">. </w:t>
      </w:r>
      <w:r w:rsidR="005B56B5" w:rsidRPr="00FB508B">
        <w:rPr>
          <w:rFonts w:ascii="Times New Roman" w:hAnsi="Times New Roman" w:cs="Times New Roman" w:hint="cs"/>
          <w:color w:val="222222"/>
          <w:rtl/>
          <w:lang w:bidi="ar"/>
        </w:rPr>
        <w:t xml:space="preserve">ووفقاً لوثيقة التصميم النهائي، لا يلزم وجود أراض إضافية. </w:t>
      </w:r>
      <w:r w:rsidRPr="00FB508B">
        <w:rPr>
          <w:rFonts w:ascii="Times New Roman" w:hAnsi="Times New Roman" w:cs="Times New Roman" w:hint="cs"/>
          <w:color w:val="222222"/>
          <w:rtl/>
          <w:lang w:bidi="ar"/>
        </w:rPr>
        <w:t xml:space="preserve">وقد كشفت </w:t>
      </w:r>
      <w:r w:rsidR="00AC763B"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زيارات </w:t>
      </w:r>
      <w:r w:rsidR="00AC763B" w:rsidRPr="00FB508B">
        <w:rPr>
          <w:rFonts w:ascii="Times New Roman" w:hAnsi="Times New Roman" w:cs="Times New Roman" w:hint="cs"/>
          <w:color w:val="222222"/>
          <w:rtl/>
          <w:lang w:bidi="ar"/>
        </w:rPr>
        <w:t xml:space="preserve">الميدانية عن وجود عدد من المحال والأنشطة </w:t>
      </w:r>
      <w:r w:rsidRPr="00FB508B">
        <w:rPr>
          <w:rFonts w:ascii="Times New Roman" w:hAnsi="Times New Roman" w:cs="Times New Roman" w:hint="cs"/>
          <w:color w:val="222222"/>
          <w:rtl/>
          <w:lang w:bidi="ar"/>
        </w:rPr>
        <w:t xml:space="preserve">التجارية الصغيرة </w:t>
      </w:r>
      <w:r w:rsidR="00AC763B" w:rsidRPr="00FB508B">
        <w:rPr>
          <w:rFonts w:ascii="Times New Roman" w:hAnsi="Times New Roman" w:cs="Times New Roman" w:hint="cs"/>
          <w:color w:val="222222"/>
          <w:rtl/>
          <w:lang w:bidi="ar"/>
        </w:rPr>
        <w:t xml:space="preserve">المنتشرة على جانبي </w:t>
      </w:r>
      <w:r w:rsidRPr="00FB508B">
        <w:rPr>
          <w:rFonts w:ascii="Times New Roman" w:hAnsi="Times New Roman" w:cs="Times New Roman" w:hint="cs"/>
          <w:color w:val="222222"/>
          <w:rtl/>
          <w:lang w:bidi="ar"/>
        </w:rPr>
        <w:t xml:space="preserve">الطريق الرئيسي </w:t>
      </w:r>
      <w:r w:rsidR="00AC763B" w:rsidRPr="00FB508B">
        <w:rPr>
          <w:rFonts w:ascii="Times New Roman" w:hAnsi="Times New Roman" w:cs="Times New Roman" w:hint="cs"/>
          <w:color w:val="222222"/>
          <w:rtl/>
          <w:lang w:bidi="ar"/>
        </w:rPr>
        <w:t>(شارع البصرة الرئيسي)</w:t>
      </w:r>
      <w:r w:rsidRPr="00FB508B">
        <w:rPr>
          <w:rFonts w:ascii="Times New Roman" w:hAnsi="Times New Roman" w:cs="Times New Roman" w:hint="cs"/>
          <w:color w:val="222222"/>
          <w:rtl/>
          <w:lang w:bidi="ar"/>
        </w:rPr>
        <w:t xml:space="preserve">. </w:t>
      </w:r>
      <w:r w:rsidR="00AC763B" w:rsidRPr="00FB508B">
        <w:rPr>
          <w:rFonts w:ascii="Times New Roman" w:hAnsi="Times New Roman" w:cs="Times New Roman" w:hint="cs"/>
          <w:color w:val="222222"/>
          <w:rtl/>
          <w:lang w:bidi="ar"/>
        </w:rPr>
        <w:t xml:space="preserve">تتألف معظم الأنشطة التجارية المذكورة من </w:t>
      </w:r>
      <w:r w:rsidRPr="00FB508B">
        <w:rPr>
          <w:rFonts w:ascii="Times New Roman" w:hAnsi="Times New Roman" w:cs="Times New Roman" w:hint="cs"/>
          <w:color w:val="222222"/>
          <w:rtl/>
          <w:lang w:bidi="ar"/>
        </w:rPr>
        <w:t xml:space="preserve">البقالة </w:t>
      </w:r>
      <w:r w:rsidR="00AC763B" w:rsidRPr="00FB508B">
        <w:rPr>
          <w:rFonts w:ascii="Times New Roman" w:hAnsi="Times New Roman" w:cs="Times New Roman" w:hint="cs"/>
          <w:color w:val="222222"/>
          <w:rtl/>
          <w:lang w:bidi="ar"/>
        </w:rPr>
        <w:t xml:space="preserve">والقصابة وبيع </w:t>
      </w:r>
      <w:r w:rsidRPr="00FB508B">
        <w:rPr>
          <w:rFonts w:ascii="Times New Roman" w:hAnsi="Times New Roman" w:cs="Times New Roman" w:hint="cs"/>
          <w:color w:val="222222"/>
          <w:rtl/>
          <w:lang w:bidi="ar"/>
        </w:rPr>
        <w:t>المرطبات الباردة والساخنة و</w:t>
      </w:r>
      <w:r w:rsidR="00AC763B" w:rsidRPr="00FB508B">
        <w:rPr>
          <w:rFonts w:ascii="Times New Roman" w:hAnsi="Times New Roman" w:cs="Times New Roman" w:hint="cs"/>
          <w:color w:val="222222"/>
          <w:rtl/>
          <w:lang w:bidi="ar"/>
        </w:rPr>
        <w:t>محال الخضراوات والفواكه</w:t>
      </w:r>
      <w:r w:rsidRPr="00FB508B">
        <w:rPr>
          <w:rFonts w:ascii="Times New Roman" w:hAnsi="Times New Roman" w:cs="Times New Roman" w:hint="cs"/>
          <w:color w:val="222222"/>
          <w:rtl/>
          <w:lang w:bidi="ar"/>
        </w:rPr>
        <w:t xml:space="preserve">، </w:t>
      </w:r>
      <w:r w:rsidR="00AC763B" w:rsidRPr="00FB508B">
        <w:rPr>
          <w:rFonts w:ascii="Times New Roman" w:hAnsi="Times New Roman" w:cs="Times New Roman" w:hint="cs"/>
          <w:color w:val="222222"/>
          <w:rtl/>
          <w:lang w:bidi="ar"/>
        </w:rPr>
        <w:t>بالإضافة إلى محال</w:t>
      </w:r>
      <w:r w:rsidRPr="00FB508B">
        <w:rPr>
          <w:rFonts w:ascii="Times New Roman" w:hAnsi="Times New Roman" w:cs="Times New Roman" w:hint="cs"/>
          <w:color w:val="222222"/>
          <w:rtl/>
          <w:lang w:bidi="ar"/>
        </w:rPr>
        <w:t xml:space="preserve"> </w:t>
      </w:r>
      <w:r w:rsidR="005B56B5" w:rsidRPr="00FB508B">
        <w:rPr>
          <w:rFonts w:ascii="Times New Roman" w:hAnsi="Times New Roman" w:cs="Times New Roman" w:hint="cs"/>
          <w:color w:val="222222"/>
          <w:rtl/>
          <w:lang w:bidi="ar"/>
        </w:rPr>
        <w:t xml:space="preserve">لبيع </w:t>
      </w:r>
      <w:r w:rsidRPr="00FB508B">
        <w:rPr>
          <w:rFonts w:ascii="Times New Roman" w:hAnsi="Times New Roman" w:cs="Times New Roman" w:hint="cs"/>
          <w:color w:val="222222"/>
          <w:rtl/>
          <w:lang w:bidi="ar"/>
        </w:rPr>
        <w:t xml:space="preserve">مواد البناء. وهي تقع </w:t>
      </w:r>
      <w:r w:rsidR="00AC763B" w:rsidRPr="00FB508B">
        <w:rPr>
          <w:rFonts w:ascii="Times New Roman" w:hAnsi="Times New Roman" w:cs="Times New Roman" w:hint="cs"/>
          <w:color w:val="222222"/>
          <w:rtl/>
          <w:lang w:bidi="ar"/>
        </w:rPr>
        <w:t xml:space="preserve">على مسافات متفاونة من حافة الطريق الرئيسي (5 </w:t>
      </w:r>
      <w:r w:rsidR="00AC763B" w:rsidRPr="00FB508B">
        <w:rPr>
          <w:rFonts w:ascii="Times New Roman" w:hAnsi="Times New Roman" w:cs="Times New Roman"/>
          <w:color w:val="222222"/>
          <w:rtl/>
          <w:lang w:bidi="ar"/>
        </w:rPr>
        <w:t>–</w:t>
      </w:r>
      <w:r w:rsidR="00AC763B" w:rsidRPr="00FB508B">
        <w:rPr>
          <w:rFonts w:ascii="Times New Roman" w:hAnsi="Times New Roman" w:cs="Times New Roman" w:hint="cs"/>
          <w:color w:val="222222"/>
          <w:rtl/>
          <w:lang w:bidi="ar"/>
        </w:rPr>
        <w:t xml:space="preserve"> 25 متر)</w:t>
      </w:r>
      <w:r w:rsidRPr="00FB508B">
        <w:rPr>
          <w:rFonts w:ascii="Times New Roman" w:hAnsi="Times New Roman" w:cs="Times New Roman" w:hint="cs"/>
          <w:color w:val="222222"/>
          <w:rtl/>
          <w:lang w:bidi="ar"/>
        </w:rPr>
        <w:t xml:space="preserve">، </w:t>
      </w:r>
      <w:r w:rsidR="00AC763B" w:rsidRPr="00FB508B">
        <w:rPr>
          <w:rFonts w:ascii="Times New Roman" w:hAnsi="Times New Roman" w:cs="Times New Roman" w:hint="cs"/>
          <w:color w:val="222222"/>
          <w:rtl/>
          <w:lang w:bidi="ar"/>
        </w:rPr>
        <w:t xml:space="preserve">علماً بأن بعضهم واقع ضمن حرم الطريق </w:t>
      </w:r>
      <w:r w:rsidR="00036AB5" w:rsidRPr="00FB508B">
        <w:rPr>
          <w:rFonts w:ascii="Times New Roman" w:hAnsi="Times New Roman" w:cs="Times New Roman" w:hint="cs"/>
          <w:color w:val="222222"/>
          <w:rtl/>
          <w:lang w:bidi="ar"/>
        </w:rPr>
        <w:t>ول</w:t>
      </w:r>
      <w:r w:rsidRPr="00FB508B">
        <w:rPr>
          <w:rFonts w:ascii="Times New Roman" w:hAnsi="Times New Roman" w:cs="Times New Roman" w:hint="cs"/>
          <w:color w:val="222222"/>
          <w:rtl/>
          <w:lang w:bidi="ar"/>
        </w:rPr>
        <w:t xml:space="preserve">يس لهم الحق القانوني في مواقعهم. </w:t>
      </w:r>
      <w:r w:rsidR="005B56B5" w:rsidRPr="00FB508B">
        <w:rPr>
          <w:rFonts w:ascii="Times New Roman" w:hAnsi="Times New Roman" w:cs="Times New Roman" w:hint="cs"/>
          <w:color w:val="222222"/>
          <w:rtl/>
          <w:lang w:bidi="ar"/>
        </w:rPr>
        <w:t xml:space="preserve"> ومن المتوقع حدوث آثار طفيفة على الأعمال التجارية القائمة في هذه المرحلة. وبالإضافة إلى ذلك، أكدت عدة اجتماعات أجريت مع المسؤولين أكدت على </w:t>
      </w:r>
      <w:r w:rsidRPr="00FB508B">
        <w:rPr>
          <w:rFonts w:ascii="Times New Roman" w:hAnsi="Times New Roman" w:cs="Times New Roman" w:hint="cs"/>
          <w:color w:val="222222"/>
          <w:rtl/>
          <w:lang w:bidi="ar"/>
        </w:rPr>
        <w:t xml:space="preserve">أنه </w:t>
      </w:r>
      <w:r w:rsidR="005B56B5" w:rsidRPr="00FB508B">
        <w:rPr>
          <w:rFonts w:ascii="Times New Roman" w:hAnsi="Times New Roman" w:cs="Times New Roman" w:hint="cs"/>
          <w:color w:val="222222"/>
          <w:rtl/>
          <w:lang w:bidi="ar"/>
        </w:rPr>
        <w:t xml:space="preserve">لن يتم الحاجة إلى </w:t>
      </w:r>
      <w:r w:rsidR="00036AB5" w:rsidRPr="00FB508B">
        <w:rPr>
          <w:rFonts w:ascii="Times New Roman" w:hAnsi="Times New Roman" w:cs="Times New Roman" w:hint="cs"/>
          <w:color w:val="222222"/>
          <w:rtl/>
          <w:lang w:bidi="ar"/>
        </w:rPr>
        <w:t>الترحيل و</w:t>
      </w:r>
      <w:r w:rsidRPr="00FB508B">
        <w:rPr>
          <w:rFonts w:ascii="Times New Roman" w:hAnsi="Times New Roman" w:cs="Times New Roman" w:hint="cs"/>
          <w:color w:val="222222"/>
          <w:rtl/>
          <w:lang w:bidi="ar"/>
        </w:rPr>
        <w:t xml:space="preserve">إعادة </w:t>
      </w:r>
      <w:r w:rsidR="00036AB5" w:rsidRPr="00FB508B">
        <w:rPr>
          <w:rFonts w:ascii="Times New Roman" w:hAnsi="Times New Roman" w:cs="Times New Roman" w:hint="cs"/>
          <w:color w:val="222222"/>
          <w:rtl/>
          <w:lang w:bidi="ar"/>
        </w:rPr>
        <w:t>التوطين في هذه المشاريع الفرعية</w:t>
      </w:r>
      <w:r w:rsidR="005B56B5" w:rsidRPr="00FB508B">
        <w:rPr>
          <w:rFonts w:ascii="Times New Roman" w:hAnsi="Times New Roman" w:cs="Times New Roman" w:hint="cs"/>
          <w:color w:val="222222"/>
          <w:rtl/>
          <w:lang w:bidi="ar"/>
        </w:rPr>
        <w:t>، وخصوصاً فيما يتعلق بامشاريع الخطوط الرئيسية والمناهل</w:t>
      </w:r>
      <w:r w:rsidR="00036AB5" w:rsidRPr="00FB508B">
        <w:rPr>
          <w:rFonts w:ascii="Times New Roman" w:hAnsi="Times New Roman" w:cs="Times New Roman" w:hint="cs"/>
          <w:color w:val="222222"/>
          <w:rtl/>
          <w:lang w:bidi="ar"/>
        </w:rPr>
        <w:t xml:space="preserve">. </w:t>
      </w:r>
      <w:r w:rsidR="008D305A" w:rsidRPr="00FB508B">
        <w:rPr>
          <w:rFonts w:ascii="Times New Roman" w:hAnsi="Times New Roman" w:cs="Times New Roman" w:hint="cs"/>
          <w:color w:val="222222"/>
          <w:rtl/>
          <w:lang w:bidi="ar"/>
        </w:rPr>
        <w:t>و</w:t>
      </w:r>
      <w:r w:rsidR="008D305A" w:rsidRPr="00FB508B">
        <w:rPr>
          <w:rStyle w:val="shorttext"/>
          <w:rFonts w:ascii="Times New Roman" w:hAnsi="Times New Roman" w:cs="Times New Roman" w:hint="cs"/>
          <w:color w:val="222222"/>
          <w:rtl/>
          <w:lang w:bidi="ar"/>
        </w:rPr>
        <w:t xml:space="preserve">في السيناريو غير المحتمل جدا، والمتمثل بالترحيل، قد </w:t>
      </w:r>
      <w:r w:rsidRPr="00FB508B">
        <w:rPr>
          <w:rFonts w:ascii="Times New Roman" w:hAnsi="Times New Roman" w:cs="Times New Roman" w:hint="cs"/>
          <w:color w:val="222222"/>
          <w:rtl/>
          <w:lang w:bidi="ar"/>
        </w:rPr>
        <w:t xml:space="preserve">تنشأ آثار اجتماعية واقتصادية، مثل فقدان </w:t>
      </w:r>
      <w:r w:rsidR="00036AB5" w:rsidRPr="00FB508B">
        <w:rPr>
          <w:rFonts w:ascii="Times New Roman" w:hAnsi="Times New Roman" w:cs="Times New Roman" w:hint="cs"/>
          <w:color w:val="222222"/>
          <w:rtl/>
          <w:lang w:bidi="ar"/>
        </w:rPr>
        <w:t xml:space="preserve">بعض </w:t>
      </w:r>
      <w:r w:rsidRPr="00FB508B">
        <w:rPr>
          <w:rFonts w:ascii="Times New Roman" w:hAnsi="Times New Roman" w:cs="Times New Roman" w:hint="cs"/>
          <w:color w:val="222222"/>
          <w:rtl/>
          <w:lang w:bidi="ar"/>
        </w:rPr>
        <w:t>الأصول</w:t>
      </w:r>
      <w:r w:rsidR="008D305A" w:rsidRPr="00FB508B">
        <w:rPr>
          <w:rFonts w:ascii="Times New Roman" w:hAnsi="Times New Roman" w:cs="Times New Roman" w:hint="cs"/>
          <w:color w:val="222222"/>
          <w:rtl/>
          <w:lang w:bidi="ar"/>
        </w:rPr>
        <w:t xml:space="preserve"> جزئياً</w:t>
      </w:r>
      <w:r w:rsidRPr="00FB508B">
        <w:rPr>
          <w:rFonts w:ascii="Times New Roman" w:hAnsi="Times New Roman" w:cs="Times New Roman" w:hint="cs"/>
          <w:color w:val="222222"/>
          <w:rtl/>
          <w:lang w:bidi="ar"/>
        </w:rPr>
        <w:t>، والانقطاع المؤقت للأنشطة اليومية الاجتماعية والاقتصادية، وفقدان الدخل</w:t>
      </w:r>
      <w:r w:rsidR="00036AB5" w:rsidRPr="00FB508B">
        <w:rPr>
          <w:rFonts w:ascii="Times New Roman" w:hAnsi="Times New Roman" w:cs="Times New Roman" w:hint="cs"/>
          <w:color w:val="222222"/>
          <w:rtl/>
          <w:lang w:bidi="ar"/>
        </w:rPr>
        <w:t xml:space="preserve"> المؤقت</w:t>
      </w:r>
      <w:r w:rsidRPr="00FB508B">
        <w:rPr>
          <w:rFonts w:ascii="Times New Roman" w:hAnsi="Times New Roman" w:cs="Times New Roman" w:hint="cs"/>
          <w:color w:val="222222"/>
          <w:rtl/>
          <w:lang w:bidi="ar"/>
        </w:rPr>
        <w:t xml:space="preserve">. </w:t>
      </w:r>
      <w:r w:rsidR="00036AB5" w:rsidRPr="00FB508B">
        <w:rPr>
          <w:rFonts w:ascii="Times New Roman" w:hAnsi="Times New Roman" w:cs="Times New Roman" w:hint="cs"/>
          <w:color w:val="222222"/>
          <w:rtl/>
          <w:lang w:bidi="ar"/>
        </w:rPr>
        <w:t xml:space="preserve">لذلك وجب على المشروع اعتماد وتفعيل السياسة التشغيلية للبنك الدولي "إعادة التوطين </w:t>
      </w:r>
      <w:r w:rsidR="008D305A" w:rsidRPr="00FB508B">
        <w:rPr>
          <w:rFonts w:ascii="Times New Roman" w:hAnsi="Times New Roman" w:cs="Times New Roman" w:hint="cs"/>
          <w:color w:val="222222"/>
          <w:rtl/>
          <w:lang w:bidi="ar"/>
        </w:rPr>
        <w:t>غير الطوعي</w:t>
      </w:r>
      <w:r w:rsidR="00036AB5" w:rsidRPr="00FB508B">
        <w:rPr>
          <w:rFonts w:ascii="Times New Roman" w:hAnsi="Times New Roman" w:cs="Times New Roman" w:hint="cs"/>
          <w:color w:val="222222"/>
          <w:rtl/>
          <w:lang w:bidi="ar"/>
        </w:rPr>
        <w:t xml:space="preserve"> - </w:t>
      </w:r>
      <w:r w:rsidR="00036AB5" w:rsidRPr="00FB508B">
        <w:rPr>
          <w:rFonts w:ascii="Times New Roman" w:hAnsi="Times New Roman" w:cs="Times New Roman"/>
          <w:lang w:bidi="ar-JO"/>
        </w:rPr>
        <w:t>OP/BP 4.12</w:t>
      </w:r>
      <w:r w:rsidR="00036AB5" w:rsidRPr="00FB508B">
        <w:rPr>
          <w:rFonts w:ascii="Times New Roman" w:hAnsi="Times New Roman" w:cs="Times New Roman" w:hint="cs"/>
          <w:color w:val="222222"/>
          <w:rtl/>
          <w:lang w:bidi="ar"/>
        </w:rPr>
        <w:t>" لأهداف وقائية</w:t>
      </w:r>
      <w:r w:rsidR="008D305A" w:rsidRPr="00FB508B">
        <w:rPr>
          <w:rFonts w:ascii="Times New Roman" w:hAnsi="Times New Roman" w:cs="Times New Roman" w:hint="cs"/>
          <w:color w:val="222222"/>
          <w:rtl/>
          <w:lang w:bidi="ar"/>
        </w:rPr>
        <w:t>، ولتقديم الارشاد</w:t>
      </w:r>
      <w:r w:rsidR="00036AB5" w:rsidRPr="00FB508B">
        <w:rPr>
          <w:rFonts w:ascii="Times New Roman" w:hAnsi="Times New Roman" w:cs="Times New Roman" w:hint="cs"/>
          <w:color w:val="222222"/>
          <w:rtl/>
          <w:lang w:bidi="ar"/>
        </w:rPr>
        <w:t>.</w:t>
      </w:r>
    </w:p>
    <w:p w:rsidR="002A7CF5" w:rsidRPr="00FB508B" w:rsidRDefault="002A7CF5" w:rsidP="008D305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ووفقا لما ذكر أعلاه، ونظرا لعدم وجود دراسات استقصائية كاملة يجري الاضطلاع بها على أرض الواقع، سيجري إعداد </w:t>
      </w:r>
      <w:r w:rsidR="002E02BA"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إطار سياسة إعادة التوطين</w:t>
      </w:r>
      <w:r w:rsidR="002E02BA"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من أجل توفير مبادئ توجيهية للتعامل مع الأعمال التحضيرية وتنفيذ ورصد أي نزوح من المحتمل أن يحدث خلال فترة </w:t>
      </w:r>
      <w:r w:rsidR="002E02BA" w:rsidRPr="00FB508B">
        <w:rPr>
          <w:rFonts w:ascii="Times New Roman" w:hAnsi="Times New Roman" w:cs="Times New Roman" w:hint="cs"/>
          <w:color w:val="222222"/>
          <w:rtl/>
          <w:lang w:bidi="ar"/>
        </w:rPr>
        <w:t xml:space="preserve">تنفيذ </w:t>
      </w:r>
      <w:r w:rsidRPr="00FB508B">
        <w:rPr>
          <w:rFonts w:ascii="Times New Roman" w:hAnsi="Times New Roman" w:cs="Times New Roman" w:hint="cs"/>
          <w:color w:val="222222"/>
          <w:rtl/>
          <w:lang w:bidi="ar"/>
        </w:rPr>
        <w:t>المشاريع الفرعية. ومن شأن ذلك أن يشمل أيضا معالجة أي آثار اجتماعية - اقتصادية على المستخدمين المحتملين لأراضي المشروع عن طريق تحديد آلية لمعالجة الشكاوى وفرص التعويض</w:t>
      </w:r>
      <w:r w:rsidR="002E02BA" w:rsidRPr="00FB508B">
        <w:rPr>
          <w:rFonts w:ascii="Times New Roman" w:hAnsi="Times New Roman" w:cs="Times New Roman" w:hint="cs"/>
          <w:color w:val="222222"/>
          <w:rtl/>
          <w:lang w:bidi="ar"/>
        </w:rPr>
        <w:t xml:space="preserve"> الممكنة</w:t>
      </w:r>
      <w:r w:rsidRPr="00FB508B">
        <w:rPr>
          <w:rFonts w:ascii="Times New Roman" w:hAnsi="Times New Roman" w:cs="Times New Roman" w:hint="cs"/>
          <w:color w:val="222222"/>
          <w:rtl/>
          <w:lang w:bidi="ar"/>
        </w:rPr>
        <w:t xml:space="preserve">. </w:t>
      </w:r>
      <w:r w:rsidR="002E02BA" w:rsidRPr="00FB508B">
        <w:rPr>
          <w:rFonts w:ascii="Times New Roman" w:hAnsi="Times New Roman" w:cs="Times New Roman" w:hint="cs"/>
          <w:color w:val="222222"/>
          <w:rtl/>
          <w:lang w:bidi="ar"/>
        </w:rPr>
        <w:t xml:space="preserve">كما وتعتبر هذه الوثيقة على توافق تام مع السياسة التشغيلية للبنك الدولي "إعادة التوطين </w:t>
      </w:r>
      <w:r w:rsidR="008D305A" w:rsidRPr="00FB508B">
        <w:rPr>
          <w:rFonts w:ascii="Times New Roman" w:hAnsi="Times New Roman" w:cs="Times New Roman" w:hint="cs"/>
          <w:color w:val="222222"/>
          <w:rtl/>
          <w:lang w:bidi="ar"/>
        </w:rPr>
        <w:t>غير الطوعي</w:t>
      </w:r>
      <w:r w:rsidR="002E02BA" w:rsidRPr="00FB508B">
        <w:rPr>
          <w:rFonts w:ascii="Times New Roman" w:hAnsi="Times New Roman" w:cs="Times New Roman" w:hint="cs"/>
          <w:color w:val="222222"/>
          <w:rtl/>
          <w:lang w:bidi="ar"/>
        </w:rPr>
        <w:t xml:space="preserve"> - </w:t>
      </w:r>
      <w:r w:rsidR="002E02BA" w:rsidRPr="00FB508B">
        <w:rPr>
          <w:rFonts w:ascii="Times New Roman" w:hAnsi="Times New Roman" w:cs="Times New Roman"/>
          <w:lang w:bidi="ar-JO"/>
        </w:rPr>
        <w:t>OP/BP 4.12</w:t>
      </w:r>
      <w:r w:rsidR="002E02BA" w:rsidRPr="00FB508B">
        <w:rPr>
          <w:rFonts w:ascii="Times New Roman" w:hAnsi="Times New Roman" w:cs="Times New Roman" w:hint="cs"/>
          <w:color w:val="222222"/>
          <w:rtl/>
          <w:lang w:bidi="ar"/>
        </w:rPr>
        <w:t xml:space="preserve">"، وعلى ارتباط </w:t>
      </w:r>
      <w:r w:rsidRPr="00FB508B">
        <w:rPr>
          <w:rFonts w:ascii="Times New Roman" w:hAnsi="Times New Roman" w:cs="Times New Roman" w:hint="cs"/>
          <w:color w:val="222222"/>
          <w:rtl/>
          <w:lang w:bidi="ar"/>
        </w:rPr>
        <w:t xml:space="preserve">بالقوانين العراقية ذات الصلة (قانون </w:t>
      </w:r>
      <w:r w:rsidR="002E02BA" w:rsidRPr="00FB508B">
        <w:rPr>
          <w:rFonts w:ascii="Times New Roman" w:hAnsi="Times New Roman" w:cs="Times New Roman" w:hint="cs"/>
          <w:color w:val="222222"/>
          <w:rtl/>
          <w:lang w:bidi="ar"/>
        </w:rPr>
        <w:t>استملاك</w:t>
      </w:r>
      <w:r w:rsidRPr="00FB508B">
        <w:rPr>
          <w:rFonts w:ascii="Times New Roman" w:hAnsi="Times New Roman" w:cs="Times New Roman" w:hint="cs"/>
          <w:color w:val="222222"/>
          <w:rtl/>
          <w:lang w:bidi="ar"/>
        </w:rPr>
        <w:t xml:space="preserve"> الأراضي رقم 12 لسنة 1981).</w:t>
      </w:r>
    </w:p>
    <w:p w:rsidR="002A7CF5" w:rsidRPr="00FB508B" w:rsidRDefault="002A7CF5" w:rsidP="002A7CF5">
      <w:pPr>
        <w:bidi/>
        <w:rPr>
          <w:rFonts w:ascii="Times New Roman" w:hAnsi="Times New Roman" w:cs="Times New Roman"/>
          <w:color w:val="222222"/>
          <w:rtl/>
          <w:lang w:bidi="ar-JO"/>
        </w:rPr>
      </w:pPr>
    </w:p>
    <w:p w:rsidR="008D305A" w:rsidRPr="00FB508B" w:rsidRDefault="008D305A">
      <w:pPr>
        <w:rPr>
          <w:rFonts w:ascii="Times New Roman" w:hAnsi="Times New Roman" w:cs="Times New Roman"/>
          <w:b/>
          <w:bCs/>
          <w:color w:val="222222"/>
          <w:rtl/>
          <w:lang w:bidi="ar-JO"/>
        </w:rPr>
      </w:pPr>
      <w:r w:rsidRPr="00FB508B">
        <w:rPr>
          <w:rFonts w:ascii="Times New Roman" w:hAnsi="Times New Roman" w:cs="Times New Roman"/>
          <w:b/>
          <w:bCs/>
          <w:color w:val="222222"/>
          <w:rtl/>
          <w:lang w:bidi="ar-JO"/>
        </w:rPr>
        <w:br w:type="page"/>
      </w:r>
    </w:p>
    <w:p w:rsidR="002A7CF5" w:rsidRPr="00FB508B" w:rsidRDefault="002A7CF5" w:rsidP="008D305A">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3" w:name="_Toc491265710"/>
      <w:r w:rsidRPr="00FB508B">
        <w:rPr>
          <w:rFonts w:ascii="Times New Roman" w:hAnsi="Times New Roman" w:cs="Times New Roman" w:hint="cs"/>
          <w:color w:val="C45911" w:themeColor="accent2" w:themeShade="BF"/>
          <w:rtl/>
          <w:lang w:bidi="ar-JO"/>
        </w:rPr>
        <w:lastRenderedPageBreak/>
        <w:t>وصف المشروع</w:t>
      </w:r>
      <w:bookmarkEnd w:id="3"/>
    </w:p>
    <w:p w:rsidR="002A7CF5" w:rsidRPr="00FB508B" w:rsidRDefault="00B91017" w:rsidP="008D305A">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4" w:name="_Toc491265711"/>
      <w:r w:rsidRPr="00FB508B">
        <w:rPr>
          <w:rFonts w:ascii="Times New Roman" w:hAnsi="Times New Roman" w:hint="cs"/>
          <w:i w:val="0"/>
          <w:iCs w:val="0"/>
          <w:color w:val="C45911" w:themeColor="accent2" w:themeShade="BF"/>
          <w:rtl/>
          <w:lang w:bidi="ar"/>
        </w:rPr>
        <w:t>مشروع تحسين خدمات مياه الشرب ومياه الصرف الصحي في بغداد (</w:t>
      </w:r>
      <w:r w:rsidRPr="00FB508B">
        <w:rPr>
          <w:rFonts w:ascii="Times New Roman" w:hAnsi="Times New Roman"/>
          <w:i w:val="0"/>
          <w:iCs w:val="0"/>
          <w:color w:val="C45911" w:themeColor="accent2" w:themeShade="BF"/>
          <w:lang w:bidi="ar"/>
        </w:rPr>
        <w:t>BWSIP</w:t>
      </w:r>
      <w:r w:rsidRPr="00FB508B">
        <w:rPr>
          <w:rFonts w:ascii="Times New Roman" w:hAnsi="Times New Roman" w:hint="cs"/>
          <w:i w:val="0"/>
          <w:iCs w:val="0"/>
          <w:color w:val="C45911" w:themeColor="accent2" w:themeShade="BF"/>
          <w:rtl/>
          <w:lang w:bidi="ar"/>
        </w:rPr>
        <w:t>)</w:t>
      </w:r>
      <w:bookmarkEnd w:id="4"/>
    </w:p>
    <w:p w:rsidR="00B91017" w:rsidRPr="00FB508B" w:rsidRDefault="00EA5713" w:rsidP="00EA5713">
      <w:pPr>
        <w:bidi/>
        <w:rPr>
          <w:rFonts w:ascii="Times New Roman" w:hAnsi="Times New Roman" w:cs="Times New Roman"/>
          <w:color w:val="222222"/>
          <w:rtl/>
          <w:lang w:bidi="ar-JO"/>
        </w:rPr>
      </w:pPr>
      <w:r w:rsidRPr="00FB508B">
        <w:rPr>
          <w:rFonts w:ascii="Times New Roman" w:hAnsi="Times New Roman" w:cs="Times New Roman" w:hint="cs"/>
          <w:color w:val="000000" w:themeColor="text1"/>
          <w:rtl/>
          <w:lang w:bidi="ar"/>
        </w:rPr>
        <w:t xml:space="preserve">سيدعم البرنامج تحسين </w:t>
      </w:r>
      <w:r w:rsidRPr="00FB508B">
        <w:rPr>
          <w:rFonts w:ascii="Times New Roman" w:hAnsi="Times New Roman" w:cs="Times New Roman" w:hint="cs"/>
          <w:color w:val="000000" w:themeColor="text1"/>
          <w:rtl/>
          <w:lang w:bidi="ar-JO"/>
        </w:rPr>
        <w:t>خدمات مياه الشرب والصرف الصحي، وهي القطاعات ذات الأولوية العالية التي تم تحديدها في الخطة الرئيسية الأخيرة لمدينة بغداد. حيث يقوم المشروع على تحسين أداء أمانة بغداد للقيام بإدارة خدمات المياه والصرف الصحي على أتم وجه. ويجمع المشروع المقترح بين الجوانب المؤسسية والتقنية والتشغيلية التي ستضطلع بها دائرتي ماء ومجاري بغداد، مع التأكيد على تحسين الأوضاع المالية فيهما.</w:t>
      </w:r>
      <w:r w:rsidRPr="00FB508B">
        <w:rPr>
          <w:rFonts w:ascii="Times New Roman" w:hAnsi="Times New Roman" w:cs="Times New Roman" w:hint="cs"/>
          <w:color w:val="222222"/>
          <w:rtl/>
          <w:lang w:bidi="ar"/>
        </w:rPr>
        <w:t xml:space="preserve"> وبالإضافة إلى ذلك، يهدف هذا المشروع إلى تحديد التحديات والفرص الرئيسية ومعالجتها بشكل انتقائي ضمن الإطار المؤسسي اللامركزي في بغداد كي تكون أنموذجاً لدعم وتعزيز اللامركزية في أجزاء أخرى من البلاد.</w:t>
      </w:r>
    </w:p>
    <w:p w:rsidR="00EA5713" w:rsidRPr="00FB508B" w:rsidRDefault="00EA5713" w:rsidP="008D305A">
      <w:pPr>
        <w:bidi/>
        <w:jc w:val="lowKashida"/>
        <w:rPr>
          <w:rFonts w:ascii="Times New Roman" w:hAnsi="Times New Roman" w:cs="Times New Roman"/>
          <w:color w:val="000000" w:themeColor="text1"/>
          <w:rtl/>
          <w:lang w:bidi="ar-JO"/>
        </w:rPr>
      </w:pPr>
      <w:r w:rsidRPr="00FB508B">
        <w:rPr>
          <w:rFonts w:ascii="Times New Roman" w:eastAsiaTheme="minorEastAsia" w:hAnsi="Times New Roman" w:cs="Times New Roman" w:hint="cs"/>
          <w:color w:val="000000" w:themeColor="text1"/>
          <w:rtl/>
          <w:lang w:bidi="ar-EG"/>
        </w:rPr>
        <w:t xml:space="preserve">وعلى وجه الخصوص، يتمثل </w:t>
      </w:r>
      <w:r w:rsidRPr="00FB508B">
        <w:rPr>
          <w:rFonts w:ascii="Times New Roman" w:eastAsiaTheme="minorEastAsia" w:hAnsi="Times New Roman" w:cs="Times New Roman"/>
          <w:color w:val="000000" w:themeColor="text1"/>
          <w:rtl/>
          <w:lang w:bidi="ar-EG"/>
        </w:rPr>
        <w:t xml:space="preserve">الهدف الإنمائي للمشروع </w:t>
      </w:r>
      <w:r w:rsidRPr="00FB508B">
        <w:rPr>
          <w:rFonts w:ascii="Times New Roman" w:eastAsiaTheme="minorEastAsia" w:hAnsi="Times New Roman" w:cs="Times New Roman" w:hint="cs"/>
          <w:color w:val="000000" w:themeColor="text1"/>
          <w:rtl/>
          <w:lang w:bidi="ar-EG"/>
        </w:rPr>
        <w:t>في</w:t>
      </w:r>
      <w:r w:rsidRPr="00FB508B">
        <w:rPr>
          <w:rFonts w:ascii="Times New Roman" w:eastAsiaTheme="minorEastAsia" w:hAnsi="Times New Roman" w:cs="Times New Roman"/>
          <w:color w:val="000000" w:themeColor="text1"/>
          <w:rtl/>
          <w:lang w:bidi="ar-EG"/>
        </w:rPr>
        <w:t xml:space="preserve"> </w:t>
      </w:r>
      <w:r w:rsidR="008D305A" w:rsidRPr="00FB508B">
        <w:rPr>
          <w:rFonts w:ascii="Times New Roman" w:hAnsi="Times New Roman" w:cs="Times New Roman" w:hint="cs"/>
          <w:color w:val="222222"/>
          <w:rtl/>
          <w:lang w:bidi="ar"/>
        </w:rPr>
        <w:t>تحسين نوعية إمدادات مياه الشرب وخدمات الصرف الصحي في بغداد</w:t>
      </w:r>
      <w:r w:rsidRPr="00FB508B">
        <w:rPr>
          <w:rFonts w:ascii="Times New Roman" w:eastAsiaTheme="minorEastAsia" w:hAnsi="Times New Roman" w:cs="Times New Roman"/>
          <w:color w:val="000000" w:themeColor="text1"/>
          <w:rtl/>
          <w:lang w:bidi="ar-EG"/>
        </w:rPr>
        <w:t>د.</w:t>
      </w:r>
      <w:r w:rsidRPr="00FB508B">
        <w:rPr>
          <w:rFonts w:ascii="Times New Roman" w:eastAsiaTheme="minorEastAsia" w:hAnsi="Times New Roman" w:cs="Times New Roman" w:hint="cs"/>
          <w:color w:val="000000" w:themeColor="text1"/>
          <w:rtl/>
          <w:lang w:bidi="ar-EG"/>
        </w:rPr>
        <w:t xml:space="preserve"> </w:t>
      </w:r>
      <w:r w:rsidRPr="00FB508B">
        <w:rPr>
          <w:rFonts w:ascii="Times New Roman" w:hAnsi="Times New Roman" w:cs="Times New Roman"/>
          <w:color w:val="000000" w:themeColor="text1"/>
          <w:u w:val="single"/>
          <w:rtl/>
          <w:lang w:bidi="ar-JO"/>
        </w:rPr>
        <w:t xml:space="preserve">يتكون مشروع </w:t>
      </w:r>
      <w:r w:rsidRPr="00FB508B">
        <w:rPr>
          <w:rFonts w:ascii="Times New Roman" w:hAnsi="Times New Roman" w:cs="Times New Roman"/>
          <w:color w:val="000000" w:themeColor="text1"/>
          <w:u w:val="single"/>
          <w:lang w:bidi="ar-JO"/>
        </w:rPr>
        <w:t>BWSIP</w:t>
      </w:r>
      <w:r w:rsidRPr="00FB508B">
        <w:rPr>
          <w:rFonts w:ascii="Times New Roman" w:hAnsi="Times New Roman" w:cs="Times New Roman"/>
          <w:color w:val="000000" w:themeColor="text1"/>
          <w:u w:val="single"/>
          <w:rtl/>
          <w:lang w:bidi="ar-JO"/>
        </w:rPr>
        <w:t xml:space="preserve"> من المكونات الرئيسية التالية</w:t>
      </w:r>
      <w:r w:rsidRPr="00FB508B">
        <w:rPr>
          <w:rFonts w:ascii="Times New Roman" w:hAnsi="Times New Roman" w:cs="Times New Roman"/>
          <w:color w:val="000000" w:themeColor="text1"/>
          <w:rtl/>
          <w:lang w:bidi="ar-JO"/>
        </w:rPr>
        <w:t>:</w:t>
      </w:r>
    </w:p>
    <w:p w:rsidR="00EA5713" w:rsidRPr="00FB508B" w:rsidRDefault="00EA5713" w:rsidP="008D305A">
      <w:pPr>
        <w:bidi/>
        <w:jc w:val="lowKashida"/>
        <w:rPr>
          <w:rFonts w:ascii="Times New Roman" w:hAnsi="Times New Roman" w:cs="Times New Roman"/>
          <w:b/>
          <w:bCs/>
          <w:i/>
          <w:iCs/>
          <w:color w:val="000000" w:themeColor="text1"/>
          <w:rtl/>
          <w:lang w:bidi="ar"/>
        </w:rPr>
      </w:pPr>
      <w:r w:rsidRPr="00FB508B">
        <w:rPr>
          <w:rFonts w:ascii="Times New Roman" w:hAnsi="Times New Roman" w:cs="Times New Roman"/>
          <w:b/>
          <w:bCs/>
          <w:i/>
          <w:iCs/>
          <w:color w:val="000000" w:themeColor="text1"/>
          <w:rtl/>
          <w:lang w:bidi="ar-JO"/>
        </w:rPr>
        <w:t xml:space="preserve">المكوّن الأول: </w:t>
      </w:r>
      <w:r w:rsidR="008D305A" w:rsidRPr="00FB508B">
        <w:rPr>
          <w:rFonts w:ascii="Times New Roman" w:hAnsi="Times New Roman" w:cs="Times New Roman" w:hint="cs"/>
          <w:b/>
          <w:bCs/>
          <w:i/>
          <w:iCs/>
          <w:color w:val="222222"/>
          <w:rtl/>
          <w:lang w:bidi="ar"/>
        </w:rPr>
        <w:t xml:space="preserve">التعزيز المؤسسي للإدارة المتكاملة للمياه في المناطق الحضرية وإدارة المرافق، وتهيئة بيئة مواتية لمشاركة القطاع الخاص </w:t>
      </w:r>
      <w:r w:rsidRPr="00FB508B">
        <w:rPr>
          <w:rFonts w:ascii="Times New Roman" w:hAnsi="Times New Roman" w:cs="Times New Roman"/>
          <w:b/>
          <w:bCs/>
          <w:i/>
          <w:iCs/>
          <w:color w:val="000000" w:themeColor="text1"/>
          <w:rtl/>
          <w:lang w:bidi="ar-JO"/>
        </w:rPr>
        <w:t>(</w:t>
      </w:r>
      <w:r w:rsidR="008D305A" w:rsidRPr="00FB508B">
        <w:rPr>
          <w:rFonts w:ascii="Times New Roman" w:hAnsi="Times New Roman" w:cs="Times New Roman" w:hint="cs"/>
          <w:b/>
          <w:bCs/>
          <w:i/>
          <w:iCs/>
          <w:color w:val="000000" w:themeColor="text1"/>
          <w:rtl/>
          <w:lang w:bidi="ar-JO"/>
        </w:rPr>
        <w:t>11.48</w:t>
      </w:r>
      <w:r w:rsidR="008D305A" w:rsidRPr="00FB508B">
        <w:rPr>
          <w:rFonts w:ascii="Times New Roman" w:hAnsi="Times New Roman" w:cs="Times New Roman"/>
          <w:b/>
          <w:bCs/>
          <w:i/>
          <w:iCs/>
          <w:color w:val="000000" w:themeColor="text1"/>
          <w:rtl/>
          <w:lang w:bidi="ar-JO"/>
        </w:rPr>
        <w:t xml:space="preserve"> مليون دولار أمريكي):</w:t>
      </w:r>
    </w:p>
    <w:p w:rsidR="0034228C" w:rsidRPr="00FB508B" w:rsidRDefault="0034228C" w:rsidP="0034228C">
      <w:pPr>
        <w:bidi/>
        <w:jc w:val="lowKashida"/>
        <w:rPr>
          <w:rFonts w:ascii="Times New Roman" w:hAnsi="Times New Roman" w:cs="Times New Roman"/>
          <w:color w:val="222222"/>
          <w:rtl/>
          <w:lang w:bidi="ar"/>
        </w:rPr>
      </w:pPr>
      <w:r w:rsidRPr="00FB508B">
        <w:rPr>
          <w:rFonts w:ascii="Times New Roman" w:hAnsi="Times New Roman" w:cs="Times New Roman" w:hint="cs"/>
          <w:color w:val="222222"/>
          <w:rtl/>
          <w:lang w:bidi="ar"/>
        </w:rPr>
        <w:t>وسيدعم هذا المكون أمانة بغداد في اتخاذ القرارات التشغيلية والاستراتيجية فيما يتعلق بالأمن المائي والحفاظ على المياه في المدينة. وسينصب التركيز على تحسين المعرفة المؤسسية والجاهزية بكل ما يتعلق بجوانب الأمن المائي وإدارة المياه الحضرية، بما في ذلك القدرة على الصمود (تدابير التكيف مع تغير المناخ)، واستدامة استخدام المياه، والاستخدام المحتمل للمياه الجوفية، واستخدام الموارد غير التقليدية للمياه (مثل إ</w:t>
      </w:r>
      <w:r w:rsidR="00055923" w:rsidRPr="00FB508B">
        <w:rPr>
          <w:rFonts w:ascii="Times New Roman" w:hAnsi="Times New Roman" w:cs="Times New Roman" w:hint="cs"/>
          <w:color w:val="222222"/>
          <w:rtl/>
          <w:lang w:bidi="ar"/>
        </w:rPr>
        <w:t>عادة استخدام مياه الصرف الصحي) وإدارة مياه الأمطار.</w:t>
      </w:r>
    </w:p>
    <w:p w:rsidR="00832971" w:rsidRPr="00FB508B" w:rsidRDefault="00832971" w:rsidP="00461FD0">
      <w:pPr>
        <w:bidi/>
        <w:jc w:val="lowKashida"/>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كما سيبحث هذا المكون أيضاً في استخدام نماذج التمويل الخاص المبتكرة، ويضطلع ببناء القدرات من أجل هيكلة المشاريع القابلة للتمويل وإدارة العقود. وسيتم تعزيز القدرات في مجالات التمويل المبتكرة، وشراء الشراكات بين القطاعين العام والخاص وإدارة العقود من خلال سلسلة من الدورات التدريبية وتبادل المعارف فيما بين بلدان الجنوب على شكل جولات استطلاعية. وستشمل الدورات التدريبية مشاركة القطاع الخاص في تقديم الخدمات؛ العقود القائمة على الأداء؛ وخيارات التمويل وأدوات تقاسم المخاطر. وسيتم دراسة جوانب أخرى من التعزيز المؤسسي مثل التباين في مخصصات الميزانية من قبل الحكومة العراقية </w:t>
      </w:r>
      <w:r w:rsidR="00461FD0" w:rsidRPr="00FB508B">
        <w:rPr>
          <w:rFonts w:ascii="Times New Roman" w:hAnsi="Times New Roman" w:cs="Times New Roman" w:hint="cs"/>
          <w:color w:val="222222"/>
          <w:rtl/>
          <w:lang w:bidi="ar"/>
        </w:rPr>
        <w:t>لأمانة بغداد</w:t>
      </w:r>
      <w:r w:rsidRPr="00FB508B">
        <w:rPr>
          <w:rFonts w:ascii="Times New Roman" w:hAnsi="Times New Roman" w:cs="Times New Roman" w:hint="cs"/>
          <w:color w:val="222222"/>
          <w:rtl/>
          <w:lang w:bidi="ar"/>
        </w:rPr>
        <w:t xml:space="preserve"> وقضايا التنسيق بين الوزارات المركزية وبين الوزارات المركزية و</w:t>
      </w:r>
      <w:r w:rsidR="00461FD0" w:rsidRPr="00FB508B">
        <w:rPr>
          <w:rFonts w:ascii="Times New Roman" w:hAnsi="Times New Roman" w:cs="Times New Roman" w:hint="cs"/>
          <w:color w:val="222222"/>
          <w:rtl/>
          <w:lang w:bidi="ar"/>
        </w:rPr>
        <w:t>أمانة بغداد.</w:t>
      </w:r>
    </w:p>
    <w:p w:rsidR="00EA5713" w:rsidRPr="00FB508B" w:rsidRDefault="00EA5713" w:rsidP="00461FD0">
      <w:pPr>
        <w:bidi/>
        <w:jc w:val="lowKashida"/>
        <w:rPr>
          <w:rFonts w:ascii="Times New Roman" w:hAnsi="Times New Roman" w:cs="Times New Roman"/>
          <w:b/>
          <w:bCs/>
          <w:color w:val="000000" w:themeColor="text1"/>
          <w:rtl/>
          <w:lang w:bidi="ar-JO"/>
        </w:rPr>
      </w:pPr>
      <w:r w:rsidRPr="00FB508B">
        <w:rPr>
          <w:rFonts w:ascii="Times New Roman" w:hAnsi="Times New Roman" w:cs="Times New Roman"/>
          <w:b/>
          <w:bCs/>
          <w:i/>
          <w:iCs/>
          <w:color w:val="000000" w:themeColor="text1"/>
          <w:rtl/>
          <w:lang w:bidi="ar-JO"/>
        </w:rPr>
        <w:t xml:space="preserve">المكوّن الثاني: الاستثمار في </w:t>
      </w:r>
      <w:r w:rsidR="00461FD0" w:rsidRPr="00FB508B">
        <w:rPr>
          <w:rFonts w:ascii="Times New Roman" w:hAnsi="Times New Roman" w:cs="Times New Roman" w:hint="cs"/>
          <w:b/>
          <w:bCs/>
          <w:i/>
          <w:iCs/>
          <w:color w:val="222222"/>
          <w:rtl/>
          <w:lang w:bidi="ar"/>
        </w:rPr>
        <w:t>إمدادات مياه الشرب والبنية التحتية للصرف الصحي</w:t>
      </w:r>
      <w:r w:rsidRPr="00FB508B">
        <w:rPr>
          <w:rFonts w:ascii="Times New Roman" w:hAnsi="Times New Roman" w:cs="Times New Roman"/>
          <w:b/>
          <w:bCs/>
          <w:i/>
          <w:iCs/>
          <w:color w:val="000000" w:themeColor="text1"/>
          <w:rtl/>
          <w:lang w:bidi="ar-JO"/>
        </w:rPr>
        <w:t xml:space="preserve"> (</w:t>
      </w:r>
      <w:r w:rsidR="00461FD0" w:rsidRPr="00FB508B">
        <w:rPr>
          <w:rFonts w:ascii="Times New Roman" w:hAnsi="Times New Roman" w:cs="Times New Roman" w:hint="cs"/>
          <w:b/>
          <w:bCs/>
          <w:i/>
          <w:iCs/>
          <w:color w:val="000000" w:themeColor="text1"/>
          <w:rtl/>
          <w:lang w:bidi="ar-JO"/>
        </w:rPr>
        <w:t>188</w:t>
      </w:r>
      <w:r w:rsidRPr="00FB508B">
        <w:rPr>
          <w:rFonts w:ascii="Times New Roman" w:hAnsi="Times New Roman" w:cs="Times New Roman"/>
          <w:b/>
          <w:bCs/>
          <w:i/>
          <w:iCs/>
          <w:color w:val="000000" w:themeColor="text1"/>
          <w:rtl/>
          <w:lang w:bidi="ar-JO"/>
        </w:rPr>
        <w:t xml:space="preserve"> مليون دولار أمريكي</w:t>
      </w:r>
      <w:r w:rsidRPr="00FB508B">
        <w:rPr>
          <w:rFonts w:ascii="Times New Roman" w:hAnsi="Times New Roman" w:cs="Times New Roman"/>
          <w:b/>
          <w:bCs/>
          <w:color w:val="000000" w:themeColor="text1"/>
          <w:rtl/>
          <w:lang w:bidi="ar-JO"/>
        </w:rPr>
        <w:t>):</w:t>
      </w:r>
      <w:r w:rsidRPr="00FB508B">
        <w:rPr>
          <w:rFonts w:ascii="Times New Roman" w:hAnsi="Times New Roman" w:cs="Times New Roman"/>
          <w:color w:val="000000" w:themeColor="text1"/>
          <w:rtl/>
          <w:lang w:bidi="ar-JO"/>
        </w:rPr>
        <w:t xml:space="preserve"> ويشمل ذلك الأنشطة التالية:</w:t>
      </w:r>
    </w:p>
    <w:p w:rsidR="00461FD0" w:rsidRPr="00FB508B" w:rsidRDefault="00461FD0" w:rsidP="00461FD0">
      <w:pPr>
        <w:pStyle w:val="ListParagraph"/>
        <w:numPr>
          <w:ilvl w:val="0"/>
          <w:numId w:val="1"/>
        </w:numPr>
        <w:bidi/>
        <w:jc w:val="lowKashida"/>
        <w:rPr>
          <w:rFonts w:ascii="Times New Roman" w:hAnsi="Times New Roman" w:cs="Times New Roman"/>
          <w:color w:val="000000" w:themeColor="text1"/>
          <w:lang w:bidi="ar-JO"/>
        </w:rPr>
      </w:pPr>
      <w:r w:rsidRPr="00FB508B">
        <w:rPr>
          <w:rFonts w:ascii="Times New Roman" w:hAnsi="Times New Roman" w:cs="Times New Roman"/>
          <w:b/>
          <w:bCs/>
          <w:color w:val="000000" w:themeColor="text1"/>
          <w:rtl/>
          <w:lang w:bidi="ar-JO"/>
        </w:rPr>
        <w:t xml:space="preserve">إنشاء مجمَّع خزانات </w:t>
      </w:r>
      <w:r w:rsidRPr="00FB508B">
        <w:rPr>
          <w:rFonts w:ascii="Times New Roman" w:hAnsi="Times New Roman" w:cs="Times New Roman" w:hint="cs"/>
          <w:b/>
          <w:bCs/>
          <w:color w:val="000000" w:themeColor="text1"/>
          <w:rtl/>
          <w:lang w:bidi="ar-JO"/>
        </w:rPr>
        <w:t xml:space="preserve">ماء </w:t>
      </w:r>
      <w:r w:rsidRPr="00FB508B">
        <w:rPr>
          <w:rFonts w:ascii="Times New Roman" w:hAnsi="Times New Roman" w:cs="Times New Roman"/>
          <w:b/>
          <w:bCs/>
          <w:color w:val="000000" w:themeColor="text1"/>
          <w:rtl/>
          <w:lang w:bidi="ar-JO"/>
        </w:rPr>
        <w:t xml:space="preserve">بغداد </w:t>
      </w:r>
      <w:r w:rsidRPr="00FB508B">
        <w:rPr>
          <w:rFonts w:ascii="Times New Roman" w:hAnsi="Times New Roman" w:cs="Times New Roman"/>
          <w:b/>
          <w:bCs/>
          <w:color w:val="000000" w:themeColor="text1"/>
          <w:lang w:bidi="ar-JO"/>
        </w:rPr>
        <w:t>“R2”</w:t>
      </w:r>
      <w:r w:rsidRPr="00FB508B">
        <w:rPr>
          <w:rFonts w:ascii="Times New Roman" w:hAnsi="Times New Roman" w:cs="Times New Roman"/>
          <w:b/>
          <w:bCs/>
          <w:color w:val="000000" w:themeColor="text1"/>
          <w:rtl/>
          <w:lang w:bidi="ar-JO"/>
        </w:rPr>
        <w:t xml:space="preserve"> (71 مليون دولار أمريكي)</w:t>
      </w:r>
      <w:r w:rsidRPr="00FB508B">
        <w:rPr>
          <w:rFonts w:ascii="Times New Roman" w:hAnsi="Times New Roman" w:cs="Times New Roman" w:hint="cs"/>
          <w:b/>
          <w:bCs/>
          <w:color w:val="000000" w:themeColor="text1"/>
          <w:rtl/>
          <w:lang w:bidi="ar-JO"/>
        </w:rPr>
        <w:t>.</w:t>
      </w:r>
      <w:r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222222"/>
          <w:rtl/>
          <w:lang w:bidi="ar"/>
        </w:rPr>
        <w:t xml:space="preserve">ستتألف الأعمال الرئيسية من: خزان خرساني مزدوج على مستوى أرضي بسعة إجمالية قدرها </w:t>
      </w:r>
      <w:r w:rsidRPr="00FB508B">
        <w:rPr>
          <w:rFonts w:ascii="Times New Roman" w:hAnsi="Times New Roman" w:cs="Times New Roman"/>
          <w:color w:val="222222"/>
          <w:lang w:bidi="ar"/>
        </w:rPr>
        <w:t>135,000</w:t>
      </w:r>
      <w:r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 xml:space="preserve">متر مكعب؛ أعمال المداخل والمخارح؛ نظم تجاوز الخزان؛ مضخات؛ نظام الأنابيب؛ ومحطة الكلورة. وسيعمل إنشاء الخزان على تحسين نوعية وموثوقية خدمات التزويد المائي في المنطقة التي يخدمها في بلدية الشعب، حيث يبلغ عدد سكانها أكثر من </w:t>
      </w:r>
      <w:r w:rsidRPr="00FB508B">
        <w:rPr>
          <w:rFonts w:ascii="Times New Roman" w:hAnsi="Times New Roman" w:cs="Times New Roman"/>
          <w:color w:val="222222"/>
          <w:lang w:bidi="ar"/>
        </w:rPr>
        <w:t>550,000</w:t>
      </w:r>
      <w:r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نسمة. وسيساعد بناء الخزان المدينة على إدارة إمدادات المياه بشكل أفضل في حالة الجفاف الناجم عن المناخ.</w:t>
      </w:r>
    </w:p>
    <w:p w:rsidR="00461FD0" w:rsidRPr="00FB508B" w:rsidRDefault="00461FD0" w:rsidP="006457C3">
      <w:pPr>
        <w:pStyle w:val="ListParagraph"/>
        <w:numPr>
          <w:ilvl w:val="0"/>
          <w:numId w:val="1"/>
        </w:numPr>
        <w:bidi/>
        <w:jc w:val="lowKashida"/>
        <w:rPr>
          <w:rFonts w:ascii="Times New Roman" w:hAnsi="Times New Roman" w:cs="Times New Roman"/>
          <w:color w:val="000000" w:themeColor="text1"/>
          <w:lang w:bidi="ar-JO"/>
        </w:rPr>
      </w:pPr>
      <w:r w:rsidRPr="00FB508B">
        <w:rPr>
          <w:rFonts w:ascii="Times New Roman" w:hAnsi="Times New Roman" w:cs="Times New Roman" w:hint="cs"/>
          <w:b/>
          <w:bCs/>
          <w:color w:val="222222"/>
          <w:rtl/>
          <w:lang w:bidi="ar"/>
        </w:rPr>
        <w:t xml:space="preserve">إعادة تأهيل محطات </w:t>
      </w:r>
      <w:r w:rsidR="006457C3" w:rsidRPr="00FB508B">
        <w:rPr>
          <w:rFonts w:ascii="Times New Roman" w:hAnsi="Times New Roman" w:cs="Times New Roman" w:hint="cs"/>
          <w:b/>
          <w:bCs/>
          <w:color w:val="222222"/>
          <w:rtl/>
          <w:lang w:bidi="ar"/>
        </w:rPr>
        <w:t>الرفع</w:t>
      </w:r>
      <w:r w:rsidRPr="00FB508B">
        <w:rPr>
          <w:rFonts w:ascii="Times New Roman" w:hAnsi="Times New Roman" w:cs="Times New Roman" w:hint="cs"/>
          <w:b/>
          <w:bCs/>
          <w:color w:val="222222"/>
          <w:rtl/>
          <w:lang w:bidi="ar"/>
        </w:rPr>
        <w:t xml:space="preserve"> بما في ذلك شبكة الصرف الصحي الرئيسية (68 مليون دولار أمريكي).</w:t>
      </w:r>
      <w:r w:rsidRPr="00FB508B">
        <w:rPr>
          <w:rFonts w:ascii="Times New Roman" w:hAnsi="Times New Roman" w:cs="Times New Roman" w:hint="cs"/>
          <w:color w:val="222222"/>
          <w:rtl/>
          <w:lang w:bidi="ar"/>
        </w:rPr>
        <w:t xml:space="preserve"> وسيشمل ذلك إعادة تأهيل 29 محطة ضخ</w:t>
      </w:r>
      <w:r w:rsidR="006457C3" w:rsidRPr="00FB508B">
        <w:rPr>
          <w:rFonts w:ascii="Times New Roman" w:hAnsi="Times New Roman" w:cs="Times New Roman" w:hint="cs"/>
          <w:color w:val="222222"/>
          <w:rtl/>
          <w:lang w:bidi="ar"/>
        </w:rPr>
        <w:t>/ رفع</w:t>
      </w:r>
      <w:r w:rsidRPr="00FB508B">
        <w:rPr>
          <w:rFonts w:ascii="Times New Roman" w:hAnsi="Times New Roman" w:cs="Times New Roman" w:hint="cs"/>
          <w:color w:val="222222"/>
          <w:rtl/>
          <w:lang w:bidi="ar"/>
        </w:rPr>
        <w:t xml:space="preserve"> للصرف الصحي عن طريق استبدال المضخات القديمة والأعمال الكهربائية والميكانيكية المرتبطة بها. وسيشمل ذلك أيضا</w:t>
      </w:r>
      <w:r w:rsidR="006457C3"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إعادة تأهيل </w:t>
      </w:r>
      <w:r w:rsidR="006457C3" w:rsidRPr="00FB508B">
        <w:rPr>
          <w:rFonts w:ascii="Times New Roman" w:hAnsi="Times New Roman" w:cs="Times New Roman" w:hint="cs"/>
          <w:color w:val="222222"/>
          <w:rtl/>
          <w:lang w:bidi="ar"/>
        </w:rPr>
        <w:t>خطوط</w:t>
      </w:r>
      <w:r w:rsidRPr="00FB508B">
        <w:rPr>
          <w:rFonts w:ascii="Times New Roman" w:hAnsi="Times New Roman" w:cs="Times New Roman" w:hint="cs"/>
          <w:color w:val="222222"/>
          <w:rtl/>
          <w:lang w:bidi="ar"/>
        </w:rPr>
        <w:t xml:space="preserve"> المجاري الرئيسية </w:t>
      </w:r>
      <w:r w:rsidR="006457C3" w:rsidRPr="00FB508B">
        <w:rPr>
          <w:rFonts w:ascii="Times New Roman" w:hAnsi="Times New Roman" w:cs="Times New Roman" w:hint="cs"/>
          <w:color w:val="222222"/>
          <w:rtl/>
          <w:lang w:bidi="ar"/>
        </w:rPr>
        <w:t>والمناهل</w:t>
      </w:r>
      <w:r w:rsidRPr="00FB508B">
        <w:rPr>
          <w:rFonts w:ascii="Times New Roman" w:hAnsi="Times New Roman" w:cs="Times New Roman" w:hint="cs"/>
          <w:color w:val="222222"/>
          <w:rtl/>
          <w:lang w:bidi="ar"/>
        </w:rPr>
        <w:t xml:space="preserve">. </w:t>
      </w:r>
      <w:r w:rsidR="006457C3" w:rsidRPr="00FB508B">
        <w:rPr>
          <w:rFonts w:ascii="Times New Roman" w:hAnsi="Times New Roman" w:cs="Times New Roman" w:hint="cs"/>
          <w:color w:val="222222"/>
          <w:rtl/>
          <w:lang w:bidi="ar"/>
        </w:rPr>
        <w:t xml:space="preserve">حالياً، </w:t>
      </w:r>
      <w:r w:rsidRPr="00FB508B">
        <w:rPr>
          <w:rFonts w:ascii="Times New Roman" w:hAnsi="Times New Roman" w:cs="Times New Roman" w:hint="cs"/>
          <w:color w:val="222222"/>
          <w:rtl/>
          <w:lang w:bidi="ar"/>
        </w:rPr>
        <w:t xml:space="preserve">تتدفق مياه الصرف الصحي غير المعالجة </w:t>
      </w:r>
      <w:r w:rsidR="006457C3" w:rsidRPr="00FB508B">
        <w:rPr>
          <w:rFonts w:ascii="Times New Roman" w:hAnsi="Times New Roman" w:cs="Times New Roman" w:hint="cs"/>
          <w:color w:val="222222"/>
          <w:rtl/>
          <w:lang w:bidi="ar"/>
        </w:rPr>
        <w:t>إلى</w:t>
      </w:r>
      <w:r w:rsidRPr="00FB508B">
        <w:rPr>
          <w:rFonts w:ascii="Times New Roman" w:hAnsi="Times New Roman" w:cs="Times New Roman" w:hint="cs"/>
          <w:color w:val="222222"/>
          <w:rtl/>
          <w:lang w:bidi="ar"/>
        </w:rPr>
        <w:t xml:space="preserve"> الشوارع و</w:t>
      </w:r>
      <w:r w:rsidR="006457C3" w:rsidRPr="00FB508B">
        <w:rPr>
          <w:rFonts w:ascii="Times New Roman" w:hAnsi="Times New Roman" w:cs="Times New Roman" w:hint="cs"/>
          <w:color w:val="222222"/>
          <w:rtl/>
          <w:lang w:bidi="ar"/>
        </w:rPr>
        <w:t xml:space="preserve">في </w:t>
      </w:r>
      <w:r w:rsidRPr="00FB508B">
        <w:rPr>
          <w:rFonts w:ascii="Times New Roman" w:hAnsi="Times New Roman" w:cs="Times New Roman" w:hint="cs"/>
          <w:color w:val="222222"/>
          <w:rtl/>
          <w:lang w:bidi="ar"/>
        </w:rPr>
        <w:t xml:space="preserve">نهر دجلة. </w:t>
      </w:r>
      <w:r w:rsidR="006457C3" w:rsidRPr="00FB508B">
        <w:rPr>
          <w:rFonts w:ascii="Times New Roman" w:hAnsi="Times New Roman" w:cs="Times New Roman" w:hint="cs"/>
          <w:color w:val="222222"/>
          <w:rtl/>
          <w:lang w:bidi="ar"/>
        </w:rPr>
        <w:t xml:space="preserve">وسيضمن هذا المشروع وصول </w:t>
      </w:r>
      <w:r w:rsidRPr="00FB508B">
        <w:rPr>
          <w:rFonts w:ascii="Times New Roman" w:hAnsi="Times New Roman" w:cs="Times New Roman" w:hint="cs"/>
          <w:color w:val="222222"/>
          <w:rtl/>
          <w:lang w:bidi="ar"/>
        </w:rPr>
        <w:t xml:space="preserve">المياه العادمة غير المعالجة إلى محطات معالجة المياه </w:t>
      </w:r>
      <w:r w:rsidR="006457C3" w:rsidRPr="00FB508B">
        <w:rPr>
          <w:rFonts w:ascii="Times New Roman" w:hAnsi="Times New Roman" w:cs="Times New Roman" w:hint="cs"/>
          <w:color w:val="222222"/>
          <w:rtl/>
          <w:lang w:bidi="ar"/>
        </w:rPr>
        <w:t>التي تعمل بأقل من طاقتها</w:t>
      </w:r>
      <w:r w:rsidRPr="00FB508B">
        <w:rPr>
          <w:rFonts w:ascii="Times New Roman" w:hAnsi="Times New Roman" w:cs="Times New Roman" w:hint="cs"/>
          <w:color w:val="222222"/>
          <w:rtl/>
          <w:lang w:bidi="ar"/>
        </w:rPr>
        <w:t xml:space="preserve">، مما يقلل من الآثار الصحية العامة الناجمة عن التعرض </w:t>
      </w:r>
      <w:r w:rsidR="006457C3" w:rsidRPr="00FB508B">
        <w:rPr>
          <w:rFonts w:ascii="Times New Roman" w:hAnsi="Times New Roman" w:cs="Times New Roman" w:hint="cs"/>
          <w:color w:val="222222"/>
          <w:rtl/>
          <w:lang w:bidi="ar"/>
        </w:rPr>
        <w:t xml:space="preserve">للمياه غير المعالجة </w:t>
      </w:r>
      <w:r w:rsidRPr="00FB508B">
        <w:rPr>
          <w:rFonts w:ascii="Times New Roman" w:hAnsi="Times New Roman" w:cs="Times New Roman" w:hint="cs"/>
          <w:color w:val="222222"/>
          <w:rtl/>
          <w:lang w:bidi="ar"/>
        </w:rPr>
        <w:t>في حالة حدوث فيضانات دجلة بسبب تغير المناخ</w:t>
      </w:r>
      <w:r w:rsidR="006457C3" w:rsidRPr="00FB508B">
        <w:rPr>
          <w:rFonts w:ascii="Times New Roman" w:hAnsi="Times New Roman" w:cs="Times New Roman" w:hint="cs"/>
          <w:color w:val="222222"/>
          <w:rtl/>
          <w:lang w:bidi="ar"/>
        </w:rPr>
        <w:t>.</w:t>
      </w:r>
    </w:p>
    <w:p w:rsidR="00461FD0" w:rsidRPr="00FB508B" w:rsidRDefault="006457C3" w:rsidP="00F806C3">
      <w:pPr>
        <w:pStyle w:val="ListParagraph"/>
        <w:numPr>
          <w:ilvl w:val="0"/>
          <w:numId w:val="1"/>
        </w:numPr>
        <w:bidi/>
        <w:jc w:val="lowKashida"/>
        <w:rPr>
          <w:rFonts w:ascii="Times New Roman" w:hAnsi="Times New Roman" w:cs="Times New Roman"/>
          <w:color w:val="000000" w:themeColor="text1"/>
          <w:lang w:bidi="ar-JO"/>
        </w:rPr>
      </w:pPr>
      <w:r w:rsidRPr="00FB508B">
        <w:rPr>
          <w:rFonts w:ascii="Times New Roman" w:hAnsi="Times New Roman" w:cs="Times New Roman"/>
          <w:b/>
          <w:bCs/>
          <w:color w:val="000000" w:themeColor="text1"/>
          <w:rtl/>
          <w:lang w:bidi="ar-JO"/>
        </w:rPr>
        <w:t>الحد من المياه التي لا تدر دخلاً (39 مليون دولار أمريكي)</w:t>
      </w:r>
      <w:r w:rsidRPr="00FB508B">
        <w:rPr>
          <w:rFonts w:ascii="Times New Roman" w:hAnsi="Times New Roman" w:cs="Times New Roman" w:hint="cs"/>
          <w:b/>
          <w:bCs/>
          <w:color w:val="222222"/>
          <w:rtl/>
          <w:lang w:bidi="ar"/>
        </w:rPr>
        <w:t>.</w:t>
      </w:r>
      <w:r w:rsidRPr="00FB508B">
        <w:rPr>
          <w:rFonts w:ascii="Times New Roman" w:hAnsi="Times New Roman" w:cs="Times New Roman" w:hint="cs"/>
          <w:color w:val="222222"/>
          <w:rtl/>
          <w:lang w:bidi="ar"/>
        </w:rPr>
        <w:t xml:space="preserve"> وسيشمل ذلك إنشاء عدادات قياس في المناطق، ونظام لإدارة المياه التي لا تدر دخلاً، والحد من فاقد المياه عن طريق استبدال حوالي 13 كيلومترا من شبكة توزيع إمدادات المياه في بلديات الرشيد والشعب. وتشمل شبكات التوزيع التي سيتم إعادة تأهيلها أنابيب الخطوط الرئيسية، أنابيب أولية وثانوية تتراوح أقطارها من 100 مم إلى 700 مم، وهي قديمة ويحصل فيها تكسرات متكررة مع تسرب كبير للمياه، مما يؤدي إلى عدم انتظام إمدادات المياه </w:t>
      </w:r>
      <w:r w:rsidR="00F806C3" w:rsidRPr="00FB508B">
        <w:rPr>
          <w:rFonts w:ascii="Times New Roman" w:hAnsi="Times New Roman" w:cs="Times New Roman" w:hint="cs"/>
          <w:color w:val="222222"/>
          <w:rtl/>
          <w:lang w:bidi="ar"/>
        </w:rPr>
        <w:t>ورداءة الجودة</w:t>
      </w:r>
      <w:r w:rsidRPr="00FB508B">
        <w:rPr>
          <w:rFonts w:ascii="Times New Roman" w:hAnsi="Times New Roman" w:cs="Times New Roman" w:hint="cs"/>
          <w:color w:val="222222"/>
          <w:rtl/>
          <w:lang w:bidi="ar"/>
        </w:rPr>
        <w:t xml:space="preserve">. وسيتم إنشاء </w:t>
      </w:r>
      <w:r w:rsidR="00F806C3"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نظام مراقبة إشرافية والحصول على البيانات</w:t>
      </w:r>
      <w:r w:rsidR="00F806C3"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(سكادا). وسيوفر ذلك </w:t>
      </w:r>
      <w:r w:rsidR="00F806C3" w:rsidRPr="00FB508B">
        <w:rPr>
          <w:rFonts w:ascii="Times New Roman" w:hAnsi="Times New Roman" w:cs="Times New Roman" w:hint="cs"/>
          <w:color w:val="222222"/>
          <w:rtl/>
          <w:lang w:bidi="ar"/>
        </w:rPr>
        <w:t xml:space="preserve">لدائرة ماء بغداد </w:t>
      </w:r>
      <w:r w:rsidRPr="00FB508B">
        <w:rPr>
          <w:rFonts w:ascii="Times New Roman" w:hAnsi="Times New Roman" w:cs="Times New Roman" w:hint="cs"/>
          <w:color w:val="222222"/>
          <w:rtl/>
          <w:lang w:bidi="ar"/>
        </w:rPr>
        <w:t xml:space="preserve">وسائل رصد ومراقبة </w:t>
      </w:r>
      <w:r w:rsidR="00F806C3"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 xml:space="preserve">نظام </w:t>
      </w:r>
      <w:r w:rsidR="00F806C3" w:rsidRPr="00FB508B">
        <w:rPr>
          <w:rFonts w:ascii="Times New Roman" w:hAnsi="Times New Roman" w:cs="Times New Roman" w:hint="cs"/>
          <w:color w:val="222222"/>
          <w:rtl/>
          <w:lang w:bidi="ar"/>
        </w:rPr>
        <w:t xml:space="preserve">التزويد المائي </w:t>
      </w:r>
      <w:r w:rsidRPr="00FB508B">
        <w:rPr>
          <w:rFonts w:ascii="Times New Roman" w:hAnsi="Times New Roman" w:cs="Times New Roman" w:hint="cs"/>
          <w:color w:val="222222"/>
          <w:rtl/>
          <w:lang w:bidi="ar"/>
        </w:rPr>
        <w:t>وتحسين الأداء التشغيلي. وسيكون للحد من المياه غير المدرة للدخل مكاسب في كفاءة الطاقة. وسيؤدي انخفاض التسرب أيضا إلى تحسين قدرة المدينة على معالجة أي نقص في المياه في المستقبل</w:t>
      </w:r>
      <w:r w:rsidR="00F806C3" w:rsidRPr="00FB508B">
        <w:rPr>
          <w:rFonts w:ascii="Times New Roman" w:hAnsi="Times New Roman" w:cs="Times New Roman" w:hint="cs"/>
          <w:color w:val="222222"/>
          <w:rtl/>
          <w:lang w:bidi="ar"/>
        </w:rPr>
        <w:t>.</w:t>
      </w:r>
    </w:p>
    <w:p w:rsidR="00F806C3" w:rsidRPr="00FB508B" w:rsidRDefault="00F806C3" w:rsidP="00F806C3">
      <w:pPr>
        <w:pStyle w:val="ListParagraph"/>
        <w:numPr>
          <w:ilvl w:val="0"/>
          <w:numId w:val="1"/>
        </w:numPr>
        <w:bidi/>
        <w:jc w:val="lowKashida"/>
        <w:rPr>
          <w:rFonts w:ascii="Times New Roman" w:hAnsi="Times New Roman" w:cs="Times New Roman"/>
          <w:color w:val="000000" w:themeColor="text1"/>
          <w:lang w:bidi="ar-JO"/>
        </w:rPr>
      </w:pPr>
      <w:r w:rsidRPr="00FB508B">
        <w:rPr>
          <w:rFonts w:ascii="Times New Roman" w:hAnsi="Times New Roman" w:cs="Times New Roman" w:hint="cs"/>
          <w:b/>
          <w:bCs/>
          <w:color w:val="222222"/>
          <w:rtl/>
          <w:lang w:bidi="ar"/>
        </w:rPr>
        <w:lastRenderedPageBreak/>
        <w:t>الهندسة والإشراف على أعمال البناء، ومراقبة الجودة (10 ملايين دولار أمريكي</w:t>
      </w:r>
      <w:r w:rsidRPr="00FB508B">
        <w:rPr>
          <w:rFonts w:ascii="Times New Roman" w:hAnsi="Times New Roman" w:cs="Times New Roman" w:hint="cs"/>
          <w:color w:val="222222"/>
          <w:rtl/>
          <w:lang w:bidi="ar"/>
        </w:rPr>
        <w:t>). ستقوم شركة استشارية هندسية وإدارية متعددة التخصصات بمساعدة وحدة إدارة المشروع في عملية التنفيذ العام للمشروع. وسيتضمن دعم الخبراء الاستشاريين لوحدة إدارة المشروع تقديم الدعم للهندسة والإشراف على أعمال البناء ومراقبة الجودة والمشتريات والمياه غير المدرة للدخل والبيئة والمساعدة في رصد التقدم المادي والمالي.</w:t>
      </w:r>
    </w:p>
    <w:p w:rsidR="00F806C3" w:rsidRPr="00FB508B" w:rsidRDefault="00EA5713" w:rsidP="00F806C3">
      <w:pPr>
        <w:bidi/>
        <w:rPr>
          <w:rFonts w:ascii="Times New Roman" w:hAnsi="Times New Roman" w:cs="Times New Roman"/>
          <w:b/>
          <w:bCs/>
          <w:color w:val="000000" w:themeColor="text1"/>
          <w:rtl/>
          <w:lang w:bidi="ar-JO"/>
        </w:rPr>
      </w:pPr>
      <w:r w:rsidRPr="00FB508B">
        <w:rPr>
          <w:rFonts w:ascii="Times New Roman" w:hAnsi="Times New Roman" w:cs="Times New Roman"/>
          <w:b/>
          <w:bCs/>
          <w:i/>
          <w:iCs/>
          <w:color w:val="000000" w:themeColor="text1"/>
          <w:rtl/>
          <w:lang w:bidi="ar-JO"/>
        </w:rPr>
        <w:t>المكوّن الثالث: تنفيذ المشروع و</w:t>
      </w:r>
      <w:r w:rsidR="00F806C3" w:rsidRPr="00FB508B">
        <w:rPr>
          <w:rFonts w:ascii="Times New Roman" w:hAnsi="Times New Roman" w:cs="Times New Roman" w:hint="cs"/>
          <w:b/>
          <w:bCs/>
          <w:i/>
          <w:iCs/>
          <w:color w:val="000000" w:themeColor="text1"/>
          <w:rtl/>
          <w:lang w:bidi="ar-JO"/>
        </w:rPr>
        <w:t>الدراسات، وال</w:t>
      </w:r>
      <w:r w:rsidRPr="00FB508B">
        <w:rPr>
          <w:rFonts w:ascii="Times New Roman" w:hAnsi="Times New Roman" w:cs="Times New Roman"/>
          <w:b/>
          <w:bCs/>
          <w:i/>
          <w:iCs/>
          <w:color w:val="000000" w:themeColor="text1"/>
          <w:rtl/>
          <w:lang w:bidi="ar-JO"/>
        </w:rPr>
        <w:t>رصد و</w:t>
      </w:r>
      <w:r w:rsidR="00F806C3" w:rsidRPr="00FB508B">
        <w:rPr>
          <w:rFonts w:ascii="Times New Roman" w:hAnsi="Times New Roman" w:cs="Times New Roman" w:hint="cs"/>
          <w:b/>
          <w:bCs/>
          <w:i/>
          <w:iCs/>
          <w:color w:val="000000" w:themeColor="text1"/>
          <w:rtl/>
          <w:lang w:bidi="ar-JO"/>
        </w:rPr>
        <w:t>ال</w:t>
      </w:r>
      <w:r w:rsidRPr="00FB508B">
        <w:rPr>
          <w:rFonts w:ascii="Times New Roman" w:hAnsi="Times New Roman" w:cs="Times New Roman"/>
          <w:b/>
          <w:bCs/>
          <w:i/>
          <w:iCs/>
          <w:color w:val="000000" w:themeColor="text1"/>
          <w:rtl/>
          <w:lang w:bidi="ar-JO"/>
        </w:rPr>
        <w:t>تقييم (</w:t>
      </w:r>
      <w:r w:rsidR="00F806C3" w:rsidRPr="00FB508B">
        <w:rPr>
          <w:rFonts w:ascii="Times New Roman" w:hAnsi="Times New Roman" w:cs="Times New Roman" w:hint="cs"/>
          <w:b/>
          <w:bCs/>
          <w:i/>
          <w:iCs/>
          <w:color w:val="000000" w:themeColor="text1"/>
          <w:rtl/>
          <w:lang w:bidi="ar-JO"/>
        </w:rPr>
        <w:t>10</w:t>
      </w:r>
      <w:r w:rsidRPr="00FB508B">
        <w:rPr>
          <w:rFonts w:ascii="Times New Roman" w:hAnsi="Times New Roman" w:cs="Times New Roman"/>
          <w:b/>
          <w:bCs/>
          <w:i/>
          <w:iCs/>
          <w:color w:val="000000" w:themeColor="text1"/>
          <w:rtl/>
          <w:lang w:bidi="ar-JO"/>
        </w:rPr>
        <w:t xml:space="preserve"> مليون دولار أمريكي):</w:t>
      </w:r>
      <w:r w:rsidRPr="00FB508B">
        <w:rPr>
          <w:rFonts w:ascii="Times New Roman" w:hAnsi="Times New Roman" w:cs="Times New Roman"/>
          <w:b/>
          <w:bCs/>
          <w:color w:val="000000" w:themeColor="text1"/>
          <w:rtl/>
          <w:lang w:bidi="ar-JO"/>
        </w:rPr>
        <w:t xml:space="preserve"> </w:t>
      </w:r>
    </w:p>
    <w:p w:rsidR="00F806C3" w:rsidRPr="00FB508B" w:rsidRDefault="00F806C3" w:rsidP="00B40D78">
      <w:pPr>
        <w:bidi/>
        <w:rPr>
          <w:rFonts w:ascii="Times New Roman" w:hAnsi="Times New Roman" w:cs="Times New Roman"/>
          <w:b/>
          <w:bCs/>
          <w:color w:val="000000" w:themeColor="text1"/>
          <w:rtl/>
          <w:lang w:bidi="ar-JO"/>
        </w:rPr>
      </w:pPr>
      <w:r w:rsidRPr="00FB508B">
        <w:rPr>
          <w:rFonts w:ascii="Times New Roman" w:hAnsi="Times New Roman" w:cs="Times New Roman" w:hint="cs"/>
          <w:color w:val="222222"/>
          <w:rtl/>
          <w:lang w:bidi="ar"/>
        </w:rPr>
        <w:t>وسيدعم هذا المكون تشغيل وحدة إدارة المشروع في أمانة بغداد</w:t>
      </w:r>
      <w:r w:rsidR="00B40D78" w:rsidRPr="00FB508B">
        <w:rPr>
          <w:rFonts w:ascii="Times New Roman" w:hAnsi="Times New Roman" w:cs="Times New Roman" w:hint="cs"/>
          <w:color w:val="222222"/>
          <w:rtl/>
          <w:lang w:bidi="ar"/>
        </w:rPr>
        <w:t>. ل</w:t>
      </w:r>
      <w:r w:rsidRPr="00FB508B">
        <w:rPr>
          <w:rFonts w:ascii="Times New Roman" w:hAnsi="Times New Roman" w:cs="Times New Roman" w:hint="cs"/>
          <w:color w:val="222222"/>
          <w:rtl/>
          <w:lang w:bidi="ar"/>
        </w:rPr>
        <w:t xml:space="preserve">قد تم إنشاء وحدة إدارة المشروع بشكل جيد </w:t>
      </w:r>
      <w:r w:rsidR="00B40D78" w:rsidRPr="00FB508B">
        <w:rPr>
          <w:rFonts w:ascii="Times New Roman" w:hAnsi="Times New Roman" w:cs="Times New Roman" w:hint="cs"/>
          <w:color w:val="222222"/>
          <w:rtl/>
          <w:lang w:bidi="ar"/>
        </w:rPr>
        <w:t xml:space="preserve">حيث </w:t>
      </w:r>
      <w:r w:rsidRPr="00FB508B">
        <w:rPr>
          <w:rFonts w:ascii="Times New Roman" w:hAnsi="Times New Roman" w:cs="Times New Roman" w:hint="cs"/>
          <w:color w:val="222222"/>
          <w:rtl/>
          <w:lang w:bidi="ar"/>
        </w:rPr>
        <w:t xml:space="preserve">تضم موظفين من </w:t>
      </w:r>
      <w:r w:rsidR="00B40D78" w:rsidRPr="00FB508B">
        <w:rPr>
          <w:rFonts w:ascii="Times New Roman" w:hAnsi="Times New Roman" w:cs="Times New Roman" w:hint="cs"/>
          <w:color w:val="222222"/>
          <w:rtl/>
          <w:lang w:bidi="ar"/>
        </w:rPr>
        <w:t>كل من دائرتي ماء ومجاري بغداد، بالإضافة إلى أمانة بغداد</w:t>
      </w:r>
      <w:r w:rsidRPr="00FB508B">
        <w:rPr>
          <w:rFonts w:ascii="Times New Roman" w:hAnsi="Times New Roman" w:cs="Times New Roman" w:hint="cs"/>
          <w:color w:val="222222"/>
          <w:rtl/>
          <w:lang w:bidi="ar"/>
        </w:rPr>
        <w:t xml:space="preserve">. وستقوم وحدة إدارة البرنامج بتنسيق التخطيط العام والتنسيق والتنفيذ </w:t>
      </w:r>
      <w:r w:rsidR="00B40D78" w:rsidRPr="00FB508B">
        <w:rPr>
          <w:rFonts w:ascii="Times New Roman" w:hAnsi="Times New Roman" w:cs="Times New Roman" w:hint="cs"/>
          <w:color w:val="222222"/>
          <w:rtl/>
          <w:lang w:bidi="ar"/>
        </w:rPr>
        <w:t>والاشراف</w:t>
      </w:r>
      <w:r w:rsidRPr="00FB508B">
        <w:rPr>
          <w:rFonts w:ascii="Times New Roman" w:hAnsi="Times New Roman" w:cs="Times New Roman" w:hint="cs"/>
          <w:color w:val="222222"/>
          <w:rtl/>
          <w:lang w:bidi="ar"/>
        </w:rPr>
        <w:t xml:space="preserve"> على أنشطة المشروع بما في ذلك المشتريات المركزية وإدارة </w:t>
      </w:r>
      <w:r w:rsidR="00B40D78" w:rsidRPr="00FB508B">
        <w:rPr>
          <w:rFonts w:ascii="Times New Roman" w:hAnsi="Times New Roman" w:cs="Times New Roman" w:hint="cs"/>
          <w:color w:val="222222"/>
          <w:rtl/>
          <w:lang w:bidi="ar"/>
        </w:rPr>
        <w:t>التمويل.</w:t>
      </w:r>
    </w:p>
    <w:p w:rsidR="00EA5713" w:rsidRPr="00FB508B" w:rsidRDefault="00EA5713" w:rsidP="00F806C3">
      <w:pPr>
        <w:bidi/>
        <w:rPr>
          <w:rFonts w:ascii="Times New Roman" w:hAnsi="Times New Roman" w:cs="Times New Roman"/>
          <w:b/>
          <w:bCs/>
          <w:color w:val="000000" w:themeColor="text1"/>
          <w:lang w:bidi="ar-JO"/>
        </w:rPr>
      </w:pPr>
      <w:r w:rsidRPr="00FB508B">
        <w:rPr>
          <w:rFonts w:ascii="Times New Roman" w:hAnsi="Times New Roman" w:cs="Times New Roman"/>
          <w:color w:val="000000" w:themeColor="text1"/>
          <w:rtl/>
          <w:lang w:bidi="ar"/>
        </w:rPr>
        <w:t>وسيشمل ذلك تمويل جهة استشارية في فترة تنفيذ المشروع (الإشراف على الهندسة والإشراف على الإنشاءات ومراقبة الجودة). بالإضافة إلى تمويل التكاليف التشغيلية للمشاريع الفرعية.</w:t>
      </w:r>
    </w:p>
    <w:p w:rsidR="00B40D78" w:rsidRPr="00FB508B" w:rsidRDefault="00B40D78" w:rsidP="0055723E">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وسيوفر هذا المكون التمويل من أجل: إشراك المواطنين بما في ذلك إنشاء وتشغيل آلية لمعالجة المظالم/ الشكاوى؛ والتوعية في مجال الحفاظ على المياه؛ خطة الإدارة البيئية والاجتماعية؛ بما في ذلك إجراء دراسة أساسية تفصيلية؛ والرصد الدوري أثناء التنفيذ، واستقصاءات رضى الزبائن؛ والمراجعة النصفية للمشروع بالتعاون مع مؤسسة التمويل الدولية (</w:t>
      </w:r>
      <w:r w:rsidRPr="00FB508B">
        <w:rPr>
          <w:rFonts w:ascii="Times New Roman" w:hAnsi="Times New Roman" w:cs="Times New Roman"/>
          <w:color w:val="222222"/>
          <w:lang w:bidi="ar"/>
        </w:rPr>
        <w:t>IFC</w:t>
      </w:r>
      <w:r w:rsidRPr="00FB508B">
        <w:rPr>
          <w:rFonts w:ascii="Times New Roman" w:hAnsi="Times New Roman" w:cs="Times New Roman" w:hint="cs"/>
          <w:color w:val="222222"/>
          <w:rtl/>
          <w:lang w:bidi="ar"/>
        </w:rPr>
        <w:t>) ووكالة ضمان الاستثمار المتعدد الأطراف (</w:t>
      </w:r>
      <w:r w:rsidRPr="00FB508B">
        <w:rPr>
          <w:rFonts w:ascii="Times New Roman" w:hAnsi="Times New Roman" w:cs="Times New Roman"/>
          <w:color w:val="222222"/>
          <w:lang w:bidi="ar"/>
        </w:rPr>
        <w:t>MIGA</w:t>
      </w:r>
      <w:r w:rsidRPr="00FB508B">
        <w:rPr>
          <w:rFonts w:ascii="Times New Roman" w:hAnsi="Times New Roman" w:cs="Times New Roman" w:hint="cs"/>
          <w:color w:val="222222"/>
          <w:rtl/>
          <w:lang w:bidi="ar"/>
        </w:rPr>
        <w:t xml:space="preserve">) وتقرير الإنجاز. وسيوفر هذا المكون أيضاً التمويل اللازم لإعداد أربع دراسات جدوى لمحطة معالجة المياه وأنظمة الصرف الصحي الثلاثة. وأخيراً، سيمول هذا المكون أنشطة بناء القدرات الموجهة إلى النساء الفنيات والإداريات، والموظفات </w:t>
      </w:r>
      <w:r w:rsidR="0055723E" w:rsidRPr="00FB508B">
        <w:rPr>
          <w:rFonts w:ascii="Times New Roman" w:hAnsi="Times New Roman" w:cs="Times New Roman" w:hint="cs"/>
          <w:color w:val="222222"/>
          <w:rtl/>
          <w:lang w:bidi="ar"/>
        </w:rPr>
        <w:t>في كل من أمانة بغداد، ودائرتي ماء ومجاري بغداد.</w:t>
      </w:r>
    </w:p>
    <w:p w:rsidR="00E56F2C" w:rsidRPr="00FB508B" w:rsidRDefault="00A366C5" w:rsidP="004D7D48">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5" w:name="_Toc491265712"/>
      <w:r w:rsidRPr="00FB508B">
        <w:rPr>
          <w:rFonts w:ascii="Times New Roman" w:hAnsi="Times New Roman" w:hint="cs"/>
          <w:i w:val="0"/>
          <w:iCs w:val="0"/>
          <w:color w:val="C45911" w:themeColor="accent2" w:themeShade="BF"/>
          <w:rtl/>
          <w:lang w:bidi="ar"/>
        </w:rPr>
        <w:t>أنشاء مجمع خزان ماء يغداد (</w:t>
      </w:r>
      <w:r w:rsidRPr="00FB508B">
        <w:rPr>
          <w:rFonts w:ascii="Times New Roman" w:hAnsi="Times New Roman"/>
          <w:i w:val="0"/>
          <w:iCs w:val="0"/>
          <w:color w:val="C45911" w:themeColor="accent2" w:themeShade="BF"/>
          <w:lang w:bidi="ar"/>
        </w:rPr>
        <w:t>R2</w:t>
      </w:r>
      <w:r w:rsidRPr="00FB508B">
        <w:rPr>
          <w:rFonts w:ascii="Times New Roman" w:hAnsi="Times New Roman" w:hint="cs"/>
          <w:i w:val="0"/>
          <w:iCs w:val="0"/>
          <w:color w:val="C45911" w:themeColor="accent2" w:themeShade="BF"/>
          <w:rtl/>
          <w:lang w:bidi="ar"/>
        </w:rPr>
        <w:t>)</w:t>
      </w:r>
      <w:bookmarkEnd w:id="5"/>
    </w:p>
    <w:p w:rsidR="00A366C5" w:rsidRPr="00FB508B" w:rsidRDefault="00A366C5" w:rsidP="00A366C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يقع المشروع الفرعي (مجمع الخزان المائي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في العاصمة العراقية بغداد. سيتم إنشاء هذا الخزان المائي الجديد في حي الشعب في جانب الرصافة من المدينة. يقع المشروع على بعد حوالي 5 كم من شمال شرق نهر دجلة، و 2 كم إلى الشمال الشرقي من قناة الجيش.</w:t>
      </w:r>
    </w:p>
    <w:p w:rsidR="00A366C5" w:rsidRPr="00FB508B" w:rsidRDefault="00A366C5" w:rsidP="00A366C5">
      <w:pPr>
        <w:spacing w:after="0"/>
        <w:jc w:val="center"/>
        <w:rPr>
          <w:rFonts w:ascii="Times New Roman" w:hAnsi="Times New Roman" w:cs="Times New Roman"/>
        </w:rPr>
      </w:pPr>
      <w:r w:rsidRPr="00FB508B">
        <w:rPr>
          <w:rFonts w:ascii="Times New Roman" w:hAnsi="Times New Roman" w:cs="Times New Roman"/>
          <w:noProof/>
        </w:rPr>
        <w:drawing>
          <wp:inline distT="0" distB="0" distL="0" distR="0" wp14:anchorId="13CF30BF" wp14:editId="0E8DC0B1">
            <wp:extent cx="5063369" cy="3752850"/>
            <wp:effectExtent l="19050" t="0" r="3931" b="0"/>
            <wp:docPr id="2" name="Picture 4" descr="C:\Users\User\Documents\Iraq\4_Reservoir R2\Working\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raq\4_Reservoir R2\Working\location.jpg"/>
                    <pic:cNvPicPr>
                      <a:picLocks noChangeAspect="1" noChangeArrowheads="1"/>
                    </pic:cNvPicPr>
                  </pic:nvPicPr>
                  <pic:blipFill>
                    <a:blip r:embed="rId16" cstate="print"/>
                    <a:srcRect/>
                    <a:stretch>
                      <a:fillRect/>
                    </a:stretch>
                  </pic:blipFill>
                  <pic:spPr bwMode="auto">
                    <a:xfrm>
                      <a:off x="0" y="0"/>
                      <a:ext cx="5063369" cy="3752850"/>
                    </a:xfrm>
                    <a:prstGeom prst="rect">
                      <a:avLst/>
                    </a:prstGeom>
                    <a:noFill/>
                    <a:ln w="9525">
                      <a:noFill/>
                      <a:miter lim="800000"/>
                      <a:headEnd/>
                      <a:tailEnd/>
                    </a:ln>
                  </pic:spPr>
                </pic:pic>
              </a:graphicData>
            </a:graphic>
          </wp:inline>
        </w:drawing>
      </w:r>
    </w:p>
    <w:p w:rsidR="004D7D48" w:rsidRPr="00FB508B" w:rsidRDefault="004D7D48" w:rsidP="004D7D48">
      <w:pPr>
        <w:pStyle w:val="Caption"/>
        <w:bidi/>
        <w:rPr>
          <w:rFonts w:ascii="Times New Roman" w:hAnsi="Times New Roman"/>
          <w:b w:val="0"/>
          <w:bCs w:val="0"/>
          <w:sz w:val="20"/>
          <w:rtl/>
        </w:rPr>
      </w:pPr>
      <w:bookmarkStart w:id="6" w:name="_Toc491266394"/>
      <w:bookmarkStart w:id="7" w:name="_Ref434068137"/>
      <w:bookmarkStart w:id="8" w:name="_Toc440745694"/>
      <w:bookmarkStart w:id="9" w:name="_Toc481355740"/>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1</w:t>
      </w:r>
      <w:r w:rsidRPr="00FB508B">
        <w:rPr>
          <w:rFonts w:ascii="Times New Roman" w:hAnsi="Times New Roman"/>
          <w:sz w:val="20"/>
        </w:rPr>
        <w:fldChar w:fldCharType="end"/>
      </w:r>
      <w:r w:rsidRPr="00FB508B">
        <w:rPr>
          <w:rFonts w:ascii="Times New Roman" w:hAnsi="Times New Roman"/>
          <w:sz w:val="20"/>
          <w:rtl/>
        </w:rPr>
        <w:t>: موقع مجمع الخزان المائي الجديد</w:t>
      </w:r>
      <w:bookmarkEnd w:id="6"/>
    </w:p>
    <w:bookmarkEnd w:id="7"/>
    <w:bookmarkEnd w:id="8"/>
    <w:bookmarkEnd w:id="9"/>
    <w:p w:rsidR="004D7D48" w:rsidRPr="00FB508B" w:rsidRDefault="004D7D48" w:rsidP="000F1152">
      <w:pPr>
        <w:bidi/>
        <w:rPr>
          <w:rFonts w:ascii="Times New Roman" w:hAnsi="Times New Roman" w:cs="Times New Roman"/>
          <w:color w:val="222222"/>
          <w:rtl/>
          <w:lang w:bidi="ar"/>
        </w:rPr>
      </w:pPr>
    </w:p>
    <w:p w:rsidR="00A366C5" w:rsidRPr="00FB508B" w:rsidRDefault="00A366C5" w:rsidP="004D7D48">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lastRenderedPageBreak/>
        <w:t xml:space="preserve">من المتوقع أن تمتد أعمال البناء إلى نحو 30 شهرا تقويميا. سيتم بناء خزان الماء الجديد وجميع المباني المرتبطة به على قطعة أرض مخصصة مسبقاً للمشروع بمساحة إجمالية 27 دونما عراقيا و 4 أولك و 19 مترا مربعا (أي ما يعادل </w:t>
      </w:r>
      <w:r w:rsidRPr="00FB508B">
        <w:rPr>
          <w:rFonts w:ascii="Times New Roman" w:hAnsi="Times New Roman" w:cs="Times New Roman"/>
          <w:color w:val="222222"/>
          <w:lang w:bidi="ar"/>
        </w:rPr>
        <w:t>67,919</w:t>
      </w:r>
      <w:r w:rsidRPr="00FB508B">
        <w:rPr>
          <w:rFonts w:ascii="Times New Roman" w:hAnsi="Times New Roman" w:cs="Times New Roman" w:hint="cs"/>
          <w:color w:val="222222"/>
          <w:rtl/>
          <w:lang w:bidi="ar"/>
        </w:rPr>
        <w:t xml:space="preserve"> مترا مربعا). في السابق كانت ملكية قطعة الأرض عائدة لأمانة بغداد، ومن ثم نق</w:t>
      </w:r>
      <w:r w:rsidR="000F1152" w:rsidRPr="00FB508B">
        <w:rPr>
          <w:rFonts w:ascii="Times New Roman" w:hAnsi="Times New Roman" w:cs="Times New Roman" w:hint="cs"/>
          <w:color w:val="222222"/>
          <w:rtl/>
          <w:lang w:bidi="ar"/>
        </w:rPr>
        <w:t xml:space="preserve">لت ملكيتها إلى دائرة ماء بغداد بتاريخ </w:t>
      </w:r>
      <w:r w:rsidRPr="00FB508B">
        <w:rPr>
          <w:rFonts w:ascii="Times New Roman" w:hAnsi="Times New Roman" w:cs="Times New Roman" w:hint="cs"/>
          <w:color w:val="222222"/>
          <w:rtl/>
          <w:lang w:bidi="ar"/>
        </w:rPr>
        <w:t xml:space="preserve">27 </w:t>
      </w:r>
      <w:r w:rsidR="000F1152" w:rsidRPr="00FB508B">
        <w:rPr>
          <w:rFonts w:ascii="Times New Roman" w:hAnsi="Times New Roman" w:cs="Times New Roman" w:hint="cs"/>
          <w:color w:val="222222"/>
          <w:rtl/>
          <w:lang w:bidi="ar"/>
        </w:rPr>
        <w:t>تشرين أول</w:t>
      </w:r>
      <w:r w:rsidRPr="00FB508B">
        <w:rPr>
          <w:rFonts w:ascii="Times New Roman" w:hAnsi="Times New Roman" w:cs="Times New Roman" w:hint="cs"/>
          <w:color w:val="222222"/>
          <w:rtl/>
          <w:lang w:bidi="ar"/>
        </w:rPr>
        <w:t xml:space="preserve"> 2007 (انظر </w:t>
      </w:r>
      <w:r w:rsidR="004D7D48" w:rsidRPr="00FB508B">
        <w:rPr>
          <w:rFonts w:ascii="Times New Roman" w:hAnsi="Times New Roman" w:cs="Times New Roman" w:hint="cs"/>
          <w:color w:val="222222"/>
          <w:rtl/>
          <w:lang w:bidi="ar"/>
        </w:rPr>
        <w:t>المرفق</w:t>
      </w:r>
      <w:r w:rsidRPr="00FB508B">
        <w:rPr>
          <w:rFonts w:ascii="Times New Roman" w:hAnsi="Times New Roman" w:cs="Times New Roman" w:hint="cs"/>
          <w:color w:val="222222"/>
          <w:rtl/>
          <w:lang w:bidi="ar"/>
        </w:rPr>
        <w:t xml:space="preserve"> الأول لوثيقة </w:t>
      </w:r>
      <w:r w:rsidR="000F1152" w:rsidRPr="00FB508B">
        <w:rPr>
          <w:rFonts w:ascii="Times New Roman" w:hAnsi="Times New Roman" w:cs="Times New Roman" w:hint="cs"/>
          <w:color w:val="222222"/>
          <w:rtl/>
          <w:lang w:bidi="ar"/>
        </w:rPr>
        <w:t>نقل الملكية ومخطط الأراضي والمساحة)</w:t>
      </w:r>
      <w:r w:rsidRPr="00FB508B">
        <w:rPr>
          <w:rFonts w:ascii="Times New Roman" w:hAnsi="Times New Roman" w:cs="Times New Roman" w:hint="cs"/>
          <w:color w:val="222222"/>
          <w:rtl/>
          <w:lang w:bidi="ar"/>
        </w:rPr>
        <w:t xml:space="preserve">. </w:t>
      </w:r>
      <w:r w:rsidR="000F1152" w:rsidRPr="00FB508B">
        <w:rPr>
          <w:rFonts w:ascii="Times New Roman" w:hAnsi="Times New Roman" w:cs="Times New Roman" w:hint="cs"/>
          <w:color w:val="222222"/>
          <w:rtl/>
          <w:lang w:bidi="ar"/>
        </w:rPr>
        <w:t xml:space="preserve">يقدم </w:t>
      </w:r>
      <w:r w:rsidRPr="00FB508B">
        <w:rPr>
          <w:rFonts w:ascii="Times New Roman" w:hAnsi="Times New Roman" w:cs="Times New Roman" w:hint="cs"/>
          <w:color w:val="222222"/>
          <w:rtl/>
          <w:lang w:bidi="ar"/>
        </w:rPr>
        <w:t xml:space="preserve">التقرير الهندسي النهائي </w:t>
      </w:r>
      <w:r w:rsidR="000F1152" w:rsidRPr="00FB508B">
        <w:rPr>
          <w:rFonts w:ascii="Times New Roman" w:hAnsi="Times New Roman" w:cs="Times New Roman" w:hint="cs"/>
          <w:color w:val="222222"/>
          <w:rtl/>
          <w:lang w:bidi="ar"/>
        </w:rPr>
        <w:t xml:space="preserve">الذي تم إعداده للمشروع </w:t>
      </w:r>
      <w:r w:rsidRPr="00FB508B">
        <w:rPr>
          <w:rFonts w:ascii="Times New Roman" w:hAnsi="Times New Roman" w:cs="Times New Roman" w:hint="cs"/>
          <w:color w:val="222222"/>
          <w:rtl/>
          <w:lang w:bidi="ar"/>
        </w:rPr>
        <w:t>العناصر والتدخلات التالية:</w:t>
      </w:r>
    </w:p>
    <w:p w:rsidR="00937373" w:rsidRPr="00FB508B" w:rsidRDefault="000F1152"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تصميم إنشائي مغلق لخزان مائي (بسعة</w:t>
      </w:r>
      <w:r w:rsidR="00937373" w:rsidRPr="00FB508B">
        <w:rPr>
          <w:rFonts w:ascii="Times New Roman" w:hAnsi="Times New Roman" w:cs="Times New Roman" w:hint="cs"/>
          <w:color w:val="222222"/>
          <w:rtl/>
          <w:lang w:bidi="ar"/>
        </w:rPr>
        <w:t xml:space="preserve"> </w:t>
      </w:r>
      <w:r w:rsidR="00937373" w:rsidRPr="00FB508B">
        <w:rPr>
          <w:rFonts w:ascii="Times New Roman" w:hAnsi="Times New Roman" w:cs="Times New Roman"/>
          <w:color w:val="222222"/>
          <w:lang w:bidi="ar"/>
        </w:rPr>
        <w:t>135,000</w:t>
      </w:r>
      <w:r w:rsidR="00937373" w:rsidRPr="00FB508B">
        <w:rPr>
          <w:rFonts w:ascii="Times New Roman" w:hAnsi="Times New Roman" w:cs="Times New Roman" w:hint="cs"/>
          <w:color w:val="222222"/>
          <w:rtl/>
          <w:lang w:bidi="ar-JO"/>
        </w:rPr>
        <w:t xml:space="preserve"> متر مكعب</w:t>
      </w:r>
      <w:r w:rsidRPr="00FB508B">
        <w:rPr>
          <w:rFonts w:ascii="Times New Roman" w:hAnsi="Times New Roman" w:cs="Times New Roman" w:hint="cs"/>
          <w:color w:val="222222"/>
          <w:rtl/>
          <w:lang w:bidi="ar"/>
        </w:rPr>
        <w:t>)</w:t>
      </w:r>
      <w:r w:rsidR="004D7D48" w:rsidRPr="00FB508B">
        <w:rPr>
          <w:rFonts w:ascii="Times New Roman" w:hAnsi="Times New Roman" w:cs="Times New Roman" w:hint="cs"/>
          <w:color w:val="222222"/>
          <w:rtl/>
          <w:lang w:bidi="ar"/>
        </w:rPr>
        <w:t>؛</w:t>
      </w:r>
    </w:p>
    <w:p w:rsidR="00937373" w:rsidRPr="00FB508B" w:rsidRDefault="000F1152"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نظام </w:t>
      </w:r>
      <w:r w:rsidR="00937373" w:rsidRPr="00FB508B">
        <w:rPr>
          <w:rFonts w:ascii="Times New Roman" w:hAnsi="Times New Roman" w:cs="Times New Roman" w:hint="cs"/>
          <w:color w:val="222222"/>
          <w:rtl/>
          <w:lang w:bidi="ar"/>
        </w:rPr>
        <w:t>استيعاب الضخ الزائد</w:t>
      </w:r>
      <w:r w:rsidRPr="00FB508B">
        <w:rPr>
          <w:rFonts w:ascii="Times New Roman" w:hAnsi="Times New Roman" w:cs="Times New Roman" w:hint="cs"/>
          <w:color w:val="222222"/>
          <w:rtl/>
          <w:lang w:bidi="ar"/>
        </w:rPr>
        <w:t>؛</w:t>
      </w:r>
    </w:p>
    <w:p w:rsidR="00937373" w:rsidRPr="00FB508B" w:rsidRDefault="004D7D48"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محطة الضخ؛</w:t>
      </w:r>
    </w:p>
    <w:p w:rsidR="00937373" w:rsidRPr="00FB508B" w:rsidRDefault="00937373"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محولات كهربائية</w:t>
      </w:r>
      <w:r w:rsidR="004D7D48" w:rsidRPr="00FB508B">
        <w:rPr>
          <w:rFonts w:ascii="Times New Roman" w:hAnsi="Times New Roman" w:cs="Times New Roman" w:hint="cs"/>
          <w:color w:val="222222"/>
          <w:rtl/>
          <w:lang w:bidi="ar"/>
        </w:rPr>
        <w:t>؛</w:t>
      </w:r>
    </w:p>
    <w:p w:rsidR="00937373" w:rsidRPr="00FB508B" w:rsidRDefault="00937373"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غرف توليد الطاقة الاحتياطية</w:t>
      </w:r>
      <w:r w:rsidR="000F1152" w:rsidRPr="00FB508B">
        <w:rPr>
          <w:rFonts w:ascii="Times New Roman" w:hAnsi="Times New Roman" w:cs="Times New Roman" w:hint="cs"/>
          <w:color w:val="222222"/>
          <w:rtl/>
          <w:lang w:bidi="ar"/>
        </w:rPr>
        <w:t>؛</w:t>
      </w:r>
    </w:p>
    <w:p w:rsidR="00937373" w:rsidRPr="00FB508B" w:rsidRDefault="000F1152"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خزان الوقود؛</w:t>
      </w:r>
    </w:p>
    <w:p w:rsidR="00937373" w:rsidRPr="00FB508B" w:rsidRDefault="004D7D48"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محطة الكلورة؛</w:t>
      </w:r>
    </w:p>
    <w:p w:rsidR="00937373" w:rsidRPr="00FB508B" w:rsidRDefault="000F1152" w:rsidP="00937373">
      <w:pPr>
        <w:pStyle w:val="ListParagraph"/>
        <w:numPr>
          <w:ilvl w:val="0"/>
          <w:numId w:val="3"/>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محطة ضخ </w:t>
      </w:r>
      <w:r w:rsidR="00937373" w:rsidRPr="00FB508B">
        <w:rPr>
          <w:rFonts w:ascii="Times New Roman" w:hAnsi="Times New Roman" w:cs="Times New Roman" w:hint="cs"/>
          <w:color w:val="222222"/>
          <w:rtl/>
          <w:lang w:bidi="ar"/>
        </w:rPr>
        <w:t xml:space="preserve">مياه </w:t>
      </w:r>
      <w:r w:rsidR="004D7D48" w:rsidRPr="00FB508B">
        <w:rPr>
          <w:rFonts w:ascii="Times New Roman" w:hAnsi="Times New Roman" w:cs="Times New Roman" w:hint="cs"/>
          <w:color w:val="222222"/>
          <w:rtl/>
          <w:lang w:bidi="ar"/>
        </w:rPr>
        <w:t>الري؛</w:t>
      </w:r>
    </w:p>
    <w:p w:rsidR="000F1152" w:rsidRPr="00FB508B" w:rsidRDefault="00937373" w:rsidP="00937373">
      <w:pPr>
        <w:pStyle w:val="ListParagraph"/>
        <w:numPr>
          <w:ilvl w:val="0"/>
          <w:numId w:val="3"/>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المنشآت</w:t>
      </w:r>
      <w:r w:rsidR="004D7D48" w:rsidRPr="00FB508B">
        <w:rPr>
          <w:rFonts w:ascii="Times New Roman" w:hAnsi="Times New Roman" w:cs="Times New Roman" w:hint="cs"/>
          <w:color w:val="222222"/>
          <w:rtl/>
          <w:lang w:bidi="ar"/>
        </w:rPr>
        <w:t xml:space="preserve"> الداعمة الأخرى:</w:t>
      </w:r>
    </w:p>
    <w:p w:rsidR="00937373" w:rsidRPr="00FB508B" w:rsidRDefault="00937373" w:rsidP="004D7D48">
      <w:pPr>
        <w:pStyle w:val="ListParagraph"/>
        <w:numPr>
          <w:ilvl w:val="0"/>
          <w:numId w:val="4"/>
        </w:numPr>
        <w:bidi/>
        <w:ind w:left="1107"/>
        <w:rPr>
          <w:rFonts w:ascii="Times New Roman" w:hAnsi="Times New Roman" w:cs="Times New Roman"/>
          <w:color w:val="000000" w:themeColor="text1"/>
          <w:lang w:val="en-GB" w:bidi="ar-JO"/>
        </w:rPr>
      </w:pPr>
      <w:r w:rsidRPr="00FB508B">
        <w:rPr>
          <w:rFonts w:ascii="Times New Roman" w:hAnsi="Times New Roman" w:cs="Times New Roman" w:hint="cs"/>
          <w:color w:val="000000" w:themeColor="text1"/>
          <w:rtl/>
          <w:lang w:val="en-GB" w:bidi="ar-JO"/>
        </w:rPr>
        <w:t xml:space="preserve">غرف </w:t>
      </w:r>
      <w:r w:rsidR="00CA1D68" w:rsidRPr="00FB508B">
        <w:rPr>
          <w:rFonts w:ascii="Times New Roman" w:hAnsi="Times New Roman" w:cs="Times New Roman" w:hint="cs"/>
          <w:color w:val="000000" w:themeColor="text1"/>
          <w:rtl/>
          <w:lang w:val="en-GB" w:bidi="ar-JO"/>
        </w:rPr>
        <w:t>الصمامات</w:t>
      </w:r>
      <w:r w:rsidRPr="00FB508B">
        <w:rPr>
          <w:rFonts w:ascii="Times New Roman" w:hAnsi="Times New Roman" w:cs="Times New Roman" w:hint="cs"/>
          <w:color w:val="000000" w:themeColor="text1"/>
          <w:rtl/>
          <w:lang w:val="en-GB" w:bidi="ar-JO"/>
        </w:rPr>
        <w:t xml:space="preserve"> وشبكة الربط</w:t>
      </w:r>
      <w:r w:rsidR="004D7D48" w:rsidRPr="00FB508B">
        <w:rPr>
          <w:rFonts w:ascii="Times New Roman" w:hAnsi="Times New Roman" w:cs="Times New Roman" w:hint="cs"/>
          <w:color w:val="000000" w:themeColor="text1"/>
          <w:rtl/>
          <w:lang w:val="en-GB" w:bidi="ar-JO"/>
        </w:rPr>
        <w:t>؛</w:t>
      </w:r>
    </w:p>
    <w:p w:rsidR="00937373" w:rsidRPr="00FB508B" w:rsidRDefault="00937373" w:rsidP="004D7D48">
      <w:pPr>
        <w:pStyle w:val="ListParagraph"/>
        <w:numPr>
          <w:ilvl w:val="0"/>
          <w:numId w:val="4"/>
        </w:numPr>
        <w:bidi/>
        <w:ind w:left="1107"/>
        <w:rPr>
          <w:rFonts w:ascii="Times New Roman" w:hAnsi="Times New Roman" w:cs="Times New Roman"/>
          <w:color w:val="000000" w:themeColor="text1"/>
          <w:lang w:val="en-GB" w:bidi="ar-JO"/>
        </w:rPr>
      </w:pPr>
      <w:r w:rsidRPr="00FB508B">
        <w:rPr>
          <w:rFonts w:ascii="Times New Roman" w:hAnsi="Times New Roman" w:cs="Times New Roman" w:hint="cs"/>
          <w:color w:val="000000" w:themeColor="text1"/>
          <w:rtl/>
          <w:lang w:val="en-GB" w:bidi="ar-JO"/>
        </w:rPr>
        <w:t>المخازن</w:t>
      </w:r>
      <w:r w:rsidR="004D7D48" w:rsidRPr="00FB508B">
        <w:rPr>
          <w:rFonts w:ascii="Times New Roman" w:hAnsi="Times New Roman" w:cs="Times New Roman" w:hint="cs"/>
          <w:color w:val="000000" w:themeColor="text1"/>
          <w:rtl/>
          <w:lang w:val="en-GB" w:bidi="ar-JO"/>
        </w:rPr>
        <w:t>؛</w:t>
      </w:r>
    </w:p>
    <w:p w:rsidR="00937373" w:rsidRPr="00FB508B" w:rsidRDefault="00A611EF" w:rsidP="004D7D48">
      <w:pPr>
        <w:pStyle w:val="ListParagraph"/>
        <w:numPr>
          <w:ilvl w:val="0"/>
          <w:numId w:val="4"/>
        </w:numPr>
        <w:bidi/>
        <w:ind w:left="1107"/>
        <w:rPr>
          <w:rFonts w:ascii="Times New Roman" w:hAnsi="Times New Roman" w:cs="Times New Roman"/>
          <w:color w:val="000000" w:themeColor="text1"/>
          <w:lang w:val="en-GB" w:bidi="ar-JO"/>
        </w:rPr>
      </w:pPr>
      <w:r w:rsidRPr="00FB508B">
        <w:rPr>
          <w:rFonts w:ascii="Times New Roman" w:hAnsi="Times New Roman" w:cs="Times New Roman" w:hint="cs"/>
          <w:color w:val="000000" w:themeColor="text1"/>
          <w:rtl/>
          <w:lang w:val="en-GB" w:bidi="ar-JO"/>
        </w:rPr>
        <w:t>غرفة الحارس</w:t>
      </w:r>
      <w:r w:rsidR="004D7D48" w:rsidRPr="00FB508B">
        <w:rPr>
          <w:rFonts w:ascii="Times New Roman" w:hAnsi="Times New Roman" w:cs="Times New Roman" w:hint="cs"/>
          <w:color w:val="000000" w:themeColor="text1"/>
          <w:rtl/>
          <w:lang w:val="en-GB" w:bidi="ar-JO"/>
        </w:rPr>
        <w:t>؛</w:t>
      </w:r>
    </w:p>
    <w:p w:rsidR="00A611EF" w:rsidRPr="00FB508B" w:rsidRDefault="004D7D48" w:rsidP="004D7D48">
      <w:pPr>
        <w:pStyle w:val="ListParagraph"/>
        <w:numPr>
          <w:ilvl w:val="0"/>
          <w:numId w:val="4"/>
        </w:numPr>
        <w:bidi/>
        <w:ind w:left="1107"/>
        <w:rPr>
          <w:rFonts w:ascii="Times New Roman" w:hAnsi="Times New Roman" w:cs="Times New Roman"/>
          <w:color w:val="000000" w:themeColor="text1"/>
          <w:lang w:val="en-GB" w:bidi="ar-JO"/>
        </w:rPr>
      </w:pPr>
      <w:r w:rsidRPr="00FB508B">
        <w:rPr>
          <w:rFonts w:ascii="Times New Roman" w:hAnsi="Times New Roman" w:cs="Times New Roman" w:hint="cs"/>
          <w:color w:val="000000" w:themeColor="text1"/>
          <w:rtl/>
          <w:lang w:val="en-GB" w:bidi="ar-JO"/>
        </w:rPr>
        <w:t>مواقف السيارات؛</w:t>
      </w:r>
    </w:p>
    <w:p w:rsidR="00A611EF" w:rsidRPr="00FB508B" w:rsidRDefault="00A611EF" w:rsidP="004D7D48">
      <w:pPr>
        <w:pStyle w:val="ListParagraph"/>
        <w:numPr>
          <w:ilvl w:val="0"/>
          <w:numId w:val="4"/>
        </w:numPr>
        <w:bidi/>
        <w:ind w:left="1107"/>
        <w:rPr>
          <w:rFonts w:ascii="Times New Roman" w:hAnsi="Times New Roman" w:cs="Times New Roman"/>
          <w:color w:val="000000" w:themeColor="text1"/>
          <w:lang w:val="en-GB" w:bidi="ar-JO"/>
        </w:rPr>
      </w:pPr>
      <w:r w:rsidRPr="00FB508B">
        <w:rPr>
          <w:rFonts w:ascii="Times New Roman" w:hAnsi="Times New Roman" w:cs="Times New Roman" w:hint="cs"/>
          <w:color w:val="000000" w:themeColor="text1"/>
          <w:rtl/>
          <w:lang w:val="en-GB" w:bidi="ar-JO"/>
        </w:rPr>
        <w:t>شبكة الطرق الداخلية وتنسيق الموقع</w:t>
      </w:r>
    </w:p>
    <w:p w:rsidR="00A366C5" w:rsidRPr="00FB508B" w:rsidRDefault="00A611EF" w:rsidP="001F1D2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قبل البدء بأعمال الحفر والبناء، سيتم استخدام منطقة تحضير الأعمال ضمن حدود قطعة الأرض المخصصة للمشروع، م</w:t>
      </w:r>
      <w:r w:rsidR="00907D75" w:rsidRPr="00FB508B">
        <w:rPr>
          <w:rFonts w:ascii="Times New Roman" w:hAnsi="Times New Roman" w:cs="Times New Roman" w:hint="cs"/>
          <w:color w:val="222222"/>
          <w:rtl/>
          <w:lang w:bidi="ar"/>
        </w:rPr>
        <w:t xml:space="preserve">ع </w:t>
      </w:r>
      <w:r w:rsidRPr="00FB508B">
        <w:rPr>
          <w:rFonts w:ascii="Times New Roman" w:hAnsi="Times New Roman" w:cs="Times New Roman" w:hint="cs"/>
          <w:color w:val="222222"/>
          <w:rtl/>
          <w:lang w:bidi="ar"/>
        </w:rPr>
        <w:t xml:space="preserve">عدم </w:t>
      </w:r>
      <w:r w:rsidR="00907D75" w:rsidRPr="00FB508B">
        <w:rPr>
          <w:rFonts w:ascii="Times New Roman" w:hAnsi="Times New Roman" w:cs="Times New Roman" w:hint="cs"/>
          <w:color w:val="222222"/>
          <w:rtl/>
          <w:lang w:bidi="ar"/>
        </w:rPr>
        <w:t>الحاجة إلى التوسع خارج حدود قطعة الأرض</w:t>
      </w:r>
      <w:r w:rsidRPr="00FB508B">
        <w:rPr>
          <w:rFonts w:ascii="Times New Roman" w:hAnsi="Times New Roman" w:cs="Times New Roman" w:hint="cs"/>
          <w:color w:val="222222"/>
          <w:rtl/>
          <w:lang w:bidi="ar"/>
        </w:rPr>
        <w:t>. من المتوقع أن يستخدم المقاول جزءا</w:t>
      </w:r>
      <w:r w:rsidR="004D7D48"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من موقع</w:t>
      </w:r>
      <w:r w:rsidR="00907D75" w:rsidRPr="00FB508B">
        <w:rPr>
          <w:rFonts w:ascii="Times New Roman" w:hAnsi="Times New Roman" w:cs="Times New Roman" w:hint="cs"/>
          <w:color w:val="222222"/>
          <w:rtl/>
          <w:lang w:bidi="ar"/>
        </w:rPr>
        <w:t xml:space="preserve"> المشرووع للتحضير للأعمال الإنشائية </w:t>
      </w:r>
      <w:r w:rsidRPr="00FB508B">
        <w:rPr>
          <w:rFonts w:ascii="Times New Roman" w:hAnsi="Times New Roman" w:cs="Times New Roman" w:hint="cs"/>
          <w:color w:val="222222"/>
          <w:rtl/>
          <w:lang w:bidi="ar"/>
        </w:rPr>
        <w:t>وإدارة القوى العاملة اليومية. ومع ذلك، يمكن أن يتراوح عدد العمال اليومي من 40 إلى 50 اعتمادا</w:t>
      </w:r>
      <w:r w:rsidR="004D7D48"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على كمية الأنشطة المطلوبة في ذلك اليوم. </w:t>
      </w:r>
      <w:r w:rsidR="00AF610C" w:rsidRPr="00FB508B">
        <w:rPr>
          <w:rFonts w:ascii="Times New Roman" w:hAnsi="Times New Roman" w:cs="Times New Roman" w:hint="cs"/>
          <w:color w:val="222222"/>
          <w:rtl/>
          <w:lang w:bidi="ar"/>
        </w:rPr>
        <w:t xml:space="preserve">من المتوقع أن يدخل إلى موقع المشروع </w:t>
      </w:r>
      <w:r w:rsidRPr="00FB508B">
        <w:rPr>
          <w:rFonts w:ascii="Times New Roman" w:hAnsi="Times New Roman" w:cs="Times New Roman" w:hint="cs"/>
          <w:color w:val="222222"/>
          <w:rtl/>
          <w:lang w:bidi="ar"/>
        </w:rPr>
        <w:t xml:space="preserve">المزيد من العمال </w:t>
      </w:r>
      <w:r w:rsidR="00AF610C" w:rsidRPr="00FB508B">
        <w:rPr>
          <w:rFonts w:ascii="Times New Roman" w:hAnsi="Times New Roman" w:cs="Times New Roman" w:hint="cs"/>
          <w:color w:val="222222"/>
          <w:rtl/>
          <w:lang w:bidi="ar"/>
        </w:rPr>
        <w:t>بشكل مؤقت</w:t>
      </w:r>
      <w:r w:rsidRPr="00FB508B">
        <w:rPr>
          <w:rFonts w:ascii="Times New Roman" w:hAnsi="Times New Roman" w:cs="Times New Roman" w:hint="cs"/>
          <w:color w:val="222222"/>
          <w:rtl/>
          <w:lang w:bidi="ar"/>
        </w:rPr>
        <w:t xml:space="preserve"> - على سبيل المثال، </w:t>
      </w:r>
      <w:r w:rsidR="00AF610C" w:rsidRPr="00FB508B">
        <w:rPr>
          <w:rFonts w:ascii="Times New Roman" w:hAnsi="Times New Roman" w:cs="Times New Roman" w:hint="cs"/>
          <w:color w:val="222222"/>
          <w:rtl/>
          <w:lang w:bidi="ar"/>
        </w:rPr>
        <w:t xml:space="preserve">لتنفيذ </w:t>
      </w:r>
      <w:r w:rsidRPr="00FB508B">
        <w:rPr>
          <w:rFonts w:ascii="Times New Roman" w:hAnsi="Times New Roman" w:cs="Times New Roman" w:hint="cs"/>
          <w:color w:val="222222"/>
          <w:rtl/>
          <w:lang w:bidi="ar"/>
        </w:rPr>
        <w:t>أعمال الحفر والأعمال الخرسانية</w:t>
      </w:r>
      <w:r w:rsidR="00AF610C" w:rsidRPr="00FB508B">
        <w:rPr>
          <w:rFonts w:ascii="Times New Roman" w:hAnsi="Times New Roman" w:cs="Times New Roman" w:hint="cs"/>
          <w:color w:val="222222"/>
          <w:rtl/>
          <w:lang w:bidi="ar"/>
        </w:rPr>
        <w:t xml:space="preserve"> الأخرى</w:t>
      </w:r>
      <w:r w:rsidRPr="00FB508B">
        <w:rPr>
          <w:rFonts w:ascii="Times New Roman" w:hAnsi="Times New Roman" w:cs="Times New Roman" w:hint="cs"/>
          <w:color w:val="222222"/>
          <w:rtl/>
          <w:lang w:bidi="ar"/>
        </w:rPr>
        <w:t xml:space="preserve">. </w:t>
      </w:r>
      <w:r w:rsidR="00AF610C" w:rsidRPr="00FB508B">
        <w:rPr>
          <w:rFonts w:ascii="Times New Roman" w:hAnsi="Times New Roman" w:cs="Times New Roman" w:hint="cs"/>
          <w:color w:val="222222"/>
          <w:rtl/>
          <w:lang w:bidi="ar"/>
        </w:rPr>
        <w:t xml:space="preserve">أما بالنسبة لمنطقة العمل التحضيرية، فسيتم تحديدها من قبل المقاول في وقتها وأخذ </w:t>
      </w:r>
      <w:r w:rsidRPr="00FB508B">
        <w:rPr>
          <w:rFonts w:ascii="Times New Roman" w:hAnsi="Times New Roman" w:cs="Times New Roman" w:hint="cs"/>
          <w:color w:val="222222"/>
          <w:rtl/>
          <w:lang w:bidi="ar"/>
        </w:rPr>
        <w:t xml:space="preserve">الموافقة </w:t>
      </w:r>
      <w:r w:rsidR="00AF610C" w:rsidRPr="00FB508B">
        <w:rPr>
          <w:rFonts w:ascii="Times New Roman" w:hAnsi="Times New Roman" w:cs="Times New Roman" w:hint="cs"/>
          <w:color w:val="222222"/>
          <w:rtl/>
          <w:lang w:bidi="ar"/>
        </w:rPr>
        <w:t xml:space="preserve">المسبقة </w:t>
      </w:r>
      <w:r w:rsidRPr="00FB508B">
        <w:rPr>
          <w:rFonts w:ascii="Times New Roman" w:hAnsi="Times New Roman" w:cs="Times New Roman" w:hint="cs"/>
          <w:color w:val="222222"/>
          <w:rtl/>
          <w:lang w:bidi="ar"/>
        </w:rPr>
        <w:t>عليها وفقا</w:t>
      </w:r>
      <w:r w:rsidR="004D7D48"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لذلك. </w:t>
      </w:r>
      <w:r w:rsidR="00AF610C" w:rsidRPr="00FB508B">
        <w:rPr>
          <w:rFonts w:ascii="Times New Roman" w:hAnsi="Times New Roman" w:cs="Times New Roman" w:hint="cs"/>
          <w:color w:val="222222"/>
          <w:rtl/>
          <w:lang w:bidi="ar"/>
        </w:rPr>
        <w:t xml:space="preserve">مع العلم أنه لن يتم توفير </w:t>
      </w:r>
      <w:r w:rsidRPr="00FB508B">
        <w:rPr>
          <w:rFonts w:ascii="Times New Roman" w:hAnsi="Times New Roman" w:cs="Times New Roman" w:hint="cs"/>
          <w:color w:val="222222"/>
          <w:rtl/>
          <w:lang w:bidi="ar"/>
        </w:rPr>
        <w:t>الإقامة في الموقع للعمال غير المهرة، باستثناء المهندسين ال</w:t>
      </w:r>
      <w:r w:rsidR="001F1D25" w:rsidRPr="00FB508B">
        <w:rPr>
          <w:rFonts w:ascii="Times New Roman" w:hAnsi="Times New Roman" w:cs="Times New Roman" w:hint="cs"/>
          <w:color w:val="222222"/>
          <w:rtl/>
          <w:lang w:bidi="ar"/>
        </w:rPr>
        <w:t xml:space="preserve">مقيمين، وعدد قليل من الناس من </w:t>
      </w:r>
      <w:r w:rsidRPr="00FB508B">
        <w:rPr>
          <w:rFonts w:ascii="Times New Roman" w:hAnsi="Times New Roman" w:cs="Times New Roman" w:hint="cs"/>
          <w:color w:val="222222"/>
          <w:rtl/>
          <w:lang w:bidi="ar"/>
        </w:rPr>
        <w:t xml:space="preserve">جانب المقاول، </w:t>
      </w:r>
      <w:r w:rsidR="001F1D25" w:rsidRPr="00FB508B">
        <w:rPr>
          <w:rFonts w:ascii="Times New Roman" w:hAnsi="Times New Roman" w:cs="Times New Roman" w:hint="cs"/>
          <w:color w:val="222222"/>
          <w:rtl/>
          <w:lang w:bidi="ar"/>
        </w:rPr>
        <w:t>بالإضافة إلى طاقم الخدمات وحراس الموقع</w:t>
      </w:r>
      <w:r w:rsidRPr="00FB508B">
        <w:rPr>
          <w:rFonts w:ascii="Times New Roman" w:hAnsi="Times New Roman" w:cs="Times New Roman" w:hint="cs"/>
          <w:color w:val="222222"/>
          <w:rtl/>
          <w:lang w:bidi="ar"/>
        </w:rPr>
        <w:t xml:space="preserve">. </w:t>
      </w:r>
      <w:r w:rsidR="001F1D25" w:rsidRPr="00FB508B">
        <w:rPr>
          <w:rFonts w:ascii="Times New Roman" w:hAnsi="Times New Roman" w:cs="Times New Roman" w:hint="cs"/>
          <w:color w:val="222222"/>
          <w:rtl/>
          <w:lang w:bidi="ar"/>
        </w:rPr>
        <w:t>سيتم نقل الآليات</w:t>
      </w:r>
      <w:r w:rsidRPr="00FB508B">
        <w:rPr>
          <w:rFonts w:ascii="Times New Roman" w:hAnsi="Times New Roman" w:cs="Times New Roman" w:hint="cs"/>
          <w:color w:val="222222"/>
          <w:rtl/>
          <w:lang w:bidi="ar"/>
        </w:rPr>
        <w:t xml:space="preserve"> الثقيلة إلى الموقع لأغراض الحفر و</w:t>
      </w:r>
      <w:r w:rsidR="001F1D25" w:rsidRPr="00FB508B">
        <w:rPr>
          <w:rFonts w:ascii="Times New Roman" w:hAnsi="Times New Roman" w:cs="Times New Roman" w:hint="cs"/>
          <w:color w:val="222222"/>
          <w:rtl/>
          <w:lang w:bidi="ar"/>
        </w:rPr>
        <w:t>نقل المواد وال</w:t>
      </w:r>
      <w:r w:rsidRPr="00FB508B">
        <w:rPr>
          <w:rFonts w:ascii="Times New Roman" w:hAnsi="Times New Roman" w:cs="Times New Roman" w:hint="cs"/>
          <w:color w:val="222222"/>
          <w:rtl/>
          <w:lang w:bidi="ar"/>
        </w:rPr>
        <w:t xml:space="preserve">قطع </w:t>
      </w:r>
      <w:r w:rsidR="001F1D25" w:rsidRPr="00FB508B">
        <w:rPr>
          <w:rFonts w:ascii="Times New Roman" w:hAnsi="Times New Roman" w:cs="Times New Roman" w:hint="cs"/>
          <w:color w:val="222222"/>
          <w:rtl/>
          <w:lang w:bidi="ar"/>
        </w:rPr>
        <w:t>الإنشائية</w:t>
      </w:r>
      <w:r w:rsidRPr="00FB508B">
        <w:rPr>
          <w:rFonts w:ascii="Times New Roman" w:hAnsi="Times New Roman" w:cs="Times New Roman" w:hint="cs"/>
          <w:color w:val="222222"/>
          <w:rtl/>
          <w:lang w:bidi="ar"/>
        </w:rPr>
        <w:t xml:space="preserve">. </w:t>
      </w:r>
      <w:r w:rsidR="001F1D25" w:rsidRPr="00FB508B">
        <w:rPr>
          <w:rFonts w:ascii="Times New Roman" w:hAnsi="Times New Roman" w:cs="Times New Roman" w:hint="cs"/>
          <w:color w:val="222222"/>
          <w:rtl/>
          <w:lang w:bidi="ar"/>
        </w:rPr>
        <w:t>أما المعدات الخفيفة، ف</w:t>
      </w:r>
      <w:r w:rsidRPr="00FB508B">
        <w:rPr>
          <w:rFonts w:ascii="Times New Roman" w:hAnsi="Times New Roman" w:cs="Times New Roman" w:hint="cs"/>
          <w:color w:val="222222"/>
          <w:rtl/>
          <w:lang w:bidi="ar"/>
        </w:rPr>
        <w:t>سيتم تخزين</w:t>
      </w:r>
      <w:r w:rsidR="001F1D25" w:rsidRPr="00FB508B">
        <w:rPr>
          <w:rFonts w:ascii="Times New Roman" w:hAnsi="Times New Roman" w:cs="Times New Roman" w:hint="cs"/>
          <w:color w:val="222222"/>
          <w:rtl/>
          <w:lang w:bidi="ar"/>
        </w:rPr>
        <w:t xml:space="preserve">ها </w:t>
      </w:r>
      <w:r w:rsidRPr="00FB508B">
        <w:rPr>
          <w:rFonts w:ascii="Times New Roman" w:hAnsi="Times New Roman" w:cs="Times New Roman" w:hint="cs"/>
          <w:color w:val="222222"/>
          <w:rtl/>
          <w:lang w:bidi="ar"/>
        </w:rPr>
        <w:t xml:space="preserve">خارج </w:t>
      </w:r>
      <w:r w:rsidR="001F1D25" w:rsidRPr="00FB508B">
        <w:rPr>
          <w:rFonts w:ascii="Times New Roman" w:hAnsi="Times New Roman" w:cs="Times New Roman" w:hint="cs"/>
          <w:color w:val="222222"/>
          <w:rtl/>
          <w:lang w:bidi="ar"/>
        </w:rPr>
        <w:t>موقع المشروع (مخازن تابعة لدائرة ماء بغداد)</w:t>
      </w:r>
      <w:r w:rsidRPr="00FB508B">
        <w:rPr>
          <w:rFonts w:ascii="Times New Roman" w:hAnsi="Times New Roman" w:cs="Times New Roman" w:hint="cs"/>
          <w:color w:val="222222"/>
          <w:rtl/>
          <w:lang w:bidi="ar"/>
        </w:rPr>
        <w:t xml:space="preserve"> واسترجاعها عند الحاجة إليها. ومن المتوقع أن </w:t>
      </w:r>
      <w:r w:rsidR="001F1D25" w:rsidRPr="00FB508B">
        <w:rPr>
          <w:rFonts w:ascii="Times New Roman" w:hAnsi="Times New Roman" w:cs="Times New Roman" w:hint="cs"/>
          <w:color w:val="222222"/>
          <w:rtl/>
          <w:lang w:bidi="ar"/>
        </w:rPr>
        <w:t xml:space="preserve">يقوم </w:t>
      </w:r>
      <w:r w:rsidRPr="00FB508B">
        <w:rPr>
          <w:rFonts w:ascii="Times New Roman" w:hAnsi="Times New Roman" w:cs="Times New Roman" w:hint="cs"/>
          <w:color w:val="222222"/>
          <w:rtl/>
          <w:lang w:bidi="ar"/>
        </w:rPr>
        <w:t xml:space="preserve">المقاول </w:t>
      </w:r>
      <w:r w:rsidR="001F1D25" w:rsidRPr="00FB508B">
        <w:rPr>
          <w:rFonts w:ascii="Times New Roman" w:hAnsi="Times New Roman" w:cs="Times New Roman" w:hint="cs"/>
          <w:color w:val="222222"/>
          <w:rtl/>
          <w:lang w:bidi="ar"/>
        </w:rPr>
        <w:t xml:space="preserve">باستقطاب وتوظيف </w:t>
      </w:r>
      <w:r w:rsidRPr="00FB508B">
        <w:rPr>
          <w:rFonts w:ascii="Times New Roman" w:hAnsi="Times New Roman" w:cs="Times New Roman" w:hint="cs"/>
          <w:color w:val="222222"/>
          <w:rtl/>
          <w:lang w:bidi="ar"/>
        </w:rPr>
        <w:t>عدد من العمال المهرة وغير المهرة من السوق المحلية - بقدر الإمكان</w:t>
      </w:r>
      <w:r w:rsidR="001F1D25" w:rsidRPr="00FB508B">
        <w:rPr>
          <w:rFonts w:ascii="Times New Roman" w:hAnsi="Times New Roman" w:cs="Times New Roman" w:hint="cs"/>
          <w:color w:val="222222"/>
          <w:rtl/>
          <w:lang w:bidi="ar"/>
        </w:rPr>
        <w:t>، والتقدير الأولي لهذه العمالة كما يلي:</w:t>
      </w:r>
    </w:p>
    <w:p w:rsidR="00D345AE" w:rsidRPr="00FB508B" w:rsidRDefault="00D345AE" w:rsidP="004D7D48">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الأعمال المدنية: 100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150 عاملاً، على طول فترة الإنشاءات؛</w:t>
      </w:r>
    </w:p>
    <w:p w:rsidR="00D345AE" w:rsidRPr="00FB508B" w:rsidRDefault="00D321BD" w:rsidP="004D7D48">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الأعمال الكهربائية: 10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20 عاملاً، بحسب الحاجة؛</w:t>
      </w:r>
    </w:p>
    <w:p w:rsidR="00D321BD" w:rsidRPr="00FB508B" w:rsidRDefault="00D321BD" w:rsidP="004D7D48">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الأعمال الميكانيكية: 20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25 عاملاً، بحسب الحاجة؛</w:t>
      </w:r>
    </w:p>
    <w:p w:rsidR="00D321BD" w:rsidRPr="00FB508B" w:rsidRDefault="00D321BD" w:rsidP="004D7D48">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تمديدات الشبكة: 20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30 عاملاً، بحسب الحاجة.</w:t>
      </w:r>
    </w:p>
    <w:p w:rsidR="00D321BD" w:rsidRPr="00FB508B" w:rsidRDefault="00D321BD" w:rsidP="00804D6F">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ستشمل أعمال الحفريات في الموقع تنظيف المكان وتسويته، أعمال الحفريات العامة، حفريات التمديدات، طمر الحفريات، بالإضافة إلى إقامة السواتر وردم المناطق المنخفضة والفارغة.</w:t>
      </w:r>
      <w:r w:rsidRPr="00FB508B">
        <w:rPr>
          <w:rFonts w:ascii="Times New Roman" w:hAnsi="Times New Roman" w:cs="Times New Roman" w:hint="cs"/>
          <w:color w:val="222222"/>
          <w:rtl/>
          <w:lang w:bidi="ar"/>
        </w:rPr>
        <w:br/>
        <w:t>من المتوقع أن يستخدم المقاول أيضا</w:t>
      </w:r>
      <w:r w:rsidR="00444CA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شبكة الطرق المحلية لنقل المعدات والمواد من وإلى موقع العمل. ومن المتوقع كذلك أن يستخدم المقاول كميات كبيرة من الماء للبناء. سيتم التنسيق لإدارة هذه ال</w:t>
      </w:r>
      <w:r w:rsidR="00804D6F" w:rsidRPr="00FB508B">
        <w:rPr>
          <w:rFonts w:ascii="Times New Roman" w:hAnsi="Times New Roman" w:cs="Times New Roman" w:hint="cs"/>
          <w:color w:val="222222"/>
          <w:rtl/>
          <w:lang w:bidi="ar"/>
        </w:rPr>
        <w:t>موارد وال</w:t>
      </w:r>
      <w:r w:rsidRPr="00FB508B">
        <w:rPr>
          <w:rFonts w:ascii="Times New Roman" w:hAnsi="Times New Roman" w:cs="Times New Roman" w:hint="cs"/>
          <w:color w:val="222222"/>
          <w:rtl/>
          <w:lang w:bidi="ar"/>
        </w:rPr>
        <w:t>أنشطة</w:t>
      </w:r>
      <w:r w:rsidR="00804D6F" w:rsidRPr="00FB508B">
        <w:rPr>
          <w:rFonts w:ascii="Times New Roman" w:hAnsi="Times New Roman" w:cs="Times New Roman" w:hint="cs"/>
          <w:color w:val="222222"/>
          <w:rtl/>
          <w:lang w:bidi="ar"/>
        </w:rPr>
        <w:t xml:space="preserve"> بشكل وثيق </w:t>
      </w:r>
      <w:r w:rsidRPr="00FB508B">
        <w:rPr>
          <w:rFonts w:ascii="Times New Roman" w:hAnsi="Times New Roman" w:cs="Times New Roman" w:hint="cs"/>
          <w:color w:val="222222"/>
          <w:rtl/>
          <w:lang w:bidi="ar"/>
        </w:rPr>
        <w:t>مع السلطات المعنية (أي قسم المرور و</w:t>
      </w:r>
      <w:r w:rsidR="00804D6F" w:rsidRPr="00FB508B">
        <w:rPr>
          <w:rFonts w:ascii="Times New Roman" w:hAnsi="Times New Roman" w:cs="Times New Roman" w:hint="cs"/>
          <w:color w:val="222222"/>
          <w:rtl/>
          <w:lang w:bidi="ar"/>
        </w:rPr>
        <w:t>أمانة بغداد</w:t>
      </w:r>
      <w:r w:rsidRPr="00FB508B">
        <w:rPr>
          <w:rFonts w:ascii="Times New Roman" w:hAnsi="Times New Roman" w:cs="Times New Roman" w:hint="cs"/>
          <w:color w:val="222222"/>
          <w:rtl/>
          <w:lang w:bidi="ar"/>
        </w:rPr>
        <w:t>) من خلال المستشار التنفيذي للمشروع.</w:t>
      </w:r>
    </w:p>
    <w:p w:rsidR="00804D6F" w:rsidRPr="00FB508B" w:rsidRDefault="00ED6BD3" w:rsidP="00444CAE">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10" w:name="_Toc491265713"/>
      <w:r w:rsidRPr="00FB508B">
        <w:rPr>
          <w:rFonts w:ascii="Times New Roman" w:hAnsi="Times New Roman" w:hint="cs"/>
          <w:i w:val="0"/>
          <w:iCs w:val="0"/>
          <w:color w:val="C45911" w:themeColor="accent2" w:themeShade="BF"/>
          <w:rtl/>
          <w:lang w:bidi="ar"/>
        </w:rPr>
        <w:t>مشاريع الصرف الصحي الفرعية في كل من الحبيبية والدورا والغزالية</w:t>
      </w:r>
      <w:bookmarkEnd w:id="10"/>
    </w:p>
    <w:p w:rsidR="00ED6BD3" w:rsidRPr="00FB508B" w:rsidRDefault="00ED6BD3" w:rsidP="00ED6BD3">
      <w:pPr>
        <w:bidi/>
        <w:rPr>
          <w:rFonts w:ascii="Times New Roman" w:hAnsi="Times New Roman" w:cs="Times New Roman"/>
          <w:b/>
          <w:bCs/>
          <w:color w:val="222222"/>
          <w:u w:val="single"/>
          <w:rtl/>
          <w:lang w:bidi="ar"/>
        </w:rPr>
      </w:pPr>
      <w:r w:rsidRPr="00FB508B">
        <w:rPr>
          <w:rFonts w:ascii="Times New Roman" w:hAnsi="Times New Roman" w:cs="Times New Roman" w:hint="cs"/>
          <w:b/>
          <w:bCs/>
          <w:color w:val="222222"/>
          <w:u w:val="single"/>
          <w:rtl/>
          <w:lang w:bidi="ar"/>
        </w:rPr>
        <w:t>محطة رفع الحبيبية</w:t>
      </w:r>
    </w:p>
    <w:p w:rsidR="00ED6BD3" w:rsidRPr="00FB508B" w:rsidRDefault="00ED6BD3" w:rsidP="00ED6BD3">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تقع محطة رفع مياه الصرف الصحي الحبيبية في منطقة الشعب، في جانب الرصافة من بغداد. حيث تخدم هذه المحطة بلديات الشعب، الصدر 1 ، والصدر 2.  لقد تم إنشاء محطة رفع الحبيبية في عام 1984 وبطاقة تصميمية مقدارها 11 متر مكعب/ ثانية.  وعلى الرغم من ذلك لا تتجاوز القدرة الحالية للمحطة 7 متر مكعب/ ثانية.  تخدم محطة الرفع حوالي 2.6 مليون شخص في الجزء الشرقي </w:t>
      </w:r>
      <w:r w:rsidRPr="00FB508B">
        <w:rPr>
          <w:rFonts w:ascii="Times New Roman" w:hAnsi="Times New Roman" w:cs="Times New Roman" w:hint="cs"/>
          <w:color w:val="222222"/>
          <w:rtl/>
          <w:lang w:bidi="ar"/>
        </w:rPr>
        <w:lastRenderedPageBreak/>
        <w:t>من بغداد وتقوم برفع وتحويل مياه الصرف الصحي إلى محطة الرستمية لمعالجة المياه العادمة. يتضمن المشروع الفرعي لإعادة تأهيل محطة الحبيبية التدخلات التالية:</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إزالة جميع الأجزاء الميكانيكية والكهربائية القديمة، بما في ذلك الأعمال المدنية اللازمة؛</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تركيب مضخات عمودية جديدة بالإضافة إلى المحركات المرتبطة بها (وهي 4 مجموعات من النوع </w:t>
      </w:r>
      <w:r w:rsidRPr="00FB508B">
        <w:rPr>
          <w:rFonts w:ascii="Times New Roman" w:hAnsi="Times New Roman" w:cs="Times New Roman" w:hint="cs"/>
          <w:color w:val="222222"/>
          <w:lang w:bidi="ar"/>
        </w:rPr>
        <w:t>A</w:t>
      </w:r>
      <w:r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lang w:bidi="ar"/>
        </w:rPr>
        <w:t>4</w:t>
      </w:r>
      <w:r w:rsidRPr="00FB508B">
        <w:rPr>
          <w:rFonts w:ascii="Times New Roman" w:hAnsi="Times New Roman" w:cs="Times New Roman" w:hint="cs"/>
          <w:color w:val="222222"/>
          <w:rtl/>
          <w:lang w:bidi="ar"/>
        </w:rPr>
        <w:t xml:space="preserve"> مجموعات من النوع </w:t>
      </w:r>
      <w:r w:rsidRPr="00FB508B">
        <w:rPr>
          <w:rFonts w:ascii="Times New Roman" w:hAnsi="Times New Roman" w:cs="Times New Roman" w:hint="cs"/>
          <w:color w:val="222222"/>
          <w:lang w:bidi="ar"/>
        </w:rPr>
        <w:t>B</w:t>
      </w:r>
      <w:r w:rsidRPr="00FB508B">
        <w:rPr>
          <w:rFonts w:ascii="Times New Roman" w:hAnsi="Times New Roman" w:cs="Times New Roman" w:hint="cs"/>
          <w:color w:val="222222"/>
          <w:rtl/>
          <w:lang w:bidi="ar"/>
        </w:rPr>
        <w:t xml:space="preserve">، ومجموعتين من النوع </w:t>
      </w:r>
      <w:r w:rsidRPr="00FB508B">
        <w:rPr>
          <w:rFonts w:ascii="Times New Roman" w:hAnsi="Times New Roman" w:cs="Times New Roman" w:hint="cs"/>
          <w:color w:val="222222"/>
          <w:lang w:bidi="ar"/>
        </w:rPr>
        <w:t>C</w:t>
      </w:r>
      <w:r w:rsidRPr="00FB508B">
        <w:rPr>
          <w:rFonts w:ascii="Times New Roman" w:hAnsi="Times New Roman" w:cs="Times New Roman" w:hint="cs"/>
          <w:color w:val="222222"/>
          <w:rtl/>
          <w:lang w:bidi="ar"/>
        </w:rPr>
        <w:t>)؛</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تركيب الكميات المطلوبة من الصمامات، وبوابات التحكم، والمصفيات المتحركة، والرافعات، وأنظمة التهوية، وأنظمة إطفاء الحرائق، وأنظمة التحكم البيولوجي بالروائح، </w:t>
      </w:r>
      <w:r w:rsidR="00CA1D68" w:rsidRPr="00FB508B">
        <w:rPr>
          <w:rFonts w:ascii="Times New Roman" w:hAnsi="Times New Roman" w:cs="Times New Roman" w:hint="cs"/>
          <w:color w:val="222222"/>
          <w:rtl/>
          <w:lang w:bidi="ar"/>
        </w:rPr>
        <w:t>وغيرها</w:t>
      </w:r>
      <w:r w:rsidRPr="00FB508B">
        <w:rPr>
          <w:rFonts w:ascii="Times New Roman" w:hAnsi="Times New Roman" w:cs="Times New Roman" w:hint="cs"/>
          <w:color w:val="222222"/>
          <w:rtl/>
          <w:lang w:bidi="ar"/>
        </w:rPr>
        <w:t xml:space="preserve"> من بدائل القطع الثانوية، مثل الدرابزين</w:t>
      </w:r>
      <w:r w:rsidR="00CA1D68" w:rsidRPr="00FB508B">
        <w:rPr>
          <w:rFonts w:ascii="Times New Roman" w:hAnsi="Times New Roman" w:cs="Times New Roman" w:hint="cs"/>
          <w:color w:val="222222"/>
          <w:rtl/>
          <w:lang w:bidi="ar"/>
        </w:rPr>
        <w:t>ات</w:t>
      </w:r>
      <w:r w:rsidRPr="00FB508B">
        <w:rPr>
          <w:rFonts w:ascii="Times New Roman" w:hAnsi="Times New Roman" w:cs="Times New Roman" w:hint="cs"/>
          <w:color w:val="222222"/>
          <w:rtl/>
          <w:lang w:bidi="ar"/>
        </w:rPr>
        <w:t xml:space="preserve">، والأغطية المعدنية، </w:t>
      </w:r>
      <w:r w:rsidR="00CA1D68" w:rsidRPr="00FB508B">
        <w:rPr>
          <w:rFonts w:ascii="Times New Roman" w:hAnsi="Times New Roman" w:cs="Times New Roman" w:hint="cs"/>
          <w:color w:val="222222"/>
          <w:rtl/>
          <w:lang w:bidi="ar"/>
        </w:rPr>
        <w:t>والمناخل</w:t>
      </w:r>
      <w:r w:rsidRPr="00FB508B">
        <w:rPr>
          <w:rFonts w:ascii="Times New Roman" w:hAnsi="Times New Roman" w:cs="Times New Roman" w:hint="cs"/>
          <w:color w:val="222222"/>
          <w:rtl/>
          <w:lang w:bidi="ar"/>
        </w:rPr>
        <w:t xml:space="preserve"> المعدنية، والقواعد والسلالم المعدنية؛</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جميع اللوحات الكهربائية، والمفاتيح، والأسلاك</w:t>
      </w:r>
    </w:p>
    <w:p w:rsidR="00ED6BD3" w:rsidRPr="00FB508B" w:rsidRDefault="00ED6BD3" w:rsidP="00CA1D68">
      <w:pPr>
        <w:bidi/>
        <w:rPr>
          <w:rFonts w:ascii="Times New Roman" w:hAnsi="Times New Roman" w:cs="Times New Roman"/>
          <w:color w:val="000000" w:themeColor="text1"/>
          <w:rtl/>
          <w:lang w:bidi="ar-JO"/>
        </w:rPr>
      </w:pPr>
      <w:r w:rsidRPr="00FB508B">
        <w:rPr>
          <w:rFonts w:ascii="Times New Roman" w:hAnsi="Times New Roman" w:cs="Times New Roman" w:hint="cs"/>
          <w:color w:val="000000" w:themeColor="text1"/>
          <w:rtl/>
          <w:lang w:bidi="ar-JO"/>
        </w:rPr>
        <w:t xml:space="preserve">من المتوقع أن يمتد هذا المشروع الفرعي على مدار 18 شهرا. وأثناء التنفيذ سيتم إيقاف المحطة جزئياً وبشكل متسلسل مع إبقاء الأجزاء الأخرى عاملة، إلى أن يتم الانتهاء من تأهيل جميع الخطوط. أما بالنسبة لمنطقة التحضير للعمل فستكون داخل </w:t>
      </w:r>
      <w:r w:rsidR="00CA1D68" w:rsidRPr="00FB508B">
        <w:rPr>
          <w:rFonts w:ascii="Times New Roman" w:hAnsi="Times New Roman" w:cs="Times New Roman" w:hint="cs"/>
          <w:color w:val="000000" w:themeColor="text1"/>
          <w:rtl/>
          <w:lang w:bidi="ar-JO"/>
        </w:rPr>
        <w:t>حدود</w:t>
      </w:r>
      <w:r w:rsidRPr="00FB508B">
        <w:rPr>
          <w:rFonts w:ascii="Times New Roman" w:hAnsi="Times New Roman" w:cs="Times New Roman" w:hint="cs"/>
          <w:color w:val="000000" w:themeColor="text1"/>
          <w:rtl/>
          <w:lang w:bidi="ar-JO"/>
        </w:rPr>
        <w:t xml:space="preserve"> المحطة فقط.</w:t>
      </w:r>
    </w:p>
    <w:p w:rsidR="00CA1D68" w:rsidRPr="00FB508B" w:rsidRDefault="00CA1D68" w:rsidP="00CA1D68">
      <w:pPr>
        <w:spacing w:after="0"/>
        <w:jc w:val="center"/>
        <w:rPr>
          <w:rFonts w:ascii="Times New Roman" w:hAnsi="Times New Roman" w:cs="Times New Roman"/>
          <w:noProof/>
        </w:rPr>
      </w:pPr>
      <w:r w:rsidRPr="00FB508B">
        <w:rPr>
          <w:rFonts w:ascii="Times New Roman" w:hAnsi="Times New Roman" w:cs="Times New Roman"/>
          <w:noProof/>
        </w:rPr>
        <w:drawing>
          <wp:inline distT="0" distB="0" distL="0" distR="0" wp14:anchorId="02878A15" wp14:editId="24C90273">
            <wp:extent cx="5731510" cy="3445940"/>
            <wp:effectExtent l="19050" t="0" r="2540" b="0"/>
            <wp:docPr id="10" name="Picture 3" descr="C:\Users\User\Documents\Iraq\2_Dora &amp; Habibiyah SPS\maps\Habibiya relevant to Rustomiyah WWT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raq\2_Dora &amp; Habibiyah SPS\maps\Habibiya relevant to Rustomiyah WWTP2.jpg"/>
                    <pic:cNvPicPr>
                      <a:picLocks noChangeAspect="1" noChangeArrowheads="1"/>
                    </pic:cNvPicPr>
                  </pic:nvPicPr>
                  <pic:blipFill>
                    <a:blip r:embed="rId17" cstate="print"/>
                    <a:srcRect/>
                    <a:stretch>
                      <a:fillRect/>
                    </a:stretch>
                  </pic:blipFill>
                  <pic:spPr bwMode="auto">
                    <a:xfrm>
                      <a:off x="0" y="0"/>
                      <a:ext cx="5731510" cy="3445940"/>
                    </a:xfrm>
                    <a:prstGeom prst="rect">
                      <a:avLst/>
                    </a:prstGeom>
                    <a:noFill/>
                    <a:ln w="9525">
                      <a:noFill/>
                      <a:miter lim="800000"/>
                      <a:headEnd/>
                      <a:tailEnd/>
                    </a:ln>
                  </pic:spPr>
                </pic:pic>
              </a:graphicData>
            </a:graphic>
          </wp:inline>
        </w:drawing>
      </w:r>
    </w:p>
    <w:p w:rsidR="00444CAE" w:rsidRPr="00FB508B" w:rsidRDefault="00444CAE" w:rsidP="00444CAE">
      <w:pPr>
        <w:pStyle w:val="Caption"/>
        <w:bidi/>
        <w:rPr>
          <w:rFonts w:ascii="Times New Roman" w:hAnsi="Times New Roman"/>
          <w:b w:val="0"/>
          <w:bCs w:val="0"/>
          <w:sz w:val="20"/>
          <w:rtl/>
        </w:rPr>
      </w:pPr>
      <w:bookmarkStart w:id="11" w:name="_Toc491266395"/>
      <w:bookmarkStart w:id="12" w:name="_Toc481355741"/>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2</w:t>
      </w:r>
      <w:r w:rsidRPr="00FB508B">
        <w:rPr>
          <w:rFonts w:ascii="Times New Roman" w:hAnsi="Times New Roman"/>
          <w:sz w:val="20"/>
        </w:rPr>
        <w:fldChar w:fldCharType="end"/>
      </w:r>
      <w:r w:rsidRPr="00FB508B">
        <w:rPr>
          <w:rFonts w:ascii="Times New Roman" w:hAnsi="Times New Roman"/>
          <w:sz w:val="20"/>
          <w:rtl/>
        </w:rPr>
        <w:t xml:space="preserve">: موقع </w:t>
      </w:r>
      <w:r w:rsidRPr="00FB508B">
        <w:rPr>
          <w:rFonts w:ascii="Times New Roman" w:hAnsi="Times New Roman" w:hint="cs"/>
          <w:sz w:val="20"/>
          <w:rtl/>
        </w:rPr>
        <w:t>محطة رفع الحبيبية بالنسبة لمحطة الرستمية لمعالجة مياه الصرف الصحي</w:t>
      </w:r>
      <w:bookmarkEnd w:id="11"/>
    </w:p>
    <w:p w:rsidR="00444CAE" w:rsidRPr="00FB508B" w:rsidRDefault="00444CAE" w:rsidP="00CA1D68">
      <w:pPr>
        <w:pStyle w:val="Caption"/>
        <w:spacing w:after="200" w:line="276" w:lineRule="auto"/>
        <w:rPr>
          <w:rFonts w:ascii="Times New Roman" w:hAnsi="Times New Roman"/>
          <w:b w:val="0"/>
          <w:bCs w:val="0"/>
          <w:sz w:val="20"/>
          <w:rtl/>
        </w:rPr>
      </w:pPr>
    </w:p>
    <w:bookmarkEnd w:id="12"/>
    <w:p w:rsidR="00ED6BD3" w:rsidRPr="00FB508B" w:rsidRDefault="00ED6BD3" w:rsidP="00ED6BD3">
      <w:pPr>
        <w:bidi/>
        <w:rPr>
          <w:rFonts w:ascii="Times New Roman" w:hAnsi="Times New Roman" w:cs="Times New Roman"/>
          <w:b/>
          <w:bCs/>
          <w:color w:val="222222"/>
          <w:u w:val="single"/>
          <w:rtl/>
          <w:lang w:bidi="ar"/>
        </w:rPr>
      </w:pPr>
      <w:r w:rsidRPr="00FB508B">
        <w:rPr>
          <w:rFonts w:ascii="Times New Roman" w:hAnsi="Times New Roman" w:cs="Times New Roman" w:hint="cs"/>
          <w:b/>
          <w:bCs/>
          <w:color w:val="222222"/>
          <w:u w:val="single"/>
          <w:rtl/>
          <w:lang w:bidi="ar"/>
        </w:rPr>
        <w:t>ثانياً: محطة رفع الدورة</w:t>
      </w:r>
    </w:p>
    <w:p w:rsidR="00ED6BD3" w:rsidRPr="00FB508B" w:rsidRDefault="00ED6BD3" w:rsidP="00CA1D68">
      <w:pPr>
        <w:bidi/>
        <w:rPr>
          <w:rFonts w:ascii="Times New Roman" w:hAnsi="Times New Roman" w:cs="Times New Roman"/>
          <w:color w:val="000000" w:themeColor="text1"/>
          <w:rtl/>
          <w:lang w:bidi="ar-JO"/>
        </w:rPr>
      </w:pPr>
      <w:r w:rsidRPr="00FB508B">
        <w:rPr>
          <w:rFonts w:ascii="Times New Roman" w:hAnsi="Times New Roman" w:cs="Times New Roman" w:hint="cs"/>
          <w:color w:val="000000" w:themeColor="text1"/>
          <w:rtl/>
          <w:lang w:bidi="ar-JO"/>
        </w:rPr>
        <w:t xml:space="preserve">تقع محطة </w:t>
      </w:r>
      <w:r w:rsidR="00CA1D68" w:rsidRPr="00FB508B">
        <w:rPr>
          <w:rFonts w:ascii="Times New Roman" w:hAnsi="Times New Roman" w:cs="Times New Roman" w:hint="cs"/>
          <w:color w:val="000000" w:themeColor="text1"/>
          <w:rtl/>
          <w:lang w:bidi="ar-JO"/>
        </w:rPr>
        <w:t>رفع</w:t>
      </w:r>
      <w:r w:rsidRPr="00FB508B">
        <w:rPr>
          <w:rFonts w:ascii="Times New Roman" w:hAnsi="Times New Roman" w:cs="Times New Roman" w:hint="cs"/>
          <w:color w:val="000000" w:themeColor="text1"/>
          <w:rtl/>
          <w:lang w:bidi="ar-JO"/>
        </w:rPr>
        <w:t xml:space="preserve"> الدور</w:t>
      </w:r>
      <w:r w:rsidR="00CA1D68" w:rsidRPr="00FB508B">
        <w:rPr>
          <w:rFonts w:ascii="Times New Roman" w:hAnsi="Times New Roman" w:cs="Times New Roman" w:hint="cs"/>
          <w:color w:val="000000" w:themeColor="text1"/>
          <w:rtl/>
          <w:lang w:bidi="ar-JO"/>
        </w:rPr>
        <w:t>ا</w:t>
      </w:r>
      <w:r w:rsidRPr="00FB508B">
        <w:rPr>
          <w:rFonts w:ascii="Times New Roman" w:hAnsi="Times New Roman" w:cs="Times New Roman" w:hint="cs"/>
          <w:color w:val="000000" w:themeColor="text1"/>
          <w:rtl/>
          <w:lang w:bidi="ar-JO"/>
        </w:rPr>
        <w:t xml:space="preserve"> 1 في مدينة الدور</w:t>
      </w:r>
      <w:r w:rsidR="00CA1D68" w:rsidRPr="00FB508B">
        <w:rPr>
          <w:rFonts w:ascii="Times New Roman" w:hAnsi="Times New Roman" w:cs="Times New Roman" w:hint="cs"/>
          <w:color w:val="000000" w:themeColor="text1"/>
          <w:rtl/>
          <w:lang w:bidi="ar-JO"/>
        </w:rPr>
        <w:t>ا</w:t>
      </w:r>
      <w:r w:rsidRPr="00FB508B">
        <w:rPr>
          <w:rFonts w:ascii="Times New Roman" w:hAnsi="Times New Roman" w:cs="Times New Roman" w:hint="cs"/>
          <w:color w:val="000000" w:themeColor="text1"/>
          <w:rtl/>
          <w:lang w:bidi="ar-JO"/>
        </w:rPr>
        <w:t xml:space="preserve"> الواقعة في جانب الكرخ من بغداد.  بنيت المحطة في عام 1983، </w:t>
      </w:r>
      <w:r w:rsidR="00CA1D68" w:rsidRPr="00FB508B">
        <w:rPr>
          <w:rFonts w:ascii="Times New Roman" w:hAnsi="Times New Roman" w:cs="Times New Roman" w:hint="cs"/>
          <w:color w:val="000000" w:themeColor="text1"/>
          <w:rtl/>
          <w:lang w:bidi="ar-JO"/>
        </w:rPr>
        <w:t>ب</w:t>
      </w:r>
      <w:r w:rsidRPr="00FB508B">
        <w:rPr>
          <w:rFonts w:ascii="Times New Roman" w:hAnsi="Times New Roman" w:cs="Times New Roman" w:hint="cs"/>
          <w:color w:val="000000" w:themeColor="text1"/>
          <w:rtl/>
          <w:lang w:bidi="ar-JO"/>
        </w:rPr>
        <w:t xml:space="preserve">طاقة تصميمية </w:t>
      </w:r>
      <w:r w:rsidR="00CA1D68" w:rsidRPr="00FB508B">
        <w:rPr>
          <w:rFonts w:ascii="Times New Roman" w:hAnsi="Times New Roman" w:cs="Times New Roman" w:hint="cs"/>
          <w:color w:val="000000" w:themeColor="text1"/>
          <w:rtl/>
          <w:lang w:bidi="ar-JO"/>
        </w:rPr>
        <w:t>مقدارها</w:t>
      </w:r>
      <w:r w:rsidRPr="00FB508B">
        <w:rPr>
          <w:rFonts w:ascii="Times New Roman" w:hAnsi="Times New Roman" w:cs="Times New Roman" w:hint="cs"/>
          <w:color w:val="000000" w:themeColor="text1"/>
          <w:rtl/>
          <w:lang w:bidi="ar-JO"/>
        </w:rPr>
        <w:t xml:space="preserve"> 13</w:t>
      </w:r>
      <w:r w:rsidR="00444CAE"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000000" w:themeColor="text1"/>
          <w:rtl/>
          <w:lang w:bidi="ar-JO"/>
        </w:rPr>
        <w:t xml:space="preserve">متر مكعب/ ثانية. تقوم المضخة بإرسال مياه الصرف الصحي التي يتم جمعها من المنطقة الشمالية لنهر دجلة إلى نقطة التفريغ في محطة الكرخ لمعالجة </w:t>
      </w:r>
      <w:r w:rsidR="00CA1D68" w:rsidRPr="00FB508B">
        <w:rPr>
          <w:rFonts w:ascii="Times New Roman" w:hAnsi="Times New Roman" w:cs="Times New Roman" w:hint="cs"/>
          <w:color w:val="000000" w:themeColor="text1"/>
          <w:rtl/>
          <w:lang w:bidi="ar-JO"/>
        </w:rPr>
        <w:t>المياه العادمة</w:t>
      </w:r>
      <w:r w:rsidRPr="00FB508B">
        <w:rPr>
          <w:rFonts w:ascii="Times New Roman" w:hAnsi="Times New Roman" w:cs="Times New Roman" w:hint="cs"/>
          <w:color w:val="000000" w:themeColor="text1"/>
          <w:rtl/>
          <w:lang w:bidi="ar-JO"/>
        </w:rPr>
        <w:t xml:space="preserve"> (تبلغ الطاقة التصميمية القصوى لمحطة المعالجة</w:t>
      </w:r>
      <w:r w:rsidR="00CA1D68" w:rsidRPr="00FB508B">
        <w:rPr>
          <w:rFonts w:ascii="Times New Roman" w:hAnsi="Times New Roman" w:cs="Times New Roman" w:hint="cs"/>
          <w:color w:val="000000" w:themeColor="text1"/>
          <w:rtl/>
          <w:lang w:bidi="ar-JO"/>
        </w:rPr>
        <w:t xml:space="preserve"> </w:t>
      </w:r>
      <w:r w:rsidR="00CA1D68" w:rsidRPr="00FB508B">
        <w:rPr>
          <w:rFonts w:ascii="Times New Roman" w:hAnsi="Times New Roman" w:cs="Times New Roman"/>
          <w:color w:val="000000" w:themeColor="text1"/>
          <w:lang w:bidi="ar-JO"/>
        </w:rPr>
        <w:t>410,000</w:t>
      </w:r>
      <w:r w:rsidR="00CA1D68"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000000" w:themeColor="text1"/>
          <w:rtl/>
          <w:lang w:bidi="ar-JO"/>
        </w:rPr>
        <w:t xml:space="preserve">متر مكعب/ يوم). وتخدم محطة </w:t>
      </w:r>
      <w:r w:rsidR="00CA1D68" w:rsidRPr="00FB508B">
        <w:rPr>
          <w:rFonts w:ascii="Times New Roman" w:hAnsi="Times New Roman" w:cs="Times New Roman" w:hint="cs"/>
          <w:color w:val="000000" w:themeColor="text1"/>
          <w:rtl/>
          <w:lang w:bidi="ar-JO"/>
        </w:rPr>
        <w:t>رفع</w:t>
      </w:r>
      <w:r w:rsidRPr="00FB508B">
        <w:rPr>
          <w:rFonts w:ascii="Times New Roman" w:hAnsi="Times New Roman" w:cs="Times New Roman" w:hint="cs"/>
          <w:color w:val="000000" w:themeColor="text1"/>
          <w:rtl/>
          <w:lang w:bidi="ar-JO"/>
        </w:rPr>
        <w:t xml:space="preserve"> الدور</w:t>
      </w:r>
      <w:r w:rsidR="00CA1D68" w:rsidRPr="00FB508B">
        <w:rPr>
          <w:rFonts w:ascii="Times New Roman" w:hAnsi="Times New Roman" w:cs="Times New Roman" w:hint="cs"/>
          <w:color w:val="000000" w:themeColor="text1"/>
          <w:rtl/>
          <w:lang w:bidi="ar-JO"/>
        </w:rPr>
        <w:t>ا</w:t>
      </w:r>
      <w:r w:rsidRPr="00FB508B">
        <w:rPr>
          <w:rFonts w:ascii="Times New Roman" w:hAnsi="Times New Roman" w:cs="Times New Roman" w:hint="cs"/>
          <w:color w:val="000000" w:themeColor="text1"/>
          <w:rtl/>
          <w:lang w:bidi="ar-JO"/>
        </w:rPr>
        <w:t xml:space="preserve"> حوالي 2.5 مليون شخص في الجزء الغربي من بغداد. يتضمن المشروع الفرعي ل</w:t>
      </w:r>
      <w:r w:rsidR="00CA1D68" w:rsidRPr="00FB508B">
        <w:rPr>
          <w:rFonts w:ascii="Times New Roman" w:hAnsi="Times New Roman" w:cs="Times New Roman" w:hint="cs"/>
          <w:color w:val="000000" w:themeColor="text1"/>
          <w:rtl/>
          <w:lang w:bidi="ar-JO"/>
        </w:rPr>
        <w:t xml:space="preserve">إعادة </w:t>
      </w:r>
      <w:r w:rsidRPr="00FB508B">
        <w:rPr>
          <w:rFonts w:ascii="Times New Roman" w:hAnsi="Times New Roman" w:cs="Times New Roman" w:hint="cs"/>
          <w:color w:val="000000" w:themeColor="text1"/>
          <w:rtl/>
          <w:lang w:bidi="ar-JO"/>
        </w:rPr>
        <w:t>تأهيل محطة الدور</w:t>
      </w:r>
      <w:r w:rsidR="00CA1D68" w:rsidRPr="00FB508B">
        <w:rPr>
          <w:rFonts w:ascii="Times New Roman" w:hAnsi="Times New Roman" w:cs="Times New Roman" w:hint="cs"/>
          <w:color w:val="000000" w:themeColor="text1"/>
          <w:rtl/>
          <w:lang w:bidi="ar-JO"/>
        </w:rPr>
        <w:t>ا</w:t>
      </w:r>
      <w:r w:rsidRPr="00FB508B">
        <w:rPr>
          <w:rFonts w:ascii="Times New Roman" w:hAnsi="Times New Roman" w:cs="Times New Roman" w:hint="cs"/>
          <w:color w:val="000000" w:themeColor="text1"/>
          <w:rtl/>
          <w:lang w:bidi="ar-JO"/>
        </w:rPr>
        <w:t xml:space="preserve"> الأنشطة التالية:</w:t>
      </w:r>
    </w:p>
    <w:p w:rsidR="00ED6BD3" w:rsidRPr="00FB508B" w:rsidRDefault="00ED6BD3" w:rsidP="00444CAE">
      <w:pPr>
        <w:pStyle w:val="ListParagraph"/>
        <w:numPr>
          <w:ilvl w:val="0"/>
          <w:numId w:val="35"/>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إزالة جميع الأجزاء الميكانيكية والكهربائية القديمة، بما في ذلك الأعمال المدنية اللازمة؛</w:t>
      </w:r>
    </w:p>
    <w:p w:rsidR="00ED6BD3" w:rsidRPr="00FB508B" w:rsidRDefault="00ED6BD3" w:rsidP="00444CAE">
      <w:pPr>
        <w:pStyle w:val="ListParagraph"/>
        <w:numPr>
          <w:ilvl w:val="0"/>
          <w:numId w:val="35"/>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تركيب مضخات عمودية جديدة بالإضافة إلى المحركات المرتبطة بها (وهي 7 مجموعات من النوع </w:t>
      </w:r>
      <w:r w:rsidRPr="00FB508B">
        <w:rPr>
          <w:rFonts w:ascii="Times New Roman" w:hAnsi="Times New Roman" w:cs="Times New Roman" w:hint="cs"/>
          <w:color w:val="222222"/>
          <w:lang w:bidi="ar"/>
        </w:rPr>
        <w:t>A</w:t>
      </w:r>
      <w:r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lang w:bidi="ar"/>
        </w:rPr>
        <w:t>4</w:t>
      </w:r>
      <w:r w:rsidRPr="00FB508B">
        <w:rPr>
          <w:rFonts w:ascii="Times New Roman" w:hAnsi="Times New Roman" w:cs="Times New Roman" w:hint="cs"/>
          <w:color w:val="222222"/>
          <w:rtl/>
          <w:lang w:bidi="ar"/>
        </w:rPr>
        <w:t xml:space="preserve"> مجموعات من النوع </w:t>
      </w:r>
      <w:r w:rsidRPr="00FB508B">
        <w:rPr>
          <w:rFonts w:ascii="Times New Roman" w:hAnsi="Times New Roman" w:cs="Times New Roman" w:hint="cs"/>
          <w:color w:val="222222"/>
          <w:lang w:bidi="ar"/>
        </w:rPr>
        <w:t>B</w:t>
      </w:r>
      <w:r w:rsidRPr="00FB508B">
        <w:rPr>
          <w:rFonts w:ascii="Times New Roman" w:hAnsi="Times New Roman" w:cs="Times New Roman" w:hint="cs"/>
          <w:color w:val="222222"/>
          <w:rtl/>
          <w:lang w:bidi="ar"/>
        </w:rPr>
        <w:t xml:space="preserve">، ومجموعتين من النوع </w:t>
      </w:r>
      <w:r w:rsidRPr="00FB508B">
        <w:rPr>
          <w:rFonts w:ascii="Times New Roman" w:hAnsi="Times New Roman" w:cs="Times New Roman" w:hint="cs"/>
          <w:color w:val="222222"/>
          <w:lang w:bidi="ar"/>
        </w:rPr>
        <w:t>C</w:t>
      </w:r>
      <w:r w:rsidRPr="00FB508B">
        <w:rPr>
          <w:rFonts w:ascii="Times New Roman" w:hAnsi="Times New Roman" w:cs="Times New Roman" w:hint="cs"/>
          <w:color w:val="222222"/>
          <w:rtl/>
          <w:lang w:bidi="ar"/>
        </w:rPr>
        <w:t>)؛</w:t>
      </w:r>
    </w:p>
    <w:p w:rsidR="00ED6BD3" w:rsidRPr="00FB508B" w:rsidRDefault="00ED6BD3" w:rsidP="00444CAE">
      <w:pPr>
        <w:pStyle w:val="ListParagraph"/>
        <w:numPr>
          <w:ilvl w:val="0"/>
          <w:numId w:val="35"/>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تركيب جميع التجهيزات المصاحبة كالصمامات، بوابات التمرير على الأحواض، ومعدات التحكم بالتدفق؛</w:t>
      </w:r>
      <w:r w:rsidRPr="00FB508B">
        <w:rPr>
          <w:rFonts w:ascii="Times New Roman" w:hAnsi="Times New Roman" w:cs="Times New Roman" w:hint="cs"/>
          <w:color w:val="222222"/>
          <w:rtl/>
          <w:lang w:bidi="ar"/>
        </w:rPr>
        <w:br/>
        <w:t>تمديد الأنابيب الناقلة من غرفة المضخات إلى أقصى نقطة داخل المحطة؛</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تركيب قطع ومرافق كهربائية جديدة.</w:t>
      </w:r>
    </w:p>
    <w:p w:rsidR="00ED6BD3" w:rsidRPr="00FB508B" w:rsidRDefault="00ED6BD3" w:rsidP="006F301D">
      <w:pPr>
        <w:bidi/>
        <w:rPr>
          <w:rFonts w:ascii="Times New Roman" w:hAnsi="Times New Roman" w:cs="Times New Roman"/>
          <w:color w:val="000000" w:themeColor="text1"/>
          <w:rtl/>
          <w:lang w:bidi="ar-JO"/>
        </w:rPr>
      </w:pPr>
      <w:r w:rsidRPr="00FB508B">
        <w:rPr>
          <w:rFonts w:ascii="Times New Roman" w:hAnsi="Times New Roman" w:cs="Times New Roman" w:hint="cs"/>
          <w:color w:val="000000" w:themeColor="text1"/>
          <w:rtl/>
          <w:lang w:bidi="ar-JO"/>
        </w:rPr>
        <w:lastRenderedPageBreak/>
        <w:t xml:space="preserve">ومن المتوقع أن يمتد المشروع الفرعي إلى نحو 24 شهراً. وأثناء التنفيذ سيتم إيقاف المحطة جزئياً وبشكل متسلسل مع إبقاء الأجزاء الأخرى عاملة، إلى أن يتم الانتهاء من تأهيل جميع الخطوط. أما بالنسبة لمنطقة التحضير للعمل فستكون داخل </w:t>
      </w:r>
      <w:r w:rsidR="006F301D" w:rsidRPr="00FB508B">
        <w:rPr>
          <w:rFonts w:ascii="Times New Roman" w:hAnsi="Times New Roman" w:cs="Times New Roman" w:hint="cs"/>
          <w:color w:val="000000" w:themeColor="text1"/>
          <w:rtl/>
          <w:lang w:bidi="ar-JO"/>
        </w:rPr>
        <w:t>حدود</w:t>
      </w:r>
      <w:r w:rsidRPr="00FB508B">
        <w:rPr>
          <w:rFonts w:ascii="Times New Roman" w:hAnsi="Times New Roman" w:cs="Times New Roman" w:hint="cs"/>
          <w:color w:val="000000" w:themeColor="text1"/>
          <w:rtl/>
          <w:lang w:bidi="ar-JO"/>
        </w:rPr>
        <w:t xml:space="preserve"> المحطة فقط.</w:t>
      </w:r>
    </w:p>
    <w:p w:rsidR="006F301D" w:rsidRPr="00FB508B" w:rsidRDefault="006F301D" w:rsidP="006F301D">
      <w:pPr>
        <w:spacing w:after="0"/>
        <w:jc w:val="center"/>
        <w:rPr>
          <w:rFonts w:ascii="Times New Roman" w:hAnsi="Times New Roman" w:cs="Times New Roman"/>
          <w:noProof/>
        </w:rPr>
      </w:pPr>
      <w:r w:rsidRPr="00FB508B">
        <w:rPr>
          <w:rFonts w:ascii="Times New Roman" w:hAnsi="Times New Roman" w:cs="Times New Roman"/>
          <w:noProof/>
        </w:rPr>
        <w:drawing>
          <wp:inline distT="0" distB="0" distL="0" distR="0" wp14:anchorId="36D80C15" wp14:editId="1954534E">
            <wp:extent cx="5731510" cy="3447380"/>
            <wp:effectExtent l="19050" t="0" r="2540" b="0"/>
            <wp:docPr id="9" name="Picture 2" descr="C:\Users\User\Documents\Iraq\2_Dora &amp; Habibiyah SPS\maps\Doura relevant to Karkh WW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raq\2_Dora &amp; Habibiyah SPS\maps\Doura relevant to Karkh WWTP.jpg"/>
                    <pic:cNvPicPr>
                      <a:picLocks noChangeAspect="1" noChangeArrowheads="1"/>
                    </pic:cNvPicPr>
                  </pic:nvPicPr>
                  <pic:blipFill>
                    <a:blip r:embed="rId18" cstate="print"/>
                    <a:srcRect/>
                    <a:stretch>
                      <a:fillRect/>
                    </a:stretch>
                  </pic:blipFill>
                  <pic:spPr bwMode="auto">
                    <a:xfrm>
                      <a:off x="0" y="0"/>
                      <a:ext cx="5731510" cy="3447380"/>
                    </a:xfrm>
                    <a:prstGeom prst="rect">
                      <a:avLst/>
                    </a:prstGeom>
                    <a:noFill/>
                    <a:ln w="9525">
                      <a:noFill/>
                      <a:miter lim="800000"/>
                      <a:headEnd/>
                      <a:tailEnd/>
                    </a:ln>
                  </pic:spPr>
                </pic:pic>
              </a:graphicData>
            </a:graphic>
          </wp:inline>
        </w:drawing>
      </w:r>
    </w:p>
    <w:p w:rsidR="00444CAE" w:rsidRPr="00FB508B" w:rsidRDefault="00444CAE" w:rsidP="00444CAE">
      <w:pPr>
        <w:pStyle w:val="Caption"/>
        <w:bidi/>
        <w:rPr>
          <w:rFonts w:ascii="Times New Roman" w:hAnsi="Times New Roman"/>
          <w:b w:val="0"/>
          <w:bCs w:val="0"/>
          <w:sz w:val="20"/>
          <w:rtl/>
        </w:rPr>
      </w:pPr>
      <w:bookmarkStart w:id="13" w:name="_Toc491266396"/>
      <w:bookmarkStart w:id="14" w:name="_Toc481355742"/>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3</w:t>
      </w:r>
      <w:r w:rsidRPr="00FB508B">
        <w:rPr>
          <w:rFonts w:ascii="Times New Roman" w:hAnsi="Times New Roman"/>
          <w:sz w:val="20"/>
        </w:rPr>
        <w:fldChar w:fldCharType="end"/>
      </w:r>
      <w:r w:rsidRPr="00FB508B">
        <w:rPr>
          <w:rFonts w:ascii="Times New Roman" w:hAnsi="Times New Roman"/>
          <w:sz w:val="20"/>
          <w:rtl/>
        </w:rPr>
        <w:t xml:space="preserve">: موقع </w:t>
      </w:r>
      <w:r w:rsidRPr="00FB508B">
        <w:rPr>
          <w:rFonts w:ascii="Times New Roman" w:hAnsi="Times New Roman" w:hint="cs"/>
          <w:sz w:val="20"/>
          <w:rtl/>
        </w:rPr>
        <w:t>محطة رفع الدورا بالنسبة لمحطة الكرخ لمعالجة مياه الصرف الصحي</w:t>
      </w:r>
      <w:bookmarkEnd w:id="13"/>
    </w:p>
    <w:p w:rsidR="00444CAE" w:rsidRPr="00FB508B" w:rsidRDefault="00444CAE" w:rsidP="006F301D">
      <w:pPr>
        <w:pStyle w:val="Caption"/>
        <w:spacing w:after="200" w:line="276" w:lineRule="auto"/>
        <w:rPr>
          <w:rFonts w:ascii="Times New Roman" w:hAnsi="Times New Roman"/>
          <w:b w:val="0"/>
          <w:bCs w:val="0"/>
          <w:sz w:val="20"/>
          <w:rtl/>
        </w:rPr>
      </w:pPr>
    </w:p>
    <w:bookmarkEnd w:id="14"/>
    <w:p w:rsidR="00ED6BD3" w:rsidRPr="00FB508B" w:rsidRDefault="00ED6BD3" w:rsidP="00ED6BD3">
      <w:pPr>
        <w:bidi/>
        <w:rPr>
          <w:rFonts w:ascii="Times New Roman" w:hAnsi="Times New Roman" w:cs="Times New Roman"/>
          <w:b/>
          <w:bCs/>
          <w:color w:val="000000" w:themeColor="text1"/>
          <w:u w:val="single"/>
          <w:rtl/>
          <w:lang w:bidi="ar-JO"/>
        </w:rPr>
      </w:pPr>
      <w:r w:rsidRPr="00FB508B">
        <w:rPr>
          <w:rFonts w:ascii="Times New Roman" w:hAnsi="Times New Roman" w:cs="Times New Roman" w:hint="cs"/>
          <w:b/>
          <w:bCs/>
          <w:color w:val="000000" w:themeColor="text1"/>
          <w:u w:val="single"/>
          <w:rtl/>
          <w:lang w:bidi="ar-JO"/>
        </w:rPr>
        <w:t>ثالثاً: مشروع الغزالية</w:t>
      </w:r>
      <w:r w:rsidR="006F301D" w:rsidRPr="00FB508B">
        <w:rPr>
          <w:rFonts w:ascii="Times New Roman" w:hAnsi="Times New Roman" w:cs="Times New Roman" w:hint="cs"/>
          <w:b/>
          <w:bCs/>
          <w:color w:val="000000" w:themeColor="text1"/>
          <w:u w:val="single"/>
          <w:rtl/>
          <w:lang w:bidi="ar-JO"/>
        </w:rPr>
        <w:t xml:space="preserve"> (خمس محطات رفع بالإضافة إلى خطوط  النقل الرئيسية)</w:t>
      </w:r>
    </w:p>
    <w:p w:rsidR="00ED6BD3" w:rsidRPr="00FB508B" w:rsidRDefault="00ED6BD3" w:rsidP="006F301D">
      <w:pPr>
        <w:bidi/>
        <w:rPr>
          <w:rFonts w:ascii="Times New Roman" w:hAnsi="Times New Roman" w:cs="Times New Roman"/>
          <w:color w:val="000000" w:themeColor="text1"/>
          <w:rtl/>
          <w:lang w:bidi="ar-JO"/>
        </w:rPr>
      </w:pPr>
      <w:r w:rsidRPr="00FB508B">
        <w:rPr>
          <w:rFonts w:ascii="Times New Roman" w:hAnsi="Times New Roman" w:cs="Times New Roman" w:hint="cs"/>
          <w:color w:val="000000" w:themeColor="text1"/>
          <w:rtl/>
          <w:lang w:bidi="ar-JO"/>
        </w:rPr>
        <w:t xml:space="preserve">يقع المشروع الفرعي للغزالية في الجزء الغربي من جانب الكرخ. يحد المشروع طريق بغداد - عمان السريع من الجنوب، وقناة تصريف (مبزل) الصقلاوية ومنطقة الشعلة من الشمال، وشارع البصرة من الشرق. يهدف مشروع الغزالية </w:t>
      </w:r>
      <w:r w:rsidR="006F301D" w:rsidRPr="00FB508B">
        <w:rPr>
          <w:rFonts w:ascii="Times New Roman" w:hAnsi="Times New Roman" w:cs="Times New Roman" w:hint="cs"/>
          <w:color w:val="000000" w:themeColor="text1"/>
          <w:rtl/>
          <w:lang w:bidi="ar-JO"/>
        </w:rPr>
        <w:t xml:space="preserve">للصرف الصحي </w:t>
      </w:r>
      <w:r w:rsidRPr="00FB508B">
        <w:rPr>
          <w:rFonts w:ascii="Times New Roman" w:hAnsi="Times New Roman" w:cs="Times New Roman" w:hint="cs"/>
          <w:color w:val="000000" w:themeColor="text1"/>
          <w:rtl/>
          <w:lang w:bidi="ar-JO"/>
        </w:rPr>
        <w:t>إلى استعادة ودعم خدمات الصرف الصحي المقدمة للأهالي في كل من منطقتي الغزالية والشعلة</w:t>
      </w:r>
      <w:r w:rsidR="00444CAE" w:rsidRPr="00FB508B">
        <w:rPr>
          <w:rFonts w:ascii="Times New Roman" w:hAnsi="Times New Roman" w:cs="Times New Roman" w:hint="cs"/>
          <w:color w:val="000000" w:themeColor="text1"/>
          <w:rtl/>
          <w:lang w:bidi="ar-JO"/>
        </w:rPr>
        <w:t xml:space="preserve">، </w:t>
      </w:r>
      <w:r w:rsidR="00444CAE" w:rsidRPr="00FB508B">
        <w:rPr>
          <w:rFonts w:ascii="Times New Roman" w:hAnsi="Times New Roman" w:cs="Times New Roman" w:hint="cs"/>
          <w:color w:val="222222"/>
          <w:rtl/>
          <w:lang w:bidi="ar"/>
        </w:rPr>
        <w:t>وهذا من شأنه تحسين مستويات المعيشة، وتعزيز البيئة المادية. وتمهيد الطريق لمزيد من الاستثمارات في المنطقة</w:t>
      </w:r>
      <w:r w:rsidRPr="00FB508B">
        <w:rPr>
          <w:rFonts w:ascii="Times New Roman" w:hAnsi="Times New Roman" w:cs="Times New Roman" w:hint="cs"/>
          <w:color w:val="000000" w:themeColor="text1"/>
          <w:rtl/>
          <w:lang w:bidi="ar-JO"/>
        </w:rPr>
        <w:t>. ومن المتوقع أن يخدم المشروع حوالي</w:t>
      </w:r>
      <w:r w:rsidR="006F301D" w:rsidRPr="00FB508B">
        <w:rPr>
          <w:rFonts w:ascii="Times New Roman" w:hAnsi="Times New Roman" w:cs="Times New Roman" w:hint="cs"/>
          <w:color w:val="000000" w:themeColor="text1"/>
          <w:rtl/>
          <w:lang w:bidi="ar-JO"/>
        </w:rPr>
        <w:t xml:space="preserve"> </w:t>
      </w:r>
      <w:r w:rsidR="006F301D" w:rsidRPr="00FB508B">
        <w:rPr>
          <w:rFonts w:ascii="Times New Roman" w:hAnsi="Times New Roman" w:cs="Times New Roman"/>
          <w:color w:val="000000" w:themeColor="text1"/>
          <w:lang w:bidi="ar-JO"/>
        </w:rPr>
        <w:t>630,000</w:t>
      </w:r>
      <w:r w:rsidR="006F301D" w:rsidRPr="00FB508B">
        <w:rPr>
          <w:rFonts w:ascii="Times New Roman" w:hAnsi="Times New Roman" w:cs="Times New Roman" w:hint="cs"/>
          <w:color w:val="000000" w:themeColor="text1"/>
          <w:rtl/>
          <w:lang w:bidi="ar-JO"/>
        </w:rPr>
        <w:t xml:space="preserve"> شخص من سكان هذه المناطق</w:t>
      </w:r>
      <w:r w:rsidRPr="00FB508B">
        <w:rPr>
          <w:rFonts w:ascii="Times New Roman" w:hAnsi="Times New Roman" w:cs="Times New Roman" w:hint="cs"/>
          <w:color w:val="000000" w:themeColor="text1"/>
          <w:rtl/>
          <w:lang w:bidi="ar-JO"/>
        </w:rPr>
        <w:t xml:space="preserve">. ومن المنتطر أن يساهم المشروع </w:t>
      </w:r>
      <w:r w:rsidR="006F301D" w:rsidRPr="00FB508B">
        <w:rPr>
          <w:rFonts w:ascii="Times New Roman" w:hAnsi="Times New Roman" w:cs="Times New Roman" w:hint="cs"/>
          <w:color w:val="000000" w:themeColor="text1"/>
          <w:rtl/>
          <w:lang w:bidi="ar-JO"/>
        </w:rPr>
        <w:t>في</w:t>
      </w:r>
      <w:r w:rsidRPr="00FB508B">
        <w:rPr>
          <w:rFonts w:ascii="Times New Roman" w:hAnsi="Times New Roman" w:cs="Times New Roman" w:hint="cs"/>
          <w:color w:val="000000" w:themeColor="text1"/>
          <w:rtl/>
          <w:lang w:bidi="ar-JO"/>
        </w:rPr>
        <w:t xml:space="preserve"> الحد من طرح المياه العادمة غير المعالجة في قناة الصقلاوية ونهر دجلة. وتشمل العناصر الرئيسية لمشاريع الغزالية كلاً من المكونات التالية:</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أعمال إعادة التأهيل في محطات الضخ (الخضراء و </w:t>
      </w:r>
      <w:r w:rsidRPr="00FB508B">
        <w:rPr>
          <w:rFonts w:ascii="Times New Roman" w:hAnsi="Times New Roman" w:cs="Times New Roman" w:hint="cs"/>
          <w:color w:val="222222"/>
          <w:lang w:bidi="ar"/>
        </w:rPr>
        <w:t>GH1</w:t>
      </w:r>
      <w:r w:rsidRPr="00FB508B">
        <w:rPr>
          <w:rFonts w:ascii="Times New Roman" w:hAnsi="Times New Roman" w:cs="Times New Roman" w:hint="cs"/>
          <w:color w:val="222222"/>
          <w:rtl/>
          <w:lang w:bidi="ar"/>
        </w:rPr>
        <w:t xml:space="preserve"> و </w:t>
      </w:r>
      <w:r w:rsidRPr="00FB508B">
        <w:rPr>
          <w:rFonts w:ascii="Times New Roman" w:hAnsi="Times New Roman" w:cs="Times New Roman" w:hint="cs"/>
          <w:color w:val="222222"/>
          <w:lang w:bidi="ar"/>
        </w:rPr>
        <w:t>GH2</w:t>
      </w:r>
      <w:r w:rsidRPr="00FB508B">
        <w:rPr>
          <w:rFonts w:ascii="Times New Roman" w:hAnsi="Times New Roman" w:cs="Times New Roman" w:hint="cs"/>
          <w:color w:val="222222"/>
          <w:rtl/>
          <w:lang w:bidi="ar"/>
        </w:rPr>
        <w:t xml:space="preserve"> و </w:t>
      </w:r>
      <w:r w:rsidRPr="00FB508B">
        <w:rPr>
          <w:rFonts w:ascii="Times New Roman" w:hAnsi="Times New Roman" w:cs="Times New Roman" w:hint="cs"/>
          <w:color w:val="222222"/>
          <w:lang w:bidi="ar"/>
        </w:rPr>
        <w:t>GH6</w:t>
      </w:r>
      <w:r w:rsidRPr="00FB508B">
        <w:rPr>
          <w:rFonts w:ascii="Times New Roman" w:hAnsi="Times New Roman" w:cs="Times New Roman" w:hint="cs"/>
          <w:color w:val="222222"/>
          <w:rtl/>
          <w:lang w:bidi="ar"/>
        </w:rPr>
        <w:t xml:space="preserve"> و </w:t>
      </w:r>
      <w:r w:rsidRPr="00FB508B">
        <w:rPr>
          <w:rFonts w:ascii="Times New Roman" w:hAnsi="Times New Roman" w:cs="Times New Roman" w:hint="cs"/>
          <w:color w:val="222222"/>
          <w:lang w:bidi="ar"/>
        </w:rPr>
        <w:t>GH7</w:t>
      </w:r>
      <w:r w:rsidRPr="00FB508B">
        <w:rPr>
          <w:rFonts w:ascii="Times New Roman" w:hAnsi="Times New Roman" w:cs="Times New Roman" w:hint="cs"/>
          <w:color w:val="222222"/>
          <w:rtl/>
          <w:lang w:bidi="ar"/>
        </w:rPr>
        <w:t>) بما في ذلك تركيب عدد 19 من المضخات العامودية على البئر الجاف والمحركات المرتبطة بها، بالإضافة إلى لوحات التوزيع الرئيسية ولوحات التحكم وجميع الأعمال المدنية والكهربائية والميكانيكية اللازمة؛</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استبدال الأجزاء المنهارة في الخط الناقل الرئيسي </w:t>
      </w:r>
      <w:r w:rsidRPr="00FB508B">
        <w:rPr>
          <w:rFonts w:ascii="Times New Roman" w:hAnsi="Times New Roman" w:cs="Times New Roman"/>
          <w:color w:val="222222"/>
          <w:lang w:bidi="ar"/>
        </w:rPr>
        <w:t>NW</w:t>
      </w:r>
      <w:r w:rsidRPr="00FB508B">
        <w:rPr>
          <w:rFonts w:ascii="Times New Roman" w:hAnsi="Times New Roman" w:cs="Times New Roman" w:hint="cs"/>
          <w:color w:val="222222"/>
          <w:rtl/>
          <w:lang w:bidi="ar"/>
        </w:rPr>
        <w:t xml:space="preserve"> (تتراوح أقطارها بين </w:t>
      </w:r>
      <w:r w:rsidRPr="00FB508B">
        <w:rPr>
          <w:rFonts w:ascii="Times New Roman" w:hAnsi="Times New Roman" w:cs="Times New Roman"/>
          <w:color w:val="222222"/>
          <w:lang w:bidi="ar"/>
        </w:rPr>
        <w:t>2,000</w:t>
      </w:r>
      <w:r w:rsidRPr="00FB508B">
        <w:rPr>
          <w:rFonts w:ascii="Times New Roman" w:hAnsi="Times New Roman" w:cs="Times New Roman" w:hint="cs"/>
          <w:color w:val="222222"/>
          <w:rtl/>
          <w:lang w:bidi="ar"/>
        </w:rPr>
        <w:t xml:space="preserve"> إلى </w:t>
      </w:r>
      <w:r w:rsidRPr="00FB508B">
        <w:rPr>
          <w:rFonts w:ascii="Times New Roman" w:hAnsi="Times New Roman" w:cs="Times New Roman"/>
          <w:color w:val="222222"/>
          <w:lang w:bidi="ar"/>
        </w:rPr>
        <w:t>2,200</w:t>
      </w:r>
      <w:r w:rsidRPr="00FB508B">
        <w:rPr>
          <w:rFonts w:ascii="Times New Roman" w:hAnsi="Times New Roman" w:cs="Times New Roman" w:hint="cs"/>
          <w:color w:val="222222"/>
          <w:rtl/>
          <w:lang w:bidi="ar"/>
        </w:rPr>
        <w:t xml:space="preserve"> ملم) وبطول</w:t>
      </w:r>
      <w:r w:rsidR="003004F6" w:rsidRPr="00FB508B">
        <w:rPr>
          <w:rFonts w:ascii="Times New Roman" w:hAnsi="Times New Roman" w:cs="Times New Roman" w:hint="cs"/>
          <w:color w:val="222222"/>
          <w:rtl/>
          <w:lang w:bidi="ar"/>
        </w:rPr>
        <w:t xml:space="preserve"> </w:t>
      </w:r>
      <w:r w:rsidR="003004F6" w:rsidRPr="00FB508B">
        <w:rPr>
          <w:rFonts w:ascii="Times New Roman" w:hAnsi="Times New Roman" w:cs="Times New Roman"/>
          <w:color w:val="222222"/>
          <w:lang w:bidi="ar"/>
        </w:rPr>
        <w:t>1,450</w:t>
      </w:r>
      <w:r w:rsidR="003004F6"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متر</w:t>
      </w:r>
      <w:r w:rsidR="003004F6"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تقريباً، بما في ذلك بناء المناهل وعددها 8 (</w:t>
      </w:r>
      <w:r w:rsidRPr="00FB508B">
        <w:rPr>
          <w:rFonts w:ascii="Times New Roman" w:hAnsi="Times New Roman" w:cs="Times New Roman"/>
          <w:color w:val="222222"/>
          <w:lang w:bidi="ar"/>
        </w:rPr>
        <w:t>NW16 – NW23</w:t>
      </w:r>
      <w:r w:rsidRPr="00FB508B">
        <w:rPr>
          <w:rFonts w:ascii="Times New Roman" w:hAnsi="Times New Roman" w:cs="Times New Roman" w:hint="cs"/>
          <w:color w:val="222222"/>
          <w:rtl/>
          <w:lang w:bidi="ar"/>
        </w:rPr>
        <w:t>)؛</w:t>
      </w:r>
    </w:p>
    <w:p w:rsidR="00ED6BD3" w:rsidRPr="00FB508B" w:rsidRDefault="00ED6BD3" w:rsidP="00444CAE">
      <w:pPr>
        <w:pStyle w:val="ListParagraph"/>
        <w:numPr>
          <w:ilvl w:val="0"/>
          <w:numId w:val="35"/>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تنظيف وإعادة تأهيل الخط الناقل والفتحات المرتبطة به من جميع الأوساخ وبقايا الصرف الصحي، ويمتد ذلك من منهل (</w:t>
      </w:r>
      <w:r w:rsidRPr="00FB508B">
        <w:rPr>
          <w:rFonts w:ascii="Times New Roman" w:hAnsi="Times New Roman" w:cs="Times New Roman" w:hint="cs"/>
          <w:color w:val="222222"/>
          <w:lang w:bidi="ar"/>
        </w:rPr>
        <w:t>NW11A</w:t>
      </w:r>
      <w:r w:rsidRPr="00FB508B">
        <w:rPr>
          <w:rFonts w:ascii="Times New Roman" w:hAnsi="Times New Roman" w:cs="Times New Roman" w:hint="cs"/>
          <w:color w:val="222222"/>
          <w:rtl/>
          <w:lang w:bidi="ar"/>
        </w:rPr>
        <w:t xml:space="preserve">) إلى محطة الخضراء. بالإضافة إلى تكشيف المناهل الممتدة من محطة ضخ </w:t>
      </w:r>
      <w:r w:rsidRPr="00FB508B">
        <w:rPr>
          <w:rFonts w:ascii="Times New Roman" w:hAnsi="Times New Roman" w:cs="Times New Roman" w:hint="cs"/>
          <w:color w:val="222222"/>
          <w:lang w:bidi="ar"/>
        </w:rPr>
        <w:t>GH1</w:t>
      </w:r>
      <w:r w:rsidRPr="00FB508B">
        <w:rPr>
          <w:rFonts w:ascii="Times New Roman" w:hAnsi="Times New Roman" w:cs="Times New Roman" w:hint="cs"/>
          <w:color w:val="222222"/>
          <w:rtl/>
          <w:lang w:bidi="ar"/>
        </w:rPr>
        <w:t xml:space="preserve"> إلى المنهل (</w:t>
      </w:r>
      <w:r w:rsidRPr="00FB508B">
        <w:rPr>
          <w:rFonts w:ascii="Times New Roman" w:hAnsi="Times New Roman" w:cs="Times New Roman" w:hint="cs"/>
          <w:color w:val="222222"/>
          <w:lang w:bidi="ar"/>
        </w:rPr>
        <w:t>NW15</w:t>
      </w:r>
      <w:r w:rsidRPr="00FB508B">
        <w:rPr>
          <w:rFonts w:ascii="Times New Roman" w:hAnsi="Times New Roman" w:cs="Times New Roman" w:hint="cs"/>
          <w:color w:val="222222"/>
          <w:rtl/>
          <w:lang w:bidi="ar"/>
        </w:rPr>
        <w:t>)؛</w:t>
      </w:r>
    </w:p>
    <w:p w:rsidR="00ED6BD3" w:rsidRPr="00FB508B" w:rsidRDefault="00ED6BD3" w:rsidP="00444CAE">
      <w:pPr>
        <w:pStyle w:val="ListParagraph"/>
        <w:numPr>
          <w:ilvl w:val="0"/>
          <w:numId w:val="3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إنشاء جزء صغير مكمل للخط الرئيسي بطول </w:t>
      </w:r>
      <w:r w:rsidR="006F301D" w:rsidRPr="00FB508B">
        <w:rPr>
          <w:rFonts w:ascii="Times New Roman" w:hAnsi="Times New Roman" w:cs="Times New Roman" w:hint="cs"/>
          <w:color w:val="222222"/>
          <w:rtl/>
          <w:lang w:bidi="ar"/>
        </w:rPr>
        <w:t>725</w:t>
      </w:r>
      <w:r w:rsidRPr="00FB508B">
        <w:rPr>
          <w:rFonts w:ascii="Times New Roman" w:hAnsi="Times New Roman" w:cs="Times New Roman" w:hint="cs"/>
          <w:color w:val="222222"/>
          <w:rtl/>
          <w:lang w:bidi="ar"/>
        </w:rPr>
        <w:t xml:space="preserve"> متراً، وبقطر 2.2 متر وبعمق يتراوح بين 5 إلى 7 متر، وذلك باستخدام طريقة الحفر المخفي.  يمتد هذا الجزء تحت الطريق السريع بغداد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عمان. وقد تم اعتماد هذه الطريقة لتجنب اغلاق الطريق السريع أو التسبب في عرقلة المرور.</w:t>
      </w:r>
    </w:p>
    <w:p w:rsidR="00ED6BD3" w:rsidRPr="00FB508B" w:rsidRDefault="00ED6BD3" w:rsidP="00BC1FDE">
      <w:pPr>
        <w:bidi/>
        <w:rPr>
          <w:rFonts w:ascii="Times New Roman" w:hAnsi="Times New Roman" w:cs="Times New Roman"/>
          <w:color w:val="000000" w:themeColor="text1"/>
          <w:rtl/>
          <w:lang w:bidi="ar-JO"/>
        </w:rPr>
      </w:pPr>
      <w:r w:rsidRPr="00FB508B">
        <w:rPr>
          <w:rFonts w:ascii="Times New Roman" w:hAnsi="Times New Roman" w:cs="Times New Roman" w:hint="cs"/>
          <w:color w:val="000000" w:themeColor="text1"/>
          <w:rtl/>
          <w:lang w:bidi="ar-JO"/>
        </w:rPr>
        <w:t xml:space="preserve">ومن المتوقع أن يمتد العمل في مشاريع الغزالية للصرف الصحي على مدار 24 شهراً. </w:t>
      </w:r>
      <w:r w:rsidR="00BC1FDE" w:rsidRPr="00FB508B">
        <w:rPr>
          <w:rFonts w:ascii="Times New Roman" w:hAnsi="Times New Roman" w:cs="Times New Roman" w:hint="cs"/>
          <w:color w:val="222222"/>
          <w:rtl/>
          <w:lang w:bidi="ar"/>
        </w:rPr>
        <w:t>وسيتم إنشاء مناطق العمل داخل محيط المحطات الخمس. ولأعمال إعادة تأهيل الخطوط الرئيسية والمناهل، سيجري ذلك على البنية التحتية القائمة، ضمن رقعتها الأصلية، ولن ينطوي المشروع على التوسع إلى مناطق أخرى</w:t>
      </w:r>
      <w:r w:rsidR="00BC1FDE" w:rsidRPr="00FB508B">
        <w:rPr>
          <w:rFonts w:ascii="Times New Roman" w:hAnsi="Times New Roman" w:cs="Times New Roman" w:hint="cs"/>
          <w:color w:val="000000" w:themeColor="text1"/>
          <w:rtl/>
          <w:lang w:bidi="ar-JO"/>
        </w:rPr>
        <w:t xml:space="preserve">. </w:t>
      </w:r>
      <w:r w:rsidRPr="00FB508B">
        <w:rPr>
          <w:rFonts w:ascii="Times New Roman" w:hAnsi="Times New Roman" w:cs="Times New Roman" w:hint="cs"/>
          <w:color w:val="000000" w:themeColor="text1"/>
          <w:rtl/>
          <w:lang w:bidi="ar-JO"/>
        </w:rPr>
        <w:t>أما بالنسبة إلى صيانة وإعادة تأهيل الخط الرئيسي فمن المتوقع أن يقوم المقاول بتخصيص كرافانات متنقلة (بالتنسيق مع أمانة بغداد) لاحتواء المعدات والأفراد. سيتم تحديد هذه المواقع وعددها مع المقاول قبل البدء بالعمل، وبالتنسيق مع أمانة بغداد. ستقام مناطق العمل هذه على أراض مملوكة للدولة</w:t>
      </w:r>
      <w:r w:rsidR="00BC1FDE" w:rsidRPr="00FB508B">
        <w:rPr>
          <w:rFonts w:ascii="Times New Roman" w:hAnsi="Times New Roman" w:cs="Times New Roman" w:hint="cs"/>
          <w:color w:val="000000" w:themeColor="text1"/>
          <w:rtl/>
          <w:lang w:bidi="ar-JO"/>
        </w:rPr>
        <w:t>، وبصورة مؤقتة</w:t>
      </w:r>
      <w:r w:rsidRPr="00FB508B">
        <w:rPr>
          <w:rFonts w:ascii="Times New Roman" w:hAnsi="Times New Roman" w:cs="Times New Roman" w:hint="cs"/>
          <w:color w:val="000000" w:themeColor="text1"/>
          <w:rtl/>
          <w:lang w:bidi="ar-JO"/>
        </w:rPr>
        <w:t>، بما في ذلك امكانية استغلال حرم الطريق على مسار الخط الناقل في الغزالية. وبالتالي لن يتم اللجوء إلى استملاك الاراضي الخاصة.</w:t>
      </w:r>
    </w:p>
    <w:p w:rsidR="006F301D" w:rsidRPr="00FB508B" w:rsidRDefault="006F301D" w:rsidP="006F301D">
      <w:pPr>
        <w:ind w:left="360"/>
        <w:rPr>
          <w:rFonts w:ascii="Times New Roman" w:hAnsi="Times New Roman" w:cs="Times New Roman"/>
          <w:lang w:bidi="ar-JO"/>
        </w:rPr>
      </w:pPr>
      <w:r w:rsidRPr="00FB508B">
        <w:rPr>
          <w:rFonts w:ascii="Times New Roman" w:hAnsi="Times New Roman" w:cs="Times New Roman"/>
          <w:noProof/>
        </w:rPr>
        <w:lastRenderedPageBreak/>
        <w:drawing>
          <wp:inline distT="0" distB="0" distL="0" distR="0" wp14:anchorId="58B29ED7" wp14:editId="57849072">
            <wp:extent cx="5730240" cy="41071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30240" cy="4107180"/>
                    </a:xfrm>
                    <a:prstGeom prst="rect">
                      <a:avLst/>
                    </a:prstGeom>
                    <a:noFill/>
                  </pic:spPr>
                </pic:pic>
              </a:graphicData>
            </a:graphic>
          </wp:inline>
        </w:drawing>
      </w:r>
    </w:p>
    <w:p w:rsidR="00BC1FDE" w:rsidRPr="00FB508B" w:rsidRDefault="00BC1FDE" w:rsidP="00BC1FDE">
      <w:pPr>
        <w:pStyle w:val="Caption"/>
        <w:bidi/>
        <w:rPr>
          <w:rFonts w:ascii="Times New Roman" w:hAnsi="Times New Roman"/>
          <w:b w:val="0"/>
          <w:bCs w:val="0"/>
          <w:sz w:val="20"/>
          <w:rtl/>
        </w:rPr>
      </w:pPr>
      <w:bookmarkStart w:id="15" w:name="_Toc491266397"/>
      <w:bookmarkStart w:id="16" w:name="_Toc477041092"/>
      <w:bookmarkStart w:id="17" w:name="_Toc481355743"/>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4</w:t>
      </w:r>
      <w:r w:rsidRPr="00FB508B">
        <w:rPr>
          <w:rFonts w:ascii="Times New Roman" w:hAnsi="Times New Roman"/>
          <w:sz w:val="20"/>
        </w:rPr>
        <w:fldChar w:fldCharType="end"/>
      </w:r>
      <w:r w:rsidRPr="00FB508B">
        <w:rPr>
          <w:rFonts w:ascii="Times New Roman" w:hAnsi="Times New Roman"/>
          <w:sz w:val="20"/>
          <w:rtl/>
        </w:rPr>
        <w:t xml:space="preserve">: موقع </w:t>
      </w:r>
      <w:r w:rsidRPr="00FB508B">
        <w:rPr>
          <w:rFonts w:ascii="Times New Roman" w:hAnsi="Times New Roman" w:hint="cs"/>
          <w:sz w:val="20"/>
          <w:rtl/>
        </w:rPr>
        <w:t>محطات رفع الغزالية الخمس</w:t>
      </w:r>
      <w:bookmarkEnd w:id="15"/>
    </w:p>
    <w:p w:rsidR="00BC1FDE" w:rsidRPr="00FB508B" w:rsidRDefault="00BC1FDE" w:rsidP="006F301D">
      <w:pPr>
        <w:pStyle w:val="Caption"/>
        <w:spacing w:after="200" w:line="276" w:lineRule="auto"/>
        <w:rPr>
          <w:rFonts w:ascii="Times New Roman" w:hAnsi="Times New Roman"/>
          <w:b w:val="0"/>
          <w:bCs w:val="0"/>
          <w:sz w:val="20"/>
          <w:rtl/>
        </w:rPr>
      </w:pPr>
    </w:p>
    <w:bookmarkEnd w:id="16"/>
    <w:bookmarkEnd w:id="17"/>
    <w:p w:rsidR="00885D1B" w:rsidRPr="00FB508B" w:rsidRDefault="00885D1B" w:rsidP="00885D1B">
      <w:pPr>
        <w:bidi/>
        <w:rPr>
          <w:rFonts w:ascii="Times New Roman" w:hAnsi="Times New Roman" w:cs="Times New Roman"/>
          <w:rtl/>
          <w:lang w:val="en-GB"/>
        </w:rPr>
      </w:pPr>
    </w:p>
    <w:p w:rsidR="00885D1B" w:rsidRPr="00FB508B" w:rsidRDefault="00885D1B" w:rsidP="00885D1B">
      <w:pPr>
        <w:ind w:left="360"/>
        <w:jc w:val="center"/>
        <w:rPr>
          <w:rFonts w:ascii="Times New Roman" w:hAnsi="Times New Roman" w:cs="Times New Roman"/>
        </w:rPr>
      </w:pPr>
      <w:r w:rsidRPr="00FB508B">
        <w:rPr>
          <w:rFonts w:ascii="Times New Roman" w:hAnsi="Times New Roman" w:cs="Times New Roman"/>
          <w:noProof/>
        </w:rPr>
        <w:lastRenderedPageBreak/>
        <w:drawing>
          <wp:inline distT="0" distB="0" distL="0" distR="0" wp14:anchorId="6BA8E377" wp14:editId="492B2D30">
            <wp:extent cx="5730240" cy="569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30240" cy="5692140"/>
                    </a:xfrm>
                    <a:prstGeom prst="rect">
                      <a:avLst/>
                    </a:prstGeom>
                    <a:noFill/>
                  </pic:spPr>
                </pic:pic>
              </a:graphicData>
            </a:graphic>
          </wp:inline>
        </w:drawing>
      </w:r>
    </w:p>
    <w:p w:rsidR="00474480" w:rsidRPr="00FB508B" w:rsidRDefault="00474480" w:rsidP="00474480">
      <w:pPr>
        <w:pStyle w:val="Caption"/>
        <w:bidi/>
        <w:rPr>
          <w:rFonts w:ascii="Times New Roman" w:hAnsi="Times New Roman"/>
          <w:b w:val="0"/>
          <w:bCs w:val="0"/>
          <w:sz w:val="20"/>
          <w:rtl/>
        </w:rPr>
      </w:pPr>
      <w:bookmarkStart w:id="18" w:name="_Toc491266398"/>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5</w:t>
      </w:r>
      <w:r w:rsidRPr="00FB508B">
        <w:rPr>
          <w:rFonts w:ascii="Times New Roman" w:hAnsi="Times New Roman"/>
          <w:sz w:val="20"/>
        </w:rPr>
        <w:fldChar w:fldCharType="end"/>
      </w:r>
      <w:r w:rsidRPr="00FB508B">
        <w:rPr>
          <w:rFonts w:ascii="Times New Roman" w:hAnsi="Times New Roman"/>
          <w:sz w:val="20"/>
          <w:rtl/>
        </w:rPr>
        <w:t>: مو</w:t>
      </w:r>
      <w:r w:rsidRPr="00FB508B">
        <w:rPr>
          <w:rFonts w:ascii="Times New Roman" w:hAnsi="Times New Roman" w:hint="cs"/>
          <w:sz w:val="20"/>
          <w:rtl/>
        </w:rPr>
        <w:t>ا</w:t>
      </w:r>
      <w:r w:rsidRPr="00FB508B">
        <w:rPr>
          <w:rFonts w:ascii="Times New Roman" w:hAnsi="Times New Roman"/>
          <w:sz w:val="20"/>
          <w:rtl/>
        </w:rPr>
        <w:t xml:space="preserve">قع </w:t>
      </w:r>
      <w:r w:rsidRPr="00FB508B">
        <w:rPr>
          <w:rFonts w:ascii="Times New Roman" w:hAnsi="Times New Roman" w:hint="cs"/>
          <w:sz w:val="20"/>
          <w:rtl/>
        </w:rPr>
        <w:t>الخطوط الرئيسية في الغزالية والخطوط المقترحة</w:t>
      </w:r>
      <w:bookmarkEnd w:id="18"/>
    </w:p>
    <w:p w:rsidR="00BC1FDE" w:rsidRPr="00FB508B" w:rsidRDefault="00BC1FDE" w:rsidP="00885D1B">
      <w:pPr>
        <w:pStyle w:val="Caption"/>
        <w:spacing w:after="200" w:line="276" w:lineRule="auto"/>
        <w:rPr>
          <w:rFonts w:ascii="Times New Roman" w:hAnsi="Times New Roman"/>
          <w:b w:val="0"/>
          <w:bCs w:val="0"/>
          <w:sz w:val="20"/>
          <w:rtl/>
        </w:rPr>
      </w:pPr>
    </w:p>
    <w:p w:rsidR="00885D1B" w:rsidRPr="00FB508B" w:rsidRDefault="00885D1B" w:rsidP="00885D1B">
      <w:pPr>
        <w:bidi/>
        <w:rPr>
          <w:rFonts w:ascii="Times New Roman" w:hAnsi="Times New Roman" w:cs="Times New Roman"/>
          <w:rtl/>
          <w:lang w:val="en-GB"/>
        </w:rPr>
      </w:pPr>
    </w:p>
    <w:p w:rsidR="00885D1B" w:rsidRPr="00FB508B" w:rsidRDefault="00885D1B" w:rsidP="00885D1B">
      <w:pPr>
        <w:jc w:val="center"/>
        <w:rPr>
          <w:rFonts w:ascii="Times New Roman" w:hAnsi="Times New Roman" w:cs="Times New Roman"/>
        </w:rPr>
      </w:pPr>
      <w:r w:rsidRPr="00FB508B">
        <w:rPr>
          <w:rFonts w:ascii="Times New Roman" w:hAnsi="Times New Roman" w:cs="Times New Roman"/>
          <w:noProof/>
        </w:rPr>
        <w:lastRenderedPageBreak/>
        <w:drawing>
          <wp:inline distT="0" distB="0" distL="0" distR="0" wp14:anchorId="4877A0FF" wp14:editId="30682DDB">
            <wp:extent cx="5532559" cy="3913495"/>
            <wp:effectExtent l="0" t="0" r="0" b="0"/>
            <wp:docPr id="3" name="Picture 3" descr="C:\Users\HP\Documents\World Bank\Iraq\BWSIP - 2017\Work\NW_collapsed 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World Bank\Iraq\BWSIP - 2017\Work\NW_collapsed lin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6872" cy="3916545"/>
                    </a:xfrm>
                    <a:prstGeom prst="rect">
                      <a:avLst/>
                    </a:prstGeom>
                    <a:noFill/>
                    <a:ln>
                      <a:noFill/>
                    </a:ln>
                  </pic:spPr>
                </pic:pic>
              </a:graphicData>
            </a:graphic>
          </wp:inline>
        </w:drawing>
      </w:r>
    </w:p>
    <w:p w:rsidR="00474480" w:rsidRPr="00FB508B" w:rsidRDefault="00474480" w:rsidP="00474480">
      <w:pPr>
        <w:pStyle w:val="Caption"/>
        <w:bidi/>
        <w:rPr>
          <w:rFonts w:ascii="Times New Roman" w:hAnsi="Times New Roman"/>
          <w:b w:val="0"/>
          <w:bCs w:val="0"/>
          <w:sz w:val="20"/>
          <w:rtl/>
        </w:rPr>
      </w:pPr>
      <w:bookmarkStart w:id="19" w:name="_Toc491266399"/>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6</w:t>
      </w:r>
      <w:r w:rsidRPr="00FB508B">
        <w:rPr>
          <w:rFonts w:ascii="Times New Roman" w:hAnsi="Times New Roman"/>
          <w:sz w:val="20"/>
        </w:rPr>
        <w:fldChar w:fldCharType="end"/>
      </w:r>
      <w:r w:rsidRPr="00FB508B">
        <w:rPr>
          <w:rFonts w:ascii="Times New Roman" w:hAnsi="Times New Roman"/>
          <w:sz w:val="20"/>
          <w:rtl/>
        </w:rPr>
        <w:t>: مو</w:t>
      </w:r>
      <w:r w:rsidRPr="00FB508B">
        <w:rPr>
          <w:rFonts w:ascii="Times New Roman" w:hAnsi="Times New Roman" w:hint="cs"/>
          <w:sz w:val="20"/>
          <w:rtl/>
        </w:rPr>
        <w:t>ا</w:t>
      </w:r>
      <w:r w:rsidRPr="00FB508B">
        <w:rPr>
          <w:rFonts w:ascii="Times New Roman" w:hAnsi="Times New Roman"/>
          <w:sz w:val="20"/>
          <w:rtl/>
        </w:rPr>
        <w:t xml:space="preserve">قع </w:t>
      </w:r>
      <w:r w:rsidRPr="00FB508B">
        <w:rPr>
          <w:rFonts w:ascii="Times New Roman" w:hAnsi="Times New Roman" w:hint="cs"/>
          <w:sz w:val="20"/>
          <w:rtl/>
        </w:rPr>
        <w:t>الخطوط المنهارة والمناهل (</w:t>
      </w:r>
      <w:r w:rsidRPr="00FB508B">
        <w:rPr>
          <w:rFonts w:ascii="Times New Roman" w:hAnsi="Times New Roman"/>
          <w:b w:val="0"/>
          <w:bCs w:val="0"/>
          <w:sz w:val="20"/>
        </w:rPr>
        <w:t>NW16 – NW22</w:t>
      </w:r>
      <w:r w:rsidRPr="00FB508B">
        <w:rPr>
          <w:rFonts w:ascii="Times New Roman" w:hAnsi="Times New Roman" w:hint="cs"/>
          <w:sz w:val="20"/>
          <w:rtl/>
        </w:rPr>
        <w:t>)</w:t>
      </w:r>
      <w:bookmarkEnd w:id="19"/>
    </w:p>
    <w:p w:rsidR="00474480" w:rsidRPr="00FB508B" w:rsidRDefault="00474480" w:rsidP="00885D1B">
      <w:pPr>
        <w:pStyle w:val="Caption"/>
        <w:spacing w:after="200" w:line="276" w:lineRule="auto"/>
        <w:rPr>
          <w:rFonts w:ascii="Times New Roman" w:hAnsi="Times New Roman"/>
          <w:b w:val="0"/>
          <w:bCs w:val="0"/>
          <w:sz w:val="20"/>
          <w:rtl/>
        </w:rPr>
      </w:pPr>
    </w:p>
    <w:p w:rsidR="00885D1B" w:rsidRPr="00FB508B" w:rsidRDefault="00885D1B" w:rsidP="00885D1B">
      <w:pPr>
        <w:bidi/>
        <w:rPr>
          <w:rFonts w:ascii="Times New Roman" w:hAnsi="Times New Roman" w:cs="Times New Roman"/>
          <w:rtl/>
          <w:lang w:val="en-GB"/>
        </w:rPr>
      </w:pPr>
    </w:p>
    <w:p w:rsidR="00885D1B" w:rsidRPr="00FB508B" w:rsidRDefault="00B33CD1" w:rsidP="00474480">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20" w:name="_Toc491265714"/>
      <w:r w:rsidRPr="00FB508B">
        <w:rPr>
          <w:rFonts w:ascii="Times New Roman" w:hAnsi="Times New Roman" w:hint="cs"/>
          <w:i w:val="0"/>
          <w:iCs w:val="0"/>
          <w:color w:val="C45911" w:themeColor="accent2" w:themeShade="BF"/>
          <w:rtl/>
          <w:lang w:bidi="ar"/>
        </w:rPr>
        <w:t>إعادة تأهيل 22 محطة رفع لمياه الصرف الصحي في الرصافة</w:t>
      </w:r>
      <w:bookmarkEnd w:id="20"/>
    </w:p>
    <w:p w:rsidR="00B33CD1" w:rsidRPr="00FB508B" w:rsidRDefault="00B33CD1" w:rsidP="00B33CD1">
      <w:pPr>
        <w:bidi/>
        <w:rPr>
          <w:rFonts w:ascii="Times New Roman" w:hAnsi="Times New Roman" w:cs="Times New Roman"/>
          <w:rtl/>
          <w:lang w:val="en-GB"/>
        </w:rPr>
      </w:pPr>
      <w:r w:rsidRPr="00FB508B">
        <w:rPr>
          <w:rFonts w:ascii="Times New Roman" w:hAnsi="Times New Roman" w:cs="Times New Roman" w:hint="cs"/>
          <w:rtl/>
          <w:lang w:val="en-GB"/>
        </w:rPr>
        <w:t>تنتشر محطات الرفع هذه وعددها 22 في مناطق مختلفة من جانب الرصافة شرقي بغداد.</w:t>
      </w:r>
    </w:p>
    <w:p w:rsidR="00B33CD1" w:rsidRPr="00FB508B" w:rsidRDefault="00B33CD1" w:rsidP="00B33CD1">
      <w:pPr>
        <w:spacing w:after="0"/>
        <w:jc w:val="center"/>
        <w:rPr>
          <w:rFonts w:ascii="Times New Roman" w:hAnsi="Times New Roman" w:cs="Times New Roman"/>
          <w:noProof/>
        </w:rPr>
      </w:pPr>
      <w:r w:rsidRPr="00FB508B">
        <w:rPr>
          <w:rFonts w:ascii="Times New Roman" w:hAnsi="Times New Roman" w:cs="Times New Roman"/>
          <w:noProof/>
        </w:rPr>
        <w:lastRenderedPageBreak/>
        <w:drawing>
          <wp:inline distT="0" distB="0" distL="0" distR="0" wp14:anchorId="7D4D291A" wp14:editId="142EC63B">
            <wp:extent cx="5549913" cy="3579496"/>
            <wp:effectExtent l="0" t="0" r="0" b="1905"/>
            <wp:docPr id="4" name="Picture 1" descr="C:\Users\User\Documents\Iraq\1_22 SPS\Working\gene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raq\1_22 SPS\Working\general2.jpg"/>
                    <pic:cNvPicPr>
                      <a:picLocks noChangeAspect="1" noChangeArrowheads="1"/>
                    </pic:cNvPicPr>
                  </pic:nvPicPr>
                  <pic:blipFill>
                    <a:blip r:embed="rId22" cstate="print"/>
                    <a:srcRect/>
                    <a:stretch>
                      <a:fillRect/>
                    </a:stretch>
                  </pic:blipFill>
                  <pic:spPr bwMode="auto">
                    <a:xfrm>
                      <a:off x="0" y="0"/>
                      <a:ext cx="5552386" cy="3581091"/>
                    </a:xfrm>
                    <a:prstGeom prst="rect">
                      <a:avLst/>
                    </a:prstGeom>
                    <a:noFill/>
                    <a:ln w="9525">
                      <a:noFill/>
                      <a:miter lim="800000"/>
                      <a:headEnd/>
                      <a:tailEnd/>
                    </a:ln>
                  </pic:spPr>
                </pic:pic>
              </a:graphicData>
            </a:graphic>
          </wp:inline>
        </w:drawing>
      </w:r>
    </w:p>
    <w:p w:rsidR="00474480" w:rsidRPr="00FB508B" w:rsidRDefault="00474480" w:rsidP="00474480">
      <w:pPr>
        <w:pStyle w:val="Caption"/>
        <w:bidi/>
        <w:rPr>
          <w:rFonts w:ascii="Times New Roman" w:hAnsi="Times New Roman"/>
          <w:b w:val="0"/>
          <w:bCs w:val="0"/>
          <w:sz w:val="20"/>
          <w:rtl/>
        </w:rPr>
      </w:pPr>
      <w:bookmarkStart w:id="21" w:name="_Toc491266400"/>
      <w:bookmarkStart w:id="22" w:name="_Ref445933404"/>
      <w:bookmarkStart w:id="23" w:name="_Toc481355746"/>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7</w:t>
      </w:r>
      <w:r w:rsidRPr="00FB508B">
        <w:rPr>
          <w:rFonts w:ascii="Times New Roman" w:hAnsi="Times New Roman"/>
          <w:sz w:val="20"/>
        </w:rPr>
        <w:fldChar w:fldCharType="end"/>
      </w:r>
      <w:r w:rsidRPr="00FB508B">
        <w:rPr>
          <w:rFonts w:ascii="Times New Roman" w:hAnsi="Times New Roman"/>
          <w:sz w:val="20"/>
          <w:rtl/>
        </w:rPr>
        <w:t>: مو</w:t>
      </w:r>
      <w:r w:rsidRPr="00FB508B">
        <w:rPr>
          <w:rFonts w:ascii="Times New Roman" w:hAnsi="Times New Roman" w:hint="cs"/>
          <w:sz w:val="20"/>
          <w:rtl/>
        </w:rPr>
        <w:t>ا</w:t>
      </w:r>
      <w:r w:rsidRPr="00FB508B">
        <w:rPr>
          <w:rFonts w:ascii="Times New Roman" w:hAnsi="Times New Roman"/>
          <w:sz w:val="20"/>
          <w:rtl/>
        </w:rPr>
        <w:t xml:space="preserve">قع </w:t>
      </w:r>
      <w:r w:rsidRPr="00FB508B">
        <w:rPr>
          <w:rFonts w:ascii="Times New Roman" w:hAnsi="Times New Roman" w:hint="cs"/>
          <w:sz w:val="20"/>
          <w:rtl/>
        </w:rPr>
        <w:t>22 محطة رفع لمياه الصرف الصحي في الرصافة</w:t>
      </w:r>
      <w:bookmarkEnd w:id="21"/>
    </w:p>
    <w:bookmarkEnd w:id="22"/>
    <w:bookmarkEnd w:id="23"/>
    <w:p w:rsidR="00B33CD1" w:rsidRPr="00FB508B" w:rsidRDefault="00B33CD1" w:rsidP="00B33CD1">
      <w:pPr>
        <w:bidi/>
        <w:rPr>
          <w:rFonts w:ascii="Times New Roman" w:hAnsi="Times New Roman" w:cs="Times New Roman"/>
          <w:rtl/>
          <w:lang w:val="en-GB"/>
        </w:rPr>
      </w:pPr>
    </w:p>
    <w:p w:rsidR="00755AA4" w:rsidRPr="00FB508B" w:rsidRDefault="00B33CD1" w:rsidP="00755AA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ستشمل المشاريع الفرعية تدخلات متعددة لاستبدال الأجزاء الميكانيكية والكهربائية القديمة وغير العاملة من 22 محطة رفع مياه الصرف الصحي في جانب الرصافة من بغداد. حيث من المتوقع أن تمتد أنشطة إعادة التأهيل على مدار 27 شهرا، وستشمل ما يلي:</w:t>
      </w:r>
    </w:p>
    <w:p w:rsidR="00755AA4" w:rsidRPr="00FB508B" w:rsidRDefault="00B33CD1" w:rsidP="00755AA4">
      <w:pPr>
        <w:pStyle w:val="ListParagraph"/>
        <w:numPr>
          <w:ilvl w:val="0"/>
          <w:numId w:val="6"/>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وقف تشغيل جميع الأجزاء الميكانيكية والكهربائية القديمة، بما في ذلك تنفيذ الأعمال المدنية اللازمة؛</w:t>
      </w:r>
    </w:p>
    <w:p w:rsidR="00755AA4" w:rsidRPr="00FB508B" w:rsidRDefault="00B33CD1" w:rsidP="00755AA4">
      <w:pPr>
        <w:pStyle w:val="ListParagraph"/>
        <w:numPr>
          <w:ilvl w:val="0"/>
          <w:numId w:val="6"/>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تركيب مضخات </w:t>
      </w:r>
      <w:r w:rsidR="00755AA4" w:rsidRPr="00FB508B">
        <w:rPr>
          <w:rFonts w:ascii="Times New Roman" w:hAnsi="Times New Roman" w:cs="Times New Roman" w:hint="cs"/>
          <w:color w:val="222222"/>
          <w:rtl/>
          <w:lang w:bidi="ar"/>
        </w:rPr>
        <w:t>عمودية جديدة ومحركات مرتبطة بها؛</w:t>
      </w:r>
    </w:p>
    <w:p w:rsidR="00755AA4" w:rsidRPr="00FB508B" w:rsidRDefault="00B33CD1" w:rsidP="00755AA4">
      <w:pPr>
        <w:pStyle w:val="ListParagraph"/>
        <w:numPr>
          <w:ilvl w:val="0"/>
          <w:numId w:val="6"/>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تثبيت </w:t>
      </w:r>
      <w:r w:rsidR="00755AA4" w:rsidRPr="00FB508B">
        <w:rPr>
          <w:rFonts w:ascii="Times New Roman" w:hAnsi="Times New Roman" w:cs="Times New Roman" w:hint="cs"/>
          <w:color w:val="222222"/>
          <w:rtl/>
          <w:lang w:bidi="ar"/>
        </w:rPr>
        <w:t>الأعداد</w:t>
      </w:r>
      <w:r w:rsidRPr="00FB508B">
        <w:rPr>
          <w:rFonts w:ascii="Times New Roman" w:hAnsi="Times New Roman" w:cs="Times New Roman" w:hint="cs"/>
          <w:color w:val="222222"/>
          <w:rtl/>
          <w:lang w:bidi="ar"/>
        </w:rPr>
        <w:t xml:space="preserve"> المطلوبة من الصمامات،</w:t>
      </w:r>
      <w:r w:rsidR="00755AA4" w:rsidRPr="00FB508B">
        <w:rPr>
          <w:rFonts w:ascii="Times New Roman" w:hAnsi="Times New Roman" w:cs="Times New Roman" w:hint="cs"/>
          <w:color w:val="222222"/>
          <w:rtl/>
          <w:lang w:bidi="ar"/>
        </w:rPr>
        <w:t xml:space="preserve"> ودواليب الفتح والاغلاق</w:t>
      </w:r>
      <w:r w:rsidRPr="00FB508B">
        <w:rPr>
          <w:rFonts w:ascii="Times New Roman" w:hAnsi="Times New Roman" w:cs="Times New Roman" w:hint="cs"/>
          <w:color w:val="222222"/>
          <w:rtl/>
          <w:lang w:bidi="ar"/>
        </w:rPr>
        <w:t xml:space="preserve">، </w:t>
      </w:r>
      <w:r w:rsidR="00755AA4" w:rsidRPr="00FB508B">
        <w:rPr>
          <w:rFonts w:ascii="Times New Roman" w:hAnsi="Times New Roman" w:cs="Times New Roman" w:hint="cs"/>
          <w:color w:val="222222"/>
          <w:rtl/>
          <w:lang w:bidi="ar"/>
        </w:rPr>
        <w:t xml:space="preserve">والمصفيات </w:t>
      </w:r>
      <w:r w:rsidRPr="00FB508B">
        <w:rPr>
          <w:rFonts w:ascii="Times New Roman" w:hAnsi="Times New Roman" w:cs="Times New Roman" w:hint="cs"/>
          <w:color w:val="222222"/>
          <w:rtl/>
          <w:lang w:bidi="ar"/>
        </w:rPr>
        <w:t xml:space="preserve">الآلية، </w:t>
      </w:r>
      <w:r w:rsidR="00755AA4"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 xml:space="preserve">الرافعات، وأنظمة التهوية ومكافحة الحرائق وأنظمة التحكم </w:t>
      </w:r>
      <w:r w:rsidR="00755AA4" w:rsidRPr="00FB508B">
        <w:rPr>
          <w:rFonts w:ascii="Times New Roman" w:hAnsi="Times New Roman" w:cs="Times New Roman" w:hint="cs"/>
          <w:color w:val="222222"/>
          <w:rtl/>
          <w:lang w:bidi="ar"/>
        </w:rPr>
        <w:t>البيولوجي بالروائح</w:t>
      </w:r>
      <w:r w:rsidRPr="00FB508B">
        <w:rPr>
          <w:rFonts w:ascii="Times New Roman" w:hAnsi="Times New Roman" w:cs="Times New Roman" w:hint="cs"/>
          <w:color w:val="222222"/>
          <w:rtl/>
          <w:lang w:bidi="ar"/>
        </w:rPr>
        <w:t xml:space="preserve">، وغيرها </w:t>
      </w:r>
      <w:r w:rsidR="00755AA4" w:rsidRPr="00FB508B">
        <w:rPr>
          <w:rFonts w:ascii="Times New Roman" w:hAnsi="Times New Roman" w:cs="Times New Roman" w:hint="cs"/>
          <w:color w:val="222222"/>
          <w:rtl/>
          <w:lang w:bidi="ar"/>
        </w:rPr>
        <w:t>من قط</w:t>
      </w:r>
      <w:r w:rsidR="00ED4406" w:rsidRPr="00FB508B">
        <w:rPr>
          <w:rFonts w:ascii="Times New Roman" w:hAnsi="Times New Roman" w:cs="Times New Roman" w:hint="cs"/>
          <w:color w:val="222222"/>
          <w:rtl/>
          <w:lang w:bidi="ar"/>
        </w:rPr>
        <w:t>ع</w:t>
      </w:r>
      <w:r w:rsidR="00755AA4" w:rsidRPr="00FB508B">
        <w:rPr>
          <w:rFonts w:ascii="Times New Roman" w:hAnsi="Times New Roman" w:cs="Times New Roman" w:hint="cs"/>
          <w:color w:val="222222"/>
          <w:rtl/>
          <w:lang w:bidi="ar"/>
        </w:rPr>
        <w:t xml:space="preserve"> الغيار الثانوية، مثل الدرابزينات</w:t>
      </w:r>
      <w:r w:rsidRPr="00FB508B">
        <w:rPr>
          <w:rFonts w:ascii="Times New Roman" w:hAnsi="Times New Roman" w:cs="Times New Roman" w:hint="cs"/>
          <w:color w:val="222222"/>
          <w:rtl/>
          <w:lang w:bidi="ar"/>
        </w:rPr>
        <w:t xml:space="preserve">، </w:t>
      </w:r>
      <w:r w:rsidR="00755AA4" w:rsidRPr="00FB508B">
        <w:rPr>
          <w:rFonts w:ascii="Times New Roman" w:hAnsi="Times New Roman" w:cs="Times New Roman" w:hint="cs"/>
          <w:color w:val="222222"/>
          <w:rtl/>
          <w:lang w:bidi="ar"/>
        </w:rPr>
        <w:t>والأغطية</w:t>
      </w:r>
      <w:r w:rsidRPr="00FB508B">
        <w:rPr>
          <w:rFonts w:ascii="Times New Roman" w:hAnsi="Times New Roman" w:cs="Times New Roman" w:hint="cs"/>
          <w:color w:val="222222"/>
          <w:rtl/>
          <w:lang w:bidi="ar"/>
        </w:rPr>
        <w:t xml:space="preserve">، </w:t>
      </w:r>
      <w:r w:rsidR="00755AA4" w:rsidRPr="00FB508B">
        <w:rPr>
          <w:rFonts w:ascii="Times New Roman" w:hAnsi="Times New Roman" w:cs="Times New Roman" w:hint="cs"/>
          <w:color w:val="222222"/>
          <w:rtl/>
          <w:lang w:bidi="ar"/>
        </w:rPr>
        <w:t>والمناخل</w:t>
      </w:r>
      <w:r w:rsidRPr="00FB508B">
        <w:rPr>
          <w:rFonts w:ascii="Times New Roman" w:hAnsi="Times New Roman" w:cs="Times New Roman" w:hint="cs"/>
          <w:color w:val="222222"/>
          <w:rtl/>
          <w:lang w:bidi="ar"/>
        </w:rPr>
        <w:t xml:space="preserve">، والأطر، </w:t>
      </w:r>
      <w:r w:rsidR="00755AA4" w:rsidRPr="00FB508B">
        <w:rPr>
          <w:rFonts w:ascii="Times New Roman" w:hAnsi="Times New Roman" w:cs="Times New Roman" w:hint="cs"/>
          <w:color w:val="222222"/>
          <w:rtl/>
          <w:lang w:bidi="ar"/>
        </w:rPr>
        <w:t>وال</w:t>
      </w:r>
      <w:r w:rsidRPr="00FB508B">
        <w:rPr>
          <w:rFonts w:ascii="Times New Roman" w:hAnsi="Times New Roman" w:cs="Times New Roman" w:hint="cs"/>
          <w:color w:val="222222"/>
          <w:rtl/>
          <w:lang w:bidi="ar"/>
        </w:rPr>
        <w:t xml:space="preserve">سلالم </w:t>
      </w:r>
      <w:r w:rsidR="00755AA4" w:rsidRPr="00FB508B">
        <w:rPr>
          <w:rFonts w:ascii="Times New Roman" w:hAnsi="Times New Roman" w:cs="Times New Roman" w:hint="cs"/>
          <w:color w:val="222222"/>
          <w:rtl/>
          <w:lang w:bidi="ar"/>
        </w:rPr>
        <w:t>المعدنية؛</w:t>
      </w:r>
    </w:p>
    <w:p w:rsidR="00755AA4" w:rsidRPr="00FB508B" w:rsidRDefault="00755AA4" w:rsidP="00755AA4">
      <w:pPr>
        <w:pStyle w:val="ListParagraph"/>
        <w:numPr>
          <w:ilvl w:val="0"/>
          <w:numId w:val="6"/>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جميع </w:t>
      </w:r>
      <w:r w:rsidR="00B33CD1" w:rsidRPr="00FB508B">
        <w:rPr>
          <w:rFonts w:ascii="Times New Roman" w:hAnsi="Times New Roman" w:cs="Times New Roman" w:hint="cs"/>
          <w:color w:val="222222"/>
          <w:rtl/>
          <w:lang w:bidi="ar"/>
        </w:rPr>
        <w:t xml:space="preserve">لوحات </w:t>
      </w:r>
      <w:r w:rsidRPr="00FB508B">
        <w:rPr>
          <w:rFonts w:ascii="Times New Roman" w:hAnsi="Times New Roman" w:cs="Times New Roman" w:hint="cs"/>
          <w:color w:val="222222"/>
          <w:rtl/>
          <w:lang w:bidi="ar"/>
        </w:rPr>
        <w:t xml:space="preserve">التحكم </w:t>
      </w:r>
      <w:r w:rsidR="00B33CD1" w:rsidRPr="00FB508B">
        <w:rPr>
          <w:rFonts w:ascii="Times New Roman" w:hAnsi="Times New Roman" w:cs="Times New Roman" w:hint="cs"/>
          <w:color w:val="222222"/>
          <w:rtl/>
          <w:lang w:bidi="ar"/>
        </w:rPr>
        <w:t>الكهربائية، والمفاتيح، والأسلاك</w:t>
      </w:r>
      <w:r w:rsidRPr="00FB508B">
        <w:rPr>
          <w:rFonts w:ascii="Times New Roman" w:hAnsi="Times New Roman" w:cs="Times New Roman" w:hint="cs"/>
          <w:color w:val="222222"/>
          <w:rtl/>
          <w:lang w:bidi="ar"/>
        </w:rPr>
        <w:t>.</w:t>
      </w:r>
    </w:p>
    <w:p w:rsidR="00B33CD1" w:rsidRPr="00FB508B" w:rsidRDefault="00B33CD1" w:rsidP="00B0193F">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br/>
      </w:r>
      <w:r w:rsidR="00755AA4" w:rsidRPr="00FB508B">
        <w:rPr>
          <w:rFonts w:ascii="Times New Roman" w:hAnsi="Times New Roman" w:cs="Times New Roman" w:hint="cs"/>
          <w:color w:val="222222"/>
          <w:rtl/>
          <w:lang w:bidi="ar"/>
        </w:rPr>
        <w:t xml:space="preserve">من المتوقع أن يتم تنفيذ </w:t>
      </w:r>
      <w:r w:rsidR="00AE4294" w:rsidRPr="00FB508B">
        <w:rPr>
          <w:rFonts w:ascii="Times New Roman" w:hAnsi="Times New Roman" w:cs="Times New Roman" w:hint="cs"/>
          <w:color w:val="222222"/>
          <w:rtl/>
          <w:lang w:bidi="ar"/>
        </w:rPr>
        <w:t>مختلف</w:t>
      </w:r>
      <w:r w:rsidR="00755AA4" w:rsidRPr="00FB508B">
        <w:rPr>
          <w:rFonts w:ascii="Times New Roman" w:hAnsi="Times New Roman" w:cs="Times New Roman" w:hint="cs"/>
          <w:color w:val="222222"/>
          <w:rtl/>
          <w:lang w:bidi="ar"/>
        </w:rPr>
        <w:t xml:space="preserve"> أنشطة </w:t>
      </w:r>
      <w:r w:rsidRPr="00FB508B">
        <w:rPr>
          <w:rFonts w:ascii="Times New Roman" w:hAnsi="Times New Roman" w:cs="Times New Roman" w:hint="cs"/>
          <w:color w:val="222222"/>
          <w:rtl/>
          <w:lang w:bidi="ar"/>
        </w:rPr>
        <w:t xml:space="preserve">إعادة التأهيل </w:t>
      </w:r>
      <w:r w:rsidR="00AE4294" w:rsidRPr="00FB508B">
        <w:rPr>
          <w:rFonts w:ascii="Times New Roman" w:hAnsi="Times New Roman" w:cs="Times New Roman" w:hint="cs"/>
          <w:color w:val="222222"/>
          <w:rtl/>
          <w:lang w:bidi="ar"/>
        </w:rPr>
        <w:t>ضمن</w:t>
      </w:r>
      <w:r w:rsidRPr="00FB508B">
        <w:rPr>
          <w:rFonts w:ascii="Times New Roman" w:hAnsi="Times New Roman" w:cs="Times New Roman" w:hint="cs"/>
          <w:color w:val="222222"/>
          <w:rtl/>
          <w:lang w:bidi="ar"/>
        </w:rPr>
        <w:t xml:space="preserve"> المساحات المتاحة داخل المحطات. ولن </w:t>
      </w:r>
      <w:r w:rsidR="00AE4294" w:rsidRPr="00FB508B">
        <w:rPr>
          <w:rFonts w:ascii="Times New Roman" w:hAnsi="Times New Roman" w:cs="Times New Roman" w:hint="cs"/>
          <w:color w:val="222222"/>
          <w:rtl/>
          <w:lang w:bidi="ar"/>
        </w:rPr>
        <w:t>يتم اللجوء إلى م</w:t>
      </w:r>
      <w:r w:rsidRPr="00FB508B">
        <w:rPr>
          <w:rFonts w:ascii="Times New Roman" w:hAnsi="Times New Roman" w:cs="Times New Roman" w:hint="cs"/>
          <w:color w:val="222222"/>
          <w:rtl/>
          <w:lang w:bidi="ar"/>
        </w:rPr>
        <w:t xml:space="preserve">ناطق إضافية خارج </w:t>
      </w:r>
      <w:r w:rsidR="00AE4294" w:rsidRPr="00FB508B">
        <w:rPr>
          <w:rFonts w:ascii="Times New Roman" w:hAnsi="Times New Roman" w:cs="Times New Roman" w:hint="cs"/>
          <w:color w:val="222222"/>
          <w:rtl/>
          <w:lang w:bidi="ar"/>
        </w:rPr>
        <w:t>حدود</w:t>
      </w:r>
      <w:r w:rsidRPr="00FB508B">
        <w:rPr>
          <w:rFonts w:ascii="Times New Roman" w:hAnsi="Times New Roman" w:cs="Times New Roman" w:hint="cs"/>
          <w:color w:val="222222"/>
          <w:rtl/>
          <w:lang w:bidi="ar"/>
        </w:rPr>
        <w:t xml:space="preserve"> المحطات ال 22. </w:t>
      </w:r>
      <w:r w:rsidR="00AE4294" w:rsidRPr="00FB508B">
        <w:rPr>
          <w:rFonts w:ascii="Times New Roman" w:hAnsi="Times New Roman" w:cs="Times New Roman" w:hint="cs"/>
          <w:color w:val="222222"/>
          <w:rtl/>
          <w:lang w:bidi="ar"/>
        </w:rPr>
        <w:t>أما بالنسبة ل</w:t>
      </w:r>
      <w:r w:rsidRPr="00FB508B">
        <w:rPr>
          <w:rFonts w:ascii="Times New Roman" w:hAnsi="Times New Roman" w:cs="Times New Roman" w:hint="cs"/>
          <w:color w:val="222222"/>
          <w:rtl/>
          <w:lang w:bidi="ar"/>
        </w:rPr>
        <w:t xml:space="preserve">معدات العمل </w:t>
      </w:r>
      <w:r w:rsidR="00AE4294" w:rsidRPr="00FB508B">
        <w:rPr>
          <w:rFonts w:ascii="Times New Roman" w:hAnsi="Times New Roman" w:cs="Times New Roman" w:hint="cs"/>
          <w:color w:val="222222"/>
          <w:rtl/>
          <w:lang w:bidi="ar"/>
        </w:rPr>
        <w:t xml:space="preserve">فسيتم الاحتفاظ بها </w:t>
      </w:r>
      <w:r w:rsidRPr="00FB508B">
        <w:rPr>
          <w:rFonts w:ascii="Times New Roman" w:hAnsi="Times New Roman" w:cs="Times New Roman" w:hint="cs"/>
          <w:color w:val="222222"/>
          <w:rtl/>
          <w:lang w:bidi="ar"/>
        </w:rPr>
        <w:t>داخل المحطات في حين سيتم نقل قطع الغيار من المستودعات إلى الموقع</w:t>
      </w:r>
      <w:r w:rsidR="00AE4294" w:rsidRPr="00FB508B">
        <w:rPr>
          <w:rFonts w:ascii="Times New Roman" w:hAnsi="Times New Roman" w:cs="Times New Roman" w:hint="cs"/>
          <w:color w:val="222222"/>
          <w:rtl/>
          <w:lang w:bidi="ar"/>
        </w:rPr>
        <w:t xml:space="preserve"> في وقتها</w:t>
      </w:r>
      <w:r w:rsidRPr="00FB508B">
        <w:rPr>
          <w:rFonts w:ascii="Times New Roman" w:hAnsi="Times New Roman" w:cs="Times New Roman" w:hint="cs"/>
          <w:color w:val="222222"/>
          <w:rtl/>
          <w:lang w:bidi="ar"/>
        </w:rPr>
        <w:t xml:space="preserve">. </w:t>
      </w:r>
      <w:r w:rsidR="00AE4294" w:rsidRPr="00FB508B">
        <w:rPr>
          <w:rFonts w:ascii="Times New Roman" w:hAnsi="Times New Roman" w:cs="Times New Roman" w:hint="cs"/>
          <w:color w:val="222222"/>
          <w:rtl/>
          <w:lang w:bidi="ar"/>
        </w:rPr>
        <w:t>أما بالنسبة للقوى العاملة المطلوبة، فسيتم توفيرها من السوق المحلي</w:t>
      </w:r>
      <w:r w:rsidRPr="00FB508B">
        <w:rPr>
          <w:rFonts w:ascii="Times New Roman" w:hAnsi="Times New Roman" w:cs="Times New Roman" w:hint="cs"/>
          <w:color w:val="222222"/>
          <w:rtl/>
          <w:lang w:bidi="ar"/>
        </w:rPr>
        <w:t xml:space="preserve"> (إلى أقصى حد ممكن). وسيشمل ذلك كلا من </w:t>
      </w:r>
      <w:r w:rsidR="00AE4294" w:rsidRPr="00FB508B">
        <w:rPr>
          <w:rFonts w:ascii="Times New Roman" w:hAnsi="Times New Roman" w:cs="Times New Roman" w:hint="cs"/>
          <w:color w:val="222222"/>
          <w:rtl/>
          <w:lang w:bidi="ar"/>
        </w:rPr>
        <w:t xml:space="preserve">العمالة الماهرة وغير الماهرة </w:t>
      </w:r>
      <w:r w:rsidRPr="00FB508B">
        <w:rPr>
          <w:rFonts w:ascii="Times New Roman" w:hAnsi="Times New Roman" w:cs="Times New Roman" w:hint="cs"/>
          <w:color w:val="222222"/>
          <w:rtl/>
          <w:lang w:bidi="ar"/>
        </w:rPr>
        <w:t>(</w:t>
      </w:r>
      <w:r w:rsidR="00AE4294" w:rsidRPr="00FB508B">
        <w:rPr>
          <w:rFonts w:ascii="Times New Roman" w:hAnsi="Times New Roman" w:cs="Times New Roman" w:hint="cs"/>
          <w:color w:val="222222"/>
          <w:rtl/>
          <w:lang w:bidi="ar"/>
        </w:rPr>
        <w:t xml:space="preserve">تقريباً 50 </w:t>
      </w:r>
      <w:r w:rsidR="00AE4294" w:rsidRPr="00FB508B">
        <w:rPr>
          <w:rFonts w:ascii="Times New Roman" w:hAnsi="Times New Roman" w:cs="Times New Roman"/>
          <w:color w:val="222222"/>
          <w:rtl/>
          <w:lang w:bidi="ar"/>
        </w:rPr>
        <w:t>–</w:t>
      </w:r>
      <w:r w:rsidR="00AE4294" w:rsidRPr="00FB508B">
        <w:rPr>
          <w:rFonts w:ascii="Times New Roman" w:hAnsi="Times New Roman" w:cs="Times New Roman" w:hint="cs"/>
          <w:color w:val="222222"/>
          <w:rtl/>
          <w:lang w:bidi="ar"/>
        </w:rPr>
        <w:t xml:space="preserve"> 75 </w:t>
      </w:r>
      <w:r w:rsidRPr="00FB508B">
        <w:rPr>
          <w:rFonts w:ascii="Times New Roman" w:hAnsi="Times New Roman" w:cs="Times New Roman" w:hint="cs"/>
          <w:color w:val="222222"/>
          <w:rtl/>
          <w:lang w:bidi="ar"/>
        </w:rPr>
        <w:t xml:space="preserve">لكل محطة). بالإضافة إلى ذلك، لن يقيم العمال في الموقع، ولكنهم سوف يدخلون موقع العمل يوميا وفقا لحجم العمل </w:t>
      </w:r>
      <w:r w:rsidR="00ED4406" w:rsidRPr="00FB508B">
        <w:rPr>
          <w:rFonts w:ascii="Times New Roman" w:hAnsi="Times New Roman" w:cs="Times New Roman" w:hint="cs"/>
          <w:color w:val="222222"/>
          <w:rtl/>
          <w:lang w:bidi="ar"/>
        </w:rPr>
        <w:t>من كل يوم</w:t>
      </w:r>
      <w:r w:rsidRPr="00FB508B">
        <w:rPr>
          <w:rFonts w:ascii="Times New Roman" w:hAnsi="Times New Roman" w:cs="Times New Roman" w:hint="cs"/>
          <w:color w:val="222222"/>
          <w:rtl/>
          <w:lang w:bidi="ar"/>
        </w:rPr>
        <w:t xml:space="preserve">. يتم تحديد </w:t>
      </w:r>
      <w:r w:rsidR="00B0193F" w:rsidRPr="00FB508B">
        <w:rPr>
          <w:rFonts w:ascii="Times New Roman" w:hAnsi="Times New Roman" w:cs="Times New Roman" w:hint="cs"/>
          <w:color w:val="222222"/>
          <w:rtl/>
          <w:lang w:bidi="ar"/>
        </w:rPr>
        <w:t>حجم</w:t>
      </w:r>
      <w:r w:rsidRPr="00FB508B">
        <w:rPr>
          <w:rFonts w:ascii="Times New Roman" w:hAnsi="Times New Roman" w:cs="Times New Roman" w:hint="cs"/>
          <w:color w:val="222222"/>
          <w:rtl/>
          <w:lang w:bidi="ar"/>
        </w:rPr>
        <w:t xml:space="preserve"> العمل من خلال عقد </w:t>
      </w:r>
      <w:r w:rsidR="00B0193F" w:rsidRPr="00FB508B">
        <w:rPr>
          <w:rFonts w:ascii="Times New Roman" w:hAnsi="Times New Roman" w:cs="Times New Roman" w:hint="cs"/>
          <w:color w:val="222222"/>
          <w:rtl/>
          <w:lang w:bidi="ar"/>
        </w:rPr>
        <w:t>المقاولة</w:t>
      </w:r>
      <w:r w:rsidRPr="00FB508B">
        <w:rPr>
          <w:rFonts w:ascii="Times New Roman" w:hAnsi="Times New Roman" w:cs="Times New Roman" w:hint="cs"/>
          <w:color w:val="222222"/>
          <w:rtl/>
          <w:lang w:bidi="ar"/>
        </w:rPr>
        <w:t xml:space="preserve"> وسيتم الإشراف عليه من قبل </w:t>
      </w:r>
      <w:r w:rsidR="00B0193F" w:rsidRPr="00FB508B">
        <w:rPr>
          <w:rFonts w:ascii="Times New Roman" w:hAnsi="Times New Roman" w:cs="Times New Roman" w:hint="cs"/>
          <w:color w:val="222222"/>
          <w:rtl/>
          <w:lang w:bidi="ar"/>
        </w:rPr>
        <w:t xml:space="preserve">شركة استشارية. ستتضمن الأعمال المدنية </w:t>
      </w:r>
      <w:r w:rsidRPr="00FB508B">
        <w:rPr>
          <w:rFonts w:ascii="Times New Roman" w:hAnsi="Times New Roman" w:cs="Times New Roman" w:hint="cs"/>
          <w:color w:val="222222"/>
          <w:rtl/>
          <w:lang w:bidi="ar"/>
        </w:rPr>
        <w:t xml:space="preserve">بعض الحفريات </w:t>
      </w:r>
      <w:r w:rsidR="00B0193F"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محدودة لوضع الأنابيب والأسلاك، وكذلك تفكيك المواد </w:t>
      </w:r>
      <w:r w:rsidR="00B0193F" w:rsidRPr="00FB508B">
        <w:rPr>
          <w:rFonts w:ascii="Times New Roman" w:hAnsi="Times New Roman" w:cs="Times New Roman" w:hint="cs"/>
          <w:color w:val="222222"/>
          <w:rtl/>
          <w:lang w:bidi="ar"/>
        </w:rPr>
        <w:t>ذات القيمة</w:t>
      </w:r>
      <w:r w:rsidRPr="00FB508B">
        <w:rPr>
          <w:rFonts w:ascii="Times New Roman" w:hAnsi="Times New Roman" w:cs="Times New Roman" w:hint="cs"/>
          <w:color w:val="222222"/>
          <w:rtl/>
          <w:lang w:bidi="ar"/>
        </w:rPr>
        <w:t xml:space="preserve">، </w:t>
      </w:r>
      <w:r w:rsidR="00B0193F"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كل ذلك بالتنسيق الوثيق مع</w:t>
      </w:r>
      <w:r w:rsidR="00B0193F" w:rsidRPr="00FB508B">
        <w:rPr>
          <w:rFonts w:ascii="Times New Roman" w:hAnsi="Times New Roman" w:cs="Times New Roman" w:hint="cs"/>
          <w:color w:val="222222"/>
          <w:rtl/>
          <w:lang w:bidi="ar"/>
        </w:rPr>
        <w:t xml:space="preserve"> أمانة بغداد</w:t>
      </w:r>
      <w:r w:rsidRPr="00FB508B">
        <w:rPr>
          <w:rFonts w:ascii="Times New Roman" w:hAnsi="Times New Roman" w:cs="Times New Roman" w:hint="cs"/>
          <w:color w:val="222222"/>
          <w:rtl/>
          <w:lang w:bidi="ar"/>
        </w:rPr>
        <w:t>.</w:t>
      </w:r>
    </w:p>
    <w:p w:rsidR="00474480" w:rsidRPr="00FB508B" w:rsidRDefault="00474480">
      <w:pPr>
        <w:rPr>
          <w:rFonts w:ascii="Times New Roman" w:hAnsi="Times New Roman" w:cs="Times New Roman"/>
          <w:b/>
          <w:bCs/>
          <w:rtl/>
          <w:lang w:val="en-GB"/>
        </w:rPr>
      </w:pPr>
      <w:r w:rsidRPr="00FB508B">
        <w:rPr>
          <w:rFonts w:ascii="Times New Roman" w:hAnsi="Times New Roman" w:cs="Times New Roman"/>
          <w:b/>
          <w:bCs/>
          <w:rtl/>
          <w:lang w:val="en-GB"/>
        </w:rPr>
        <w:br w:type="page"/>
      </w:r>
    </w:p>
    <w:p w:rsidR="00B0193F" w:rsidRPr="00FB508B" w:rsidRDefault="00B0193F" w:rsidP="005C4498">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24" w:name="_Toc491265715"/>
      <w:r w:rsidRPr="00FB508B">
        <w:rPr>
          <w:rFonts w:ascii="Times New Roman" w:hAnsi="Times New Roman" w:cs="Times New Roman" w:hint="cs"/>
          <w:color w:val="C45911" w:themeColor="accent2" w:themeShade="BF"/>
          <w:rtl/>
          <w:lang w:bidi="ar-JO"/>
        </w:rPr>
        <w:lastRenderedPageBreak/>
        <w:t>المبادئ والأهداف الرئيسية لإطار سياسة إعادة التوطين</w:t>
      </w:r>
      <w:bookmarkEnd w:id="24"/>
    </w:p>
    <w:p w:rsidR="00B0193F" w:rsidRPr="00FB508B" w:rsidRDefault="00B0193F" w:rsidP="005C4498">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25" w:name="_Toc491265716"/>
      <w:r w:rsidRPr="00FB508B">
        <w:rPr>
          <w:rFonts w:ascii="Times New Roman" w:hAnsi="Times New Roman" w:hint="cs"/>
          <w:i w:val="0"/>
          <w:iCs w:val="0"/>
          <w:color w:val="C45911" w:themeColor="accent2" w:themeShade="BF"/>
          <w:rtl/>
          <w:lang w:bidi="ar"/>
        </w:rPr>
        <w:t>الأهداف</w:t>
      </w:r>
      <w:bookmarkEnd w:id="25"/>
    </w:p>
    <w:p w:rsidR="00B0193F" w:rsidRPr="00FB508B" w:rsidRDefault="00B0193F" w:rsidP="005C4498">
      <w:pPr>
        <w:bidi/>
        <w:rPr>
          <w:rFonts w:ascii="Times New Roman" w:hAnsi="Times New Roman" w:cs="Times New Roman"/>
          <w:rtl/>
          <w:lang w:val="en-GB"/>
        </w:rPr>
      </w:pPr>
      <w:r w:rsidRPr="00FB508B">
        <w:rPr>
          <w:rFonts w:ascii="Times New Roman" w:hAnsi="Times New Roman" w:cs="Times New Roman" w:hint="cs"/>
          <w:color w:val="222222"/>
          <w:rtl/>
          <w:lang w:bidi="ar"/>
        </w:rPr>
        <w:t>إن الغرض من إعداد إطار سياسة إعادة التوطين لهذه المشاريع هو من أجل وضع الأسس المناسبة لمعالجة قضايا إعادة التوطين (بما في ذلك الترحيل الاقتصادي والآثار الاجتماعية والاقتصادية)، فضلا</w:t>
      </w:r>
      <w:r w:rsidR="005C4498"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عن توضيح </w:t>
      </w:r>
      <w:r w:rsidR="00607949" w:rsidRPr="00FB508B">
        <w:rPr>
          <w:rFonts w:ascii="Times New Roman" w:hAnsi="Times New Roman" w:cs="Times New Roman" w:hint="cs"/>
          <w:color w:val="222222"/>
          <w:rtl/>
          <w:lang w:bidi="ar"/>
        </w:rPr>
        <w:t>الإجراءات</w:t>
      </w:r>
      <w:r w:rsidRPr="00FB508B">
        <w:rPr>
          <w:rFonts w:ascii="Times New Roman" w:hAnsi="Times New Roman" w:cs="Times New Roman" w:hint="cs"/>
          <w:color w:val="222222"/>
          <w:rtl/>
          <w:lang w:bidi="ar"/>
        </w:rPr>
        <w:t xml:space="preserve"> التنظيمية اللازمة أثناء إعداد المشروع وتنفيذه. ويشمل ذلك تعويض جميع الأشخاص المتأثرين بالمشروع </w:t>
      </w:r>
      <w:r w:rsidR="00607949" w:rsidRPr="00FB508B">
        <w:rPr>
          <w:rFonts w:ascii="Times New Roman" w:hAnsi="Times New Roman" w:cs="Times New Roman" w:hint="cs"/>
          <w:color w:val="222222"/>
          <w:rtl/>
          <w:lang w:bidi="ar"/>
        </w:rPr>
        <w:t xml:space="preserve">مقابل </w:t>
      </w:r>
      <w:r w:rsidRPr="00FB508B">
        <w:rPr>
          <w:rFonts w:ascii="Times New Roman" w:hAnsi="Times New Roman" w:cs="Times New Roman" w:hint="cs"/>
          <w:color w:val="222222"/>
          <w:rtl/>
          <w:lang w:bidi="ar"/>
        </w:rPr>
        <w:t>فقدان</w:t>
      </w:r>
      <w:r w:rsidR="00607949" w:rsidRPr="00FB508B">
        <w:rPr>
          <w:rFonts w:ascii="Times New Roman" w:hAnsi="Times New Roman" w:cs="Times New Roman" w:hint="cs"/>
          <w:color w:val="222222"/>
          <w:rtl/>
          <w:lang w:bidi="ar"/>
        </w:rPr>
        <w:t>هم</w:t>
      </w:r>
      <w:r w:rsidRPr="00FB508B">
        <w:rPr>
          <w:rFonts w:ascii="Times New Roman" w:hAnsi="Times New Roman" w:cs="Times New Roman" w:hint="cs"/>
          <w:color w:val="222222"/>
          <w:rtl/>
          <w:lang w:bidi="ar"/>
        </w:rPr>
        <w:t xml:space="preserve"> ممتلكاتهم وسبل عيشهم </w:t>
      </w:r>
      <w:r w:rsidR="00607949" w:rsidRPr="00FB508B">
        <w:rPr>
          <w:rFonts w:ascii="Times New Roman" w:hAnsi="Times New Roman" w:cs="Times New Roman" w:hint="cs"/>
          <w:color w:val="222222"/>
          <w:rtl/>
          <w:lang w:bidi="ar"/>
        </w:rPr>
        <w:t>ك</w:t>
      </w:r>
      <w:r w:rsidRPr="00FB508B">
        <w:rPr>
          <w:rFonts w:ascii="Times New Roman" w:hAnsi="Times New Roman" w:cs="Times New Roman" w:hint="cs"/>
          <w:color w:val="222222"/>
          <w:rtl/>
          <w:lang w:bidi="ar"/>
        </w:rPr>
        <w:t xml:space="preserve">نتيجة </w:t>
      </w:r>
      <w:r w:rsidR="00607949" w:rsidRPr="00FB508B">
        <w:rPr>
          <w:rFonts w:ascii="Times New Roman" w:hAnsi="Times New Roman" w:cs="Times New Roman" w:hint="cs"/>
          <w:color w:val="222222"/>
          <w:rtl/>
          <w:lang w:bidi="ar"/>
        </w:rPr>
        <w:t>لترحيلهم</w:t>
      </w:r>
      <w:r w:rsidRPr="00FB508B">
        <w:rPr>
          <w:rFonts w:ascii="Times New Roman" w:hAnsi="Times New Roman" w:cs="Times New Roman" w:hint="cs"/>
          <w:color w:val="222222"/>
          <w:rtl/>
          <w:lang w:bidi="ar"/>
        </w:rPr>
        <w:t xml:space="preserve">/ </w:t>
      </w:r>
      <w:r w:rsidR="00607949" w:rsidRPr="00FB508B">
        <w:rPr>
          <w:rFonts w:ascii="Times New Roman" w:hAnsi="Times New Roman" w:cs="Times New Roman" w:hint="cs"/>
          <w:color w:val="222222"/>
          <w:rtl/>
          <w:lang w:bidi="ar"/>
        </w:rPr>
        <w:t>إغلاق</w:t>
      </w:r>
      <w:r w:rsidRPr="00FB508B">
        <w:rPr>
          <w:rFonts w:ascii="Times New Roman" w:hAnsi="Times New Roman" w:cs="Times New Roman" w:hint="cs"/>
          <w:color w:val="222222"/>
          <w:rtl/>
          <w:lang w:bidi="ar"/>
        </w:rPr>
        <w:t xml:space="preserve"> أعمالهم. </w:t>
      </w:r>
      <w:r w:rsidR="00607949" w:rsidRPr="00FB508B">
        <w:rPr>
          <w:rFonts w:ascii="Times New Roman" w:hAnsi="Times New Roman" w:cs="Times New Roman" w:hint="cs"/>
          <w:color w:val="222222"/>
          <w:rtl/>
          <w:lang w:bidi="ar"/>
        </w:rPr>
        <w:t>ومن الجدير ذكره أن المساعدة في هذا المجال تشمل</w:t>
      </w:r>
      <w:r w:rsidRPr="00FB508B">
        <w:rPr>
          <w:rFonts w:ascii="Times New Roman" w:hAnsi="Times New Roman" w:cs="Times New Roman" w:hint="cs"/>
          <w:color w:val="222222"/>
          <w:rtl/>
          <w:lang w:bidi="ar"/>
        </w:rPr>
        <w:t xml:space="preserve"> المساعدة في الانتقال و/ أو توفير فرص عمل </w:t>
      </w:r>
      <w:r w:rsidR="00607949" w:rsidRPr="00FB508B">
        <w:rPr>
          <w:rFonts w:ascii="Times New Roman" w:hAnsi="Times New Roman" w:cs="Times New Roman" w:hint="cs"/>
          <w:color w:val="222222"/>
          <w:rtl/>
          <w:lang w:bidi="ar"/>
        </w:rPr>
        <w:t xml:space="preserve">بديلة </w:t>
      </w:r>
      <w:r w:rsidRPr="00FB508B">
        <w:rPr>
          <w:rFonts w:ascii="Times New Roman" w:hAnsi="Times New Roman" w:cs="Times New Roman" w:hint="cs"/>
          <w:color w:val="222222"/>
          <w:rtl/>
          <w:lang w:bidi="ar"/>
        </w:rPr>
        <w:t xml:space="preserve">خلال فترة المشروع. </w:t>
      </w:r>
      <w:r w:rsidR="00607949" w:rsidRPr="00FB508B">
        <w:rPr>
          <w:rFonts w:ascii="Times New Roman" w:hAnsi="Times New Roman" w:cs="Times New Roman" w:hint="cs"/>
          <w:color w:val="222222"/>
          <w:rtl/>
          <w:lang w:bidi="ar"/>
        </w:rPr>
        <w:t xml:space="preserve">سيتم اعتماد وتفعيل السياسة التشغيلية للبنك الدولي "إعادة التوطين </w:t>
      </w:r>
      <w:r w:rsidR="005C4498" w:rsidRPr="00FB508B">
        <w:rPr>
          <w:rFonts w:ascii="Times New Roman" w:hAnsi="Times New Roman" w:cs="Times New Roman" w:hint="cs"/>
          <w:color w:val="222222"/>
          <w:rtl/>
          <w:lang w:bidi="ar"/>
        </w:rPr>
        <w:t>غير الطوعي</w:t>
      </w:r>
      <w:r w:rsidR="00607949" w:rsidRPr="00FB508B">
        <w:rPr>
          <w:rFonts w:ascii="Times New Roman" w:hAnsi="Times New Roman" w:cs="Times New Roman" w:hint="cs"/>
          <w:color w:val="222222"/>
          <w:rtl/>
          <w:lang w:bidi="ar"/>
        </w:rPr>
        <w:t xml:space="preserve"> - </w:t>
      </w:r>
      <w:r w:rsidR="00607949" w:rsidRPr="00FB508B">
        <w:rPr>
          <w:rFonts w:ascii="Times New Roman" w:hAnsi="Times New Roman" w:cs="Times New Roman"/>
          <w:lang w:bidi="ar-JO"/>
        </w:rPr>
        <w:t>OP/BP 4.12</w:t>
      </w:r>
      <w:r w:rsidR="00607949"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لكامل المشروع، و</w:t>
      </w:r>
      <w:r w:rsidR="00607949" w:rsidRPr="00FB508B">
        <w:rPr>
          <w:rFonts w:ascii="Times New Roman" w:hAnsi="Times New Roman" w:cs="Times New Roman" w:hint="cs"/>
          <w:color w:val="222222"/>
          <w:rtl/>
          <w:lang w:bidi="ar"/>
        </w:rPr>
        <w:t xml:space="preserve">سيتمثل الهدف من إعداد </w:t>
      </w:r>
      <w:r w:rsidR="003A217B" w:rsidRPr="00FB508B">
        <w:rPr>
          <w:rFonts w:ascii="Times New Roman" w:hAnsi="Times New Roman" w:cs="Times New Roman" w:hint="cs"/>
          <w:color w:val="222222"/>
          <w:rtl/>
          <w:lang w:bidi="ar"/>
        </w:rPr>
        <w:t>هذه الوثيقة في التوجيه نحو مساعدة المتأثرين بالمشروع م</w:t>
      </w:r>
      <w:r w:rsidRPr="00FB508B">
        <w:rPr>
          <w:rFonts w:ascii="Times New Roman" w:hAnsi="Times New Roman" w:cs="Times New Roman" w:hint="cs"/>
          <w:color w:val="222222"/>
          <w:rtl/>
          <w:lang w:bidi="ar"/>
        </w:rPr>
        <w:t xml:space="preserve">ن خلال معالجة </w:t>
      </w:r>
      <w:r w:rsidR="003A217B" w:rsidRPr="00FB508B">
        <w:rPr>
          <w:rFonts w:ascii="Times New Roman" w:hAnsi="Times New Roman" w:cs="Times New Roman" w:hint="cs"/>
          <w:color w:val="222222"/>
          <w:rtl/>
          <w:lang w:bidi="ar"/>
        </w:rPr>
        <w:t xml:space="preserve">قضايا </w:t>
      </w:r>
      <w:r w:rsidRPr="00FB508B">
        <w:rPr>
          <w:rFonts w:ascii="Times New Roman" w:hAnsi="Times New Roman" w:cs="Times New Roman" w:hint="cs"/>
          <w:color w:val="222222"/>
          <w:rtl/>
          <w:lang w:bidi="ar"/>
        </w:rPr>
        <w:t>فقدان الأراضي والممتلكات والأصول</w:t>
      </w:r>
      <w:r w:rsidR="003A217B" w:rsidRPr="00FB508B">
        <w:rPr>
          <w:rFonts w:ascii="Times New Roman" w:hAnsi="Times New Roman" w:cs="Times New Roman" w:hint="cs"/>
          <w:color w:val="222222"/>
          <w:rtl/>
          <w:lang w:bidi="ar"/>
        </w:rPr>
        <w:t>، وحتى عوائق الوصول إلى الأراضي والممتلكات والأصول،</w:t>
      </w:r>
      <w:r w:rsidRPr="00FB508B">
        <w:rPr>
          <w:rFonts w:ascii="Times New Roman" w:hAnsi="Times New Roman" w:cs="Times New Roman" w:hint="cs"/>
          <w:color w:val="222222"/>
          <w:rtl/>
          <w:lang w:bidi="ar"/>
        </w:rPr>
        <w:t xml:space="preserve"> أو</w:t>
      </w:r>
      <w:r w:rsidR="00D7711F" w:rsidRPr="00FB508B">
        <w:rPr>
          <w:rFonts w:ascii="Times New Roman" w:hAnsi="Times New Roman" w:cs="Times New Roman" w:hint="cs"/>
          <w:color w:val="222222"/>
          <w:rtl/>
          <w:lang w:bidi="ar"/>
        </w:rPr>
        <w:t xml:space="preserve"> تأثر مصادر</w:t>
      </w:r>
      <w:r w:rsidRPr="00FB508B">
        <w:rPr>
          <w:rFonts w:ascii="Times New Roman" w:hAnsi="Times New Roman" w:cs="Times New Roman" w:hint="cs"/>
          <w:color w:val="222222"/>
          <w:rtl/>
          <w:lang w:bidi="ar"/>
        </w:rPr>
        <w:t xml:space="preserve"> الدخل </w:t>
      </w:r>
      <w:r w:rsidR="00D7711F" w:rsidRPr="00FB508B">
        <w:rPr>
          <w:rFonts w:ascii="Times New Roman" w:hAnsi="Times New Roman" w:cs="Times New Roman" w:hint="cs"/>
          <w:color w:val="222222"/>
          <w:rtl/>
          <w:lang w:bidi="ar"/>
        </w:rPr>
        <w:t>و</w:t>
      </w:r>
      <w:r w:rsidR="003A217B" w:rsidRPr="00FB508B">
        <w:rPr>
          <w:rFonts w:ascii="Times New Roman" w:hAnsi="Times New Roman" w:cs="Times New Roman" w:hint="cs"/>
          <w:color w:val="222222"/>
          <w:rtl/>
          <w:lang w:bidi="ar"/>
        </w:rPr>
        <w:t>سب</w:t>
      </w:r>
      <w:r w:rsidRPr="00FB508B">
        <w:rPr>
          <w:rFonts w:ascii="Times New Roman" w:hAnsi="Times New Roman" w:cs="Times New Roman" w:hint="cs"/>
          <w:color w:val="222222"/>
          <w:rtl/>
          <w:lang w:bidi="ar"/>
        </w:rPr>
        <w:t>ل العيش</w:t>
      </w:r>
      <w:r w:rsidR="003A217B" w:rsidRPr="00FB508B">
        <w:rPr>
          <w:rFonts w:ascii="Times New Roman" w:hAnsi="Times New Roman" w:cs="Times New Roman" w:hint="cs"/>
          <w:color w:val="222222"/>
          <w:rtl/>
          <w:lang w:bidi="ar"/>
        </w:rPr>
        <w:t>.</w:t>
      </w:r>
    </w:p>
    <w:p w:rsidR="00B33CD1" w:rsidRPr="00FB508B" w:rsidRDefault="003A217B" w:rsidP="005C4498">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ستغطي وثيقة اطار سياسة إعادة التوطين جميع أنشطة المشروع، </w:t>
      </w:r>
      <w:r w:rsidR="00D7711F" w:rsidRPr="00FB508B">
        <w:rPr>
          <w:rFonts w:ascii="Times New Roman" w:hAnsi="Times New Roman" w:cs="Times New Roman" w:hint="cs"/>
          <w:color w:val="222222"/>
          <w:rtl/>
          <w:lang w:bidi="ar"/>
        </w:rPr>
        <w:t xml:space="preserve">وستنطبق </w:t>
      </w:r>
      <w:r w:rsidR="005C4498" w:rsidRPr="00FB508B">
        <w:rPr>
          <w:rFonts w:ascii="Times New Roman" w:hAnsi="Times New Roman" w:cs="Times New Roman" w:hint="cs"/>
          <w:color w:val="222222"/>
          <w:rtl/>
          <w:lang w:bidi="ar"/>
        </w:rPr>
        <w:t>مبادؤها</w:t>
      </w:r>
      <w:r w:rsidRPr="00FB508B">
        <w:rPr>
          <w:rFonts w:ascii="Times New Roman" w:hAnsi="Times New Roman" w:cs="Times New Roman" w:hint="cs"/>
          <w:color w:val="222222"/>
          <w:rtl/>
          <w:lang w:bidi="ar"/>
        </w:rPr>
        <w:t xml:space="preserve"> على جميع </w:t>
      </w:r>
      <w:r w:rsidR="00D7711F" w:rsidRPr="00FB508B">
        <w:rPr>
          <w:rFonts w:ascii="Times New Roman" w:hAnsi="Times New Roman" w:cs="Times New Roman" w:hint="cs"/>
          <w:color w:val="222222"/>
          <w:rtl/>
          <w:lang w:bidi="ar"/>
        </w:rPr>
        <w:t>المتأثرين</w:t>
      </w:r>
      <w:r w:rsidRPr="00FB508B">
        <w:rPr>
          <w:rFonts w:ascii="Times New Roman" w:hAnsi="Times New Roman" w:cs="Times New Roman" w:hint="cs"/>
          <w:color w:val="222222"/>
          <w:rtl/>
          <w:lang w:bidi="ar"/>
        </w:rPr>
        <w:t xml:space="preserve"> </w:t>
      </w:r>
      <w:r w:rsidR="00D7711F" w:rsidRPr="00FB508B">
        <w:rPr>
          <w:rFonts w:ascii="Times New Roman" w:hAnsi="Times New Roman" w:cs="Times New Roman" w:hint="cs"/>
          <w:color w:val="222222"/>
          <w:rtl/>
          <w:lang w:bidi="ar"/>
        </w:rPr>
        <w:t>ب</w:t>
      </w:r>
      <w:r w:rsidRPr="00FB508B">
        <w:rPr>
          <w:rFonts w:ascii="Times New Roman" w:hAnsi="Times New Roman" w:cs="Times New Roman" w:hint="cs"/>
          <w:color w:val="222222"/>
          <w:rtl/>
          <w:lang w:bidi="ar"/>
        </w:rPr>
        <w:t xml:space="preserve">المشروع بغض النظر عن </w:t>
      </w:r>
      <w:r w:rsidR="00D7711F" w:rsidRPr="00FB508B">
        <w:rPr>
          <w:rFonts w:ascii="Times New Roman" w:hAnsi="Times New Roman" w:cs="Times New Roman" w:hint="cs"/>
          <w:color w:val="222222"/>
          <w:rtl/>
          <w:lang w:bidi="ar"/>
        </w:rPr>
        <w:t>عددهم وشدة تأثرهم</w:t>
      </w:r>
      <w:r w:rsidRPr="00FB508B">
        <w:rPr>
          <w:rFonts w:ascii="Times New Roman" w:hAnsi="Times New Roman" w:cs="Times New Roman" w:hint="cs"/>
          <w:color w:val="222222"/>
          <w:rtl/>
          <w:lang w:bidi="ar"/>
        </w:rPr>
        <w:t xml:space="preserve">، وعما إذا كان </w:t>
      </w:r>
      <w:r w:rsidR="00D7711F" w:rsidRPr="00FB508B">
        <w:rPr>
          <w:rFonts w:ascii="Times New Roman" w:hAnsi="Times New Roman" w:cs="Times New Roman" w:hint="cs"/>
          <w:color w:val="222222"/>
          <w:rtl/>
          <w:lang w:bidi="ar"/>
        </w:rPr>
        <w:t xml:space="preserve">أولئك المتأثرون </w:t>
      </w:r>
      <w:r w:rsidRPr="00FB508B">
        <w:rPr>
          <w:rFonts w:ascii="Times New Roman" w:hAnsi="Times New Roman" w:cs="Times New Roman" w:hint="cs"/>
          <w:color w:val="222222"/>
          <w:rtl/>
          <w:lang w:bidi="ar"/>
        </w:rPr>
        <w:t xml:space="preserve">يتمتعون </w:t>
      </w:r>
      <w:r w:rsidR="00D7711F" w:rsidRPr="00FB508B">
        <w:rPr>
          <w:rFonts w:ascii="Times New Roman" w:hAnsi="Times New Roman" w:cs="Times New Roman" w:hint="cs"/>
          <w:color w:val="222222"/>
          <w:rtl/>
          <w:lang w:bidi="ar"/>
        </w:rPr>
        <w:t>ب</w:t>
      </w:r>
      <w:r w:rsidRPr="00FB508B">
        <w:rPr>
          <w:rFonts w:ascii="Times New Roman" w:hAnsi="Times New Roman" w:cs="Times New Roman" w:hint="cs"/>
          <w:color w:val="222222"/>
          <w:rtl/>
          <w:lang w:bidi="ar"/>
        </w:rPr>
        <w:t xml:space="preserve">ملكية قانونية </w:t>
      </w:r>
      <w:r w:rsidR="00D7711F" w:rsidRPr="00FB508B">
        <w:rPr>
          <w:rFonts w:ascii="Times New Roman" w:hAnsi="Times New Roman" w:cs="Times New Roman" w:hint="cs"/>
          <w:color w:val="222222"/>
          <w:rtl/>
          <w:lang w:bidi="ar"/>
        </w:rPr>
        <w:t>للأرض أما لا</w:t>
      </w:r>
      <w:r w:rsidRPr="00FB508B">
        <w:rPr>
          <w:rFonts w:ascii="Times New Roman" w:hAnsi="Times New Roman" w:cs="Times New Roman" w:hint="cs"/>
          <w:color w:val="222222"/>
          <w:rtl/>
          <w:lang w:bidi="ar"/>
        </w:rPr>
        <w:t xml:space="preserve">. وستكون </w:t>
      </w:r>
      <w:r w:rsidR="00D7711F" w:rsidRPr="00FB508B">
        <w:rPr>
          <w:rFonts w:ascii="Times New Roman" w:hAnsi="Times New Roman" w:cs="Times New Roman" w:hint="cs"/>
          <w:color w:val="222222"/>
          <w:rtl/>
          <w:lang w:bidi="ar"/>
        </w:rPr>
        <w:t xml:space="preserve">هذه الوثيقة موجهة بشكل خاص </w:t>
      </w:r>
      <w:r w:rsidRPr="00FB508B">
        <w:rPr>
          <w:rFonts w:ascii="Times New Roman" w:hAnsi="Times New Roman" w:cs="Times New Roman" w:hint="cs"/>
          <w:color w:val="222222"/>
          <w:rtl/>
          <w:lang w:bidi="ar"/>
        </w:rPr>
        <w:t xml:space="preserve">للفئات الضعيفة، بما في ذلك الفقراء أو </w:t>
      </w:r>
      <w:r w:rsidR="005C4498" w:rsidRPr="00FB508B">
        <w:rPr>
          <w:rFonts w:ascii="Times New Roman" w:hAnsi="Times New Roman" w:cs="Times New Roman" w:hint="cs"/>
          <w:color w:val="222222"/>
          <w:rtl/>
          <w:lang w:bidi="ar"/>
        </w:rPr>
        <w:t>المعدمين</w:t>
      </w:r>
      <w:r w:rsidRPr="00FB508B">
        <w:rPr>
          <w:rFonts w:ascii="Times New Roman" w:hAnsi="Times New Roman" w:cs="Times New Roman" w:hint="cs"/>
          <w:color w:val="222222"/>
          <w:rtl/>
          <w:lang w:bidi="ar"/>
        </w:rPr>
        <w:t xml:space="preserve"> أو </w:t>
      </w:r>
      <w:r w:rsidR="005C4498" w:rsidRPr="00FB508B">
        <w:rPr>
          <w:rFonts w:ascii="Times New Roman" w:hAnsi="Times New Roman" w:cs="Times New Roman" w:hint="cs"/>
          <w:color w:val="222222"/>
          <w:rtl/>
          <w:lang w:bidi="ar"/>
        </w:rPr>
        <w:t>المسنين</w:t>
      </w:r>
      <w:r w:rsidRPr="00FB508B">
        <w:rPr>
          <w:rFonts w:ascii="Times New Roman" w:hAnsi="Times New Roman" w:cs="Times New Roman" w:hint="cs"/>
          <w:color w:val="222222"/>
          <w:rtl/>
          <w:lang w:bidi="ar"/>
        </w:rPr>
        <w:t xml:space="preserve"> أو النساء أو الأطفال أو الأقليات العرقية أو الأشخاص </w:t>
      </w:r>
      <w:r w:rsidR="005C4498" w:rsidRPr="00FB508B">
        <w:rPr>
          <w:rFonts w:ascii="Times New Roman" w:hAnsi="Times New Roman" w:cs="Times New Roman" w:hint="cs"/>
          <w:color w:val="222222"/>
          <w:rtl/>
          <w:lang w:bidi="ar"/>
        </w:rPr>
        <w:t>ذوي</w:t>
      </w:r>
      <w:r w:rsidRPr="00FB508B">
        <w:rPr>
          <w:rFonts w:ascii="Times New Roman" w:hAnsi="Times New Roman" w:cs="Times New Roman" w:hint="cs"/>
          <w:color w:val="222222"/>
          <w:rtl/>
          <w:lang w:bidi="ar"/>
        </w:rPr>
        <w:t xml:space="preserve"> الإعاقة العقلية أو الجسدية</w:t>
      </w:r>
      <w:r w:rsidR="00D7711F" w:rsidRPr="00FB508B">
        <w:rPr>
          <w:rFonts w:ascii="Times New Roman" w:hAnsi="Times New Roman" w:cs="Times New Roman" w:hint="cs"/>
          <w:color w:val="222222"/>
          <w:rtl/>
          <w:lang w:bidi="ar"/>
        </w:rPr>
        <w:t>.</w:t>
      </w:r>
    </w:p>
    <w:p w:rsidR="00D7711F" w:rsidRPr="00FB508B" w:rsidRDefault="00D7711F" w:rsidP="005C4498">
      <w:pPr>
        <w:bidi/>
        <w:rPr>
          <w:rFonts w:ascii="Times New Roman" w:hAnsi="Times New Roman" w:cs="Times New Roman"/>
          <w:color w:val="222222"/>
          <w:rtl/>
          <w:lang w:bidi="ar-JO"/>
        </w:rPr>
      </w:pPr>
      <w:r w:rsidRPr="00FB508B">
        <w:rPr>
          <w:rFonts w:ascii="Times New Roman" w:hAnsi="Times New Roman" w:cs="Times New Roman" w:hint="cs"/>
          <w:color w:val="222222"/>
          <w:rtl/>
          <w:lang w:bidi="ar"/>
        </w:rPr>
        <w:t xml:space="preserve">سيتم بذل كل جهد ممكن لتجنب أو </w:t>
      </w:r>
      <w:r w:rsidR="005C0F49"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تقليل </w:t>
      </w:r>
      <w:r w:rsidR="005C0F49" w:rsidRPr="00FB508B">
        <w:rPr>
          <w:rFonts w:ascii="Times New Roman" w:hAnsi="Times New Roman" w:cs="Times New Roman" w:hint="cs"/>
          <w:color w:val="222222"/>
          <w:rtl/>
          <w:lang w:bidi="ar"/>
        </w:rPr>
        <w:t xml:space="preserve">ما أمكن من </w:t>
      </w:r>
      <w:r w:rsidRPr="00FB508B">
        <w:rPr>
          <w:rFonts w:ascii="Times New Roman" w:hAnsi="Times New Roman" w:cs="Times New Roman" w:hint="cs"/>
          <w:color w:val="222222"/>
          <w:rtl/>
          <w:lang w:bidi="ar"/>
        </w:rPr>
        <w:t xml:space="preserve">الحاجة إلى </w:t>
      </w:r>
      <w:r w:rsidR="005C0F49" w:rsidRPr="00FB508B">
        <w:rPr>
          <w:rFonts w:ascii="Times New Roman" w:hAnsi="Times New Roman" w:cs="Times New Roman" w:hint="cs"/>
          <w:color w:val="222222"/>
          <w:rtl/>
          <w:lang w:bidi="ar"/>
        </w:rPr>
        <w:t xml:space="preserve">استخدام الأراضي و/أو ترحيل الأعمال التجارية لأي سبب، وفي </w:t>
      </w:r>
      <w:r w:rsidRPr="00FB508B">
        <w:rPr>
          <w:rFonts w:ascii="Times New Roman" w:hAnsi="Times New Roman" w:cs="Times New Roman" w:hint="cs"/>
          <w:color w:val="222222"/>
          <w:rtl/>
          <w:lang w:bidi="ar"/>
        </w:rPr>
        <w:t xml:space="preserve">أي وقت </w:t>
      </w:r>
      <w:r w:rsidR="005C0F49" w:rsidRPr="00FB508B">
        <w:rPr>
          <w:rFonts w:ascii="Times New Roman" w:hAnsi="Times New Roman" w:cs="Times New Roman" w:hint="cs"/>
          <w:color w:val="222222"/>
          <w:rtl/>
          <w:lang w:bidi="ar"/>
        </w:rPr>
        <w:t>خلال</w:t>
      </w:r>
      <w:r w:rsidRPr="00FB508B">
        <w:rPr>
          <w:rFonts w:ascii="Times New Roman" w:hAnsi="Times New Roman" w:cs="Times New Roman" w:hint="cs"/>
          <w:color w:val="222222"/>
          <w:rtl/>
          <w:lang w:bidi="ar"/>
        </w:rPr>
        <w:t xml:space="preserve"> المشروع. وفي </w:t>
      </w:r>
      <w:r w:rsidR="00485CEE" w:rsidRPr="00FB508B">
        <w:rPr>
          <w:rFonts w:ascii="Times New Roman" w:hAnsi="Times New Roman" w:cs="Times New Roman" w:hint="cs"/>
          <w:color w:val="222222"/>
          <w:rtl/>
          <w:lang w:bidi="ar"/>
        </w:rPr>
        <w:t>الحالات الاستثنائية التي تتطلب الحصول على الأرض أو التأثير على المنازل والممتلكات و</w:t>
      </w:r>
      <w:r w:rsidRPr="00FB508B">
        <w:rPr>
          <w:rFonts w:ascii="Times New Roman" w:hAnsi="Times New Roman" w:cs="Times New Roman" w:hint="cs"/>
          <w:color w:val="222222"/>
          <w:rtl/>
          <w:lang w:bidi="ar"/>
        </w:rPr>
        <w:t xml:space="preserve">غيرها من الأصول الأخرى؛ </w:t>
      </w:r>
      <w:r w:rsidR="00BB4F73" w:rsidRPr="00FB508B">
        <w:rPr>
          <w:rFonts w:ascii="Times New Roman" w:hAnsi="Times New Roman" w:cs="Times New Roman" w:hint="cs"/>
          <w:color w:val="222222"/>
          <w:rtl/>
          <w:lang w:bidi="ar"/>
        </w:rPr>
        <w:t xml:space="preserve">سيتم اعتماد إطار سياسة اعادة </w:t>
      </w:r>
      <w:r w:rsidR="005C4498" w:rsidRPr="00FB508B">
        <w:rPr>
          <w:rFonts w:ascii="Times New Roman" w:hAnsi="Times New Roman" w:cs="Times New Roman" w:hint="cs"/>
          <w:color w:val="222222"/>
          <w:rtl/>
          <w:lang w:bidi="ar"/>
        </w:rPr>
        <w:t>التوطين</w:t>
      </w:r>
      <w:r w:rsidR="00BB4F73" w:rsidRPr="00FB508B">
        <w:rPr>
          <w:rFonts w:ascii="Times New Roman" w:hAnsi="Times New Roman" w:cs="Times New Roman" w:hint="cs"/>
          <w:color w:val="222222"/>
          <w:rtl/>
          <w:lang w:bidi="ar"/>
        </w:rPr>
        <w:t xml:space="preserve"> (هذه الوثيقة) من قبل جميع المشاريع الفرعية ضمن برنامج تحسين </w:t>
      </w:r>
      <w:r w:rsidR="005C4498" w:rsidRPr="00FB508B">
        <w:rPr>
          <w:rFonts w:ascii="Times New Roman" w:hAnsi="Times New Roman" w:cs="Times New Roman" w:hint="cs"/>
          <w:color w:val="222222"/>
          <w:rtl/>
          <w:lang w:bidi="ar"/>
        </w:rPr>
        <w:t>خدمات مياه الشرب</w:t>
      </w:r>
      <w:r w:rsidR="00BB4F73" w:rsidRPr="00FB508B">
        <w:rPr>
          <w:rFonts w:ascii="Times New Roman" w:hAnsi="Times New Roman" w:cs="Times New Roman" w:hint="cs"/>
          <w:color w:val="222222"/>
          <w:rtl/>
          <w:lang w:bidi="ar"/>
        </w:rPr>
        <w:t xml:space="preserve"> والصرف الصحي في بغداد (</w:t>
      </w:r>
      <w:r w:rsidR="00BB4F73" w:rsidRPr="00FB508B">
        <w:rPr>
          <w:rFonts w:ascii="Times New Roman" w:hAnsi="Times New Roman" w:cs="Times New Roman"/>
          <w:color w:val="222222"/>
          <w:lang w:bidi="ar"/>
        </w:rPr>
        <w:t>BWSIP</w:t>
      </w:r>
      <w:r w:rsidR="00BB4F73" w:rsidRPr="00FB508B">
        <w:rPr>
          <w:rFonts w:ascii="Times New Roman" w:hAnsi="Times New Roman" w:cs="Times New Roman" w:hint="cs"/>
          <w:color w:val="222222"/>
          <w:rtl/>
          <w:lang w:bidi="ar"/>
        </w:rPr>
        <w:t xml:space="preserve">) ، حيث سيتمخض عن ذلك إعداد </w:t>
      </w:r>
      <w:r w:rsidRPr="00FB508B">
        <w:rPr>
          <w:rFonts w:ascii="Times New Roman" w:hAnsi="Times New Roman" w:cs="Times New Roman" w:hint="cs"/>
          <w:color w:val="222222"/>
          <w:rtl/>
          <w:lang w:bidi="ar"/>
        </w:rPr>
        <w:t>خطة عمل إعادة التوطين</w:t>
      </w:r>
      <w:r w:rsidR="00BB4F73" w:rsidRPr="00FB508B">
        <w:rPr>
          <w:rFonts w:ascii="Times New Roman" w:hAnsi="Times New Roman" w:cs="Times New Roman" w:hint="cs"/>
          <w:color w:val="222222"/>
          <w:rtl/>
          <w:lang w:bidi="ar"/>
        </w:rPr>
        <w:t xml:space="preserve"> (</w:t>
      </w:r>
      <w:r w:rsidR="00BB4F73" w:rsidRPr="00FB508B">
        <w:rPr>
          <w:rFonts w:ascii="Times New Roman" w:hAnsi="Times New Roman" w:cs="Times New Roman"/>
          <w:color w:val="222222"/>
          <w:lang w:bidi="ar"/>
        </w:rPr>
        <w:t>RAP</w:t>
      </w:r>
      <w:r w:rsidR="00BB4F73"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أو خطة عمل إعادة التوطين المختصرة (</w:t>
      </w:r>
      <w:r w:rsidR="00BB4F73" w:rsidRPr="00FB508B">
        <w:rPr>
          <w:rFonts w:ascii="Times New Roman" w:hAnsi="Times New Roman" w:cs="Times New Roman"/>
          <w:lang w:bidi="ar-JO"/>
        </w:rPr>
        <w:t>ARAP</w:t>
      </w:r>
      <w:r w:rsidR="005C4498" w:rsidRPr="00FB508B">
        <w:rPr>
          <w:rFonts w:ascii="Times New Roman" w:hAnsi="Times New Roman" w:cs="Times New Roman" w:hint="cs"/>
          <w:color w:val="222222"/>
          <w:rtl/>
          <w:lang w:bidi="ar"/>
        </w:rPr>
        <w:t>) إذا لزم الأمر.</w:t>
      </w:r>
    </w:p>
    <w:p w:rsidR="00485CEE" w:rsidRPr="00FB508B" w:rsidRDefault="00485CEE" w:rsidP="00D340E6">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وبوجه عام، </w:t>
      </w:r>
      <w:r w:rsidR="00BB4F73" w:rsidRPr="00FB508B">
        <w:rPr>
          <w:rFonts w:ascii="Times New Roman" w:hAnsi="Times New Roman" w:cs="Times New Roman" w:hint="cs"/>
          <w:color w:val="222222"/>
          <w:rtl/>
          <w:lang w:bidi="ar"/>
        </w:rPr>
        <w:t>تهدف</w:t>
      </w:r>
      <w:r w:rsidR="00D340E6" w:rsidRPr="00FB508B">
        <w:rPr>
          <w:rFonts w:ascii="Times New Roman" w:hAnsi="Times New Roman" w:cs="Times New Roman" w:hint="cs"/>
          <w:color w:val="222222"/>
          <w:rtl/>
          <w:lang w:bidi="ar"/>
        </w:rPr>
        <w:t xml:space="preserve"> وثيقة</w:t>
      </w:r>
      <w:r w:rsidR="00BB4F73" w:rsidRPr="00FB508B">
        <w:rPr>
          <w:rFonts w:ascii="Times New Roman" w:hAnsi="Times New Roman" w:cs="Times New Roman" w:hint="cs"/>
          <w:color w:val="222222"/>
          <w:rtl/>
          <w:lang w:bidi="ar"/>
        </w:rPr>
        <w:t xml:space="preserve"> </w:t>
      </w:r>
      <w:r w:rsidR="00D340E6" w:rsidRPr="00FB508B">
        <w:rPr>
          <w:rFonts w:ascii="Times New Roman" w:hAnsi="Times New Roman" w:cs="Times New Roman" w:hint="cs"/>
          <w:color w:val="222222"/>
          <w:rtl/>
          <w:lang w:bidi="ar"/>
        </w:rPr>
        <w:t xml:space="preserve">إطار سياسة إعادة التوطين </w:t>
      </w:r>
      <w:r w:rsidRPr="00FB508B">
        <w:rPr>
          <w:rFonts w:ascii="Times New Roman" w:hAnsi="Times New Roman" w:cs="Times New Roman" w:hint="cs"/>
          <w:color w:val="222222"/>
          <w:rtl/>
          <w:lang w:bidi="ar"/>
        </w:rPr>
        <w:t>إلى توفير السياسات والمبادئ التوجيهية والإجراءات التي يتعين إدماجها في تصميم وتنفيذ المشروع بأكمله (</w:t>
      </w:r>
      <w:r w:rsidR="00BB4F73" w:rsidRPr="00FB508B">
        <w:rPr>
          <w:rFonts w:ascii="Times New Roman" w:hAnsi="Times New Roman" w:cs="Times New Roman"/>
          <w:color w:val="222222"/>
          <w:lang w:bidi="ar"/>
        </w:rPr>
        <w:t>BWSIP</w:t>
      </w:r>
      <w:r w:rsidRPr="00FB508B">
        <w:rPr>
          <w:rFonts w:ascii="Times New Roman" w:hAnsi="Times New Roman" w:cs="Times New Roman" w:hint="cs"/>
          <w:color w:val="222222"/>
          <w:rtl/>
          <w:lang w:bidi="ar"/>
        </w:rPr>
        <w:t xml:space="preserve">). </w:t>
      </w:r>
      <w:r w:rsidR="00BB4F73" w:rsidRPr="00FB508B">
        <w:rPr>
          <w:rFonts w:ascii="Times New Roman" w:hAnsi="Times New Roman" w:cs="Times New Roman" w:hint="cs"/>
          <w:color w:val="222222"/>
          <w:rtl/>
          <w:lang w:bidi="ar"/>
        </w:rPr>
        <w:t xml:space="preserve">وبذلك يكون صاحب البرنامج </w:t>
      </w:r>
      <w:r w:rsidR="00D340E6" w:rsidRPr="00FB508B">
        <w:rPr>
          <w:rFonts w:ascii="Times New Roman" w:hAnsi="Times New Roman" w:cs="Times New Roman" w:hint="cs"/>
          <w:color w:val="222222"/>
          <w:rtl/>
          <w:lang w:bidi="ar"/>
        </w:rPr>
        <w:t>"</w:t>
      </w:r>
      <w:r w:rsidR="00BB4F73" w:rsidRPr="00FB508B">
        <w:rPr>
          <w:rFonts w:ascii="Times New Roman" w:hAnsi="Times New Roman" w:cs="Times New Roman" w:hint="cs"/>
          <w:color w:val="222222"/>
          <w:rtl/>
          <w:lang w:bidi="ar"/>
        </w:rPr>
        <w:t>أمانة بغداد</w:t>
      </w:r>
      <w:r w:rsidR="00D340E6" w:rsidRPr="00FB508B">
        <w:rPr>
          <w:rFonts w:ascii="Times New Roman" w:hAnsi="Times New Roman" w:cs="Times New Roman" w:hint="cs"/>
          <w:color w:val="222222"/>
          <w:rtl/>
          <w:lang w:bidi="ar"/>
        </w:rPr>
        <w:t>"</w:t>
      </w:r>
      <w:r w:rsidR="00BB4F73" w:rsidRPr="00FB508B">
        <w:rPr>
          <w:rFonts w:ascii="Times New Roman" w:hAnsi="Times New Roman" w:cs="Times New Roman" w:hint="cs"/>
          <w:color w:val="222222"/>
          <w:rtl/>
          <w:lang w:bidi="ar"/>
        </w:rPr>
        <w:t xml:space="preserve">، هي الجهة المسؤولة </w:t>
      </w:r>
      <w:r w:rsidRPr="00FB508B">
        <w:rPr>
          <w:rFonts w:ascii="Times New Roman" w:hAnsi="Times New Roman" w:cs="Times New Roman" w:hint="cs"/>
          <w:color w:val="222222"/>
          <w:rtl/>
          <w:lang w:bidi="ar"/>
        </w:rPr>
        <w:t xml:space="preserve">عن اعتماد وتطوير وتنفيذ </w:t>
      </w:r>
      <w:r w:rsidR="00D340E6" w:rsidRPr="00FB508B">
        <w:rPr>
          <w:rFonts w:ascii="Times New Roman" w:hAnsi="Times New Roman" w:cs="Times New Roman" w:hint="cs"/>
          <w:color w:val="222222"/>
          <w:rtl/>
          <w:lang w:bidi="ar"/>
        </w:rPr>
        <w:t>هذه الوثيقة</w:t>
      </w:r>
      <w:r w:rsidRPr="00FB508B">
        <w:rPr>
          <w:rFonts w:ascii="Times New Roman" w:hAnsi="Times New Roman" w:cs="Times New Roman" w:hint="cs"/>
          <w:color w:val="222222"/>
          <w:rtl/>
          <w:lang w:bidi="ar"/>
        </w:rPr>
        <w:t>. و</w:t>
      </w:r>
      <w:r w:rsidR="00D340E6" w:rsidRPr="00FB508B">
        <w:rPr>
          <w:rFonts w:ascii="Times New Roman" w:hAnsi="Times New Roman" w:cs="Times New Roman" w:hint="cs"/>
          <w:color w:val="222222"/>
          <w:rtl/>
          <w:lang w:bidi="ar"/>
        </w:rPr>
        <w:t xml:space="preserve">يتمثل </w:t>
      </w:r>
      <w:r w:rsidRPr="00FB508B">
        <w:rPr>
          <w:rFonts w:ascii="Times New Roman" w:hAnsi="Times New Roman" w:cs="Times New Roman" w:hint="cs"/>
          <w:color w:val="222222"/>
          <w:rtl/>
          <w:lang w:bidi="ar"/>
        </w:rPr>
        <w:t xml:space="preserve">الهدف العام </w:t>
      </w:r>
      <w:r w:rsidR="00D340E6" w:rsidRPr="00FB508B">
        <w:rPr>
          <w:rFonts w:ascii="Times New Roman" w:hAnsi="Times New Roman" w:cs="Times New Roman" w:hint="cs"/>
          <w:color w:val="222222"/>
          <w:rtl/>
          <w:lang w:bidi="ar"/>
        </w:rPr>
        <w:t xml:space="preserve">من هذه الوثيقة في </w:t>
      </w:r>
      <w:r w:rsidRPr="00FB508B">
        <w:rPr>
          <w:rFonts w:ascii="Times New Roman" w:hAnsi="Times New Roman" w:cs="Times New Roman" w:hint="cs"/>
          <w:color w:val="222222"/>
          <w:rtl/>
          <w:lang w:bidi="ar"/>
        </w:rPr>
        <w:t xml:space="preserve">مساعدة </w:t>
      </w:r>
      <w:r w:rsidR="00D340E6" w:rsidRPr="00FB508B">
        <w:rPr>
          <w:rFonts w:ascii="Times New Roman" w:hAnsi="Times New Roman" w:cs="Times New Roman" w:hint="cs"/>
          <w:color w:val="222222"/>
          <w:rtl/>
          <w:lang w:bidi="ar"/>
        </w:rPr>
        <w:t xml:space="preserve">أمانة بغداد </w:t>
      </w:r>
      <w:r w:rsidRPr="00FB508B">
        <w:rPr>
          <w:rFonts w:ascii="Times New Roman" w:hAnsi="Times New Roman" w:cs="Times New Roman" w:hint="cs"/>
          <w:color w:val="222222"/>
          <w:rtl/>
          <w:lang w:bidi="ar"/>
        </w:rPr>
        <w:t xml:space="preserve">على ضمان تحقيق ما يلي في </w:t>
      </w:r>
      <w:r w:rsidR="00D340E6" w:rsidRPr="00FB508B">
        <w:rPr>
          <w:rFonts w:ascii="Times New Roman" w:hAnsi="Times New Roman" w:cs="Times New Roman" w:hint="cs"/>
          <w:color w:val="222222"/>
          <w:rtl/>
          <w:lang w:bidi="ar"/>
        </w:rPr>
        <w:t>مراحل التخطيط المبكر لل</w:t>
      </w:r>
      <w:r w:rsidRPr="00FB508B">
        <w:rPr>
          <w:rFonts w:ascii="Times New Roman" w:hAnsi="Times New Roman" w:cs="Times New Roman" w:hint="cs"/>
          <w:color w:val="222222"/>
          <w:rtl/>
          <w:lang w:bidi="ar"/>
        </w:rPr>
        <w:t>مشروع</w:t>
      </w:r>
      <w:r w:rsidR="00D340E6" w:rsidRPr="00FB508B">
        <w:rPr>
          <w:rFonts w:ascii="Times New Roman" w:hAnsi="Times New Roman" w:cs="Times New Roman" w:hint="cs"/>
          <w:color w:val="222222"/>
          <w:rtl/>
          <w:lang w:bidi="ar"/>
        </w:rPr>
        <w:t>:</w:t>
      </w:r>
    </w:p>
    <w:p w:rsidR="00D340E6" w:rsidRPr="00FB508B" w:rsidRDefault="00485CEE" w:rsidP="00D340E6">
      <w:pPr>
        <w:pStyle w:val="ListParagraph"/>
        <w:numPr>
          <w:ilvl w:val="0"/>
          <w:numId w:val="7"/>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معالجة القضايا الاجتماعية والاقتصادية المحتملة </w:t>
      </w:r>
      <w:r w:rsidR="00D340E6" w:rsidRPr="00FB508B">
        <w:rPr>
          <w:rFonts w:ascii="Times New Roman" w:hAnsi="Times New Roman" w:cs="Times New Roman" w:hint="cs"/>
          <w:color w:val="222222"/>
          <w:rtl/>
          <w:lang w:bidi="ar"/>
        </w:rPr>
        <w:t>في مراحل الإنشاء والتشغيل؛</w:t>
      </w:r>
    </w:p>
    <w:p w:rsidR="00D340E6" w:rsidRPr="00FB508B" w:rsidRDefault="00485CEE" w:rsidP="00D340E6">
      <w:pPr>
        <w:pStyle w:val="ListParagraph"/>
        <w:numPr>
          <w:ilvl w:val="0"/>
          <w:numId w:val="7"/>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وضع </w:t>
      </w:r>
      <w:r w:rsidR="00D340E6" w:rsidRPr="00FB508B">
        <w:rPr>
          <w:rFonts w:ascii="Times New Roman" w:hAnsi="Times New Roman" w:cs="Times New Roman" w:hint="cs"/>
          <w:color w:val="222222"/>
          <w:rtl/>
          <w:lang w:bidi="ar"/>
        </w:rPr>
        <w:t>جملة من</w:t>
      </w:r>
      <w:r w:rsidRPr="00FB508B">
        <w:rPr>
          <w:rFonts w:ascii="Times New Roman" w:hAnsi="Times New Roman" w:cs="Times New Roman" w:hint="cs"/>
          <w:color w:val="222222"/>
          <w:rtl/>
          <w:lang w:bidi="ar"/>
        </w:rPr>
        <w:t xml:space="preserve"> </w:t>
      </w:r>
      <w:r w:rsidR="00D340E6"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إجراءات </w:t>
      </w:r>
      <w:r w:rsidR="00D340E6"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تخفيفية </w:t>
      </w:r>
      <w:r w:rsidR="00D340E6" w:rsidRPr="00FB508B">
        <w:rPr>
          <w:rFonts w:ascii="Times New Roman" w:hAnsi="Times New Roman" w:cs="Times New Roman" w:hint="cs"/>
          <w:color w:val="222222"/>
          <w:rtl/>
          <w:lang w:bidi="ar"/>
        </w:rPr>
        <w:t xml:space="preserve">التي </w:t>
      </w:r>
      <w:r w:rsidRPr="00FB508B">
        <w:rPr>
          <w:rFonts w:ascii="Times New Roman" w:hAnsi="Times New Roman" w:cs="Times New Roman" w:hint="cs"/>
          <w:color w:val="222222"/>
          <w:rtl/>
          <w:lang w:bidi="ar"/>
        </w:rPr>
        <w:t xml:space="preserve">من شأنها أن تقلل من </w:t>
      </w:r>
      <w:r w:rsidR="00D340E6" w:rsidRPr="00FB508B">
        <w:rPr>
          <w:rFonts w:ascii="Times New Roman" w:hAnsi="Times New Roman" w:cs="Times New Roman" w:hint="cs"/>
          <w:color w:val="222222"/>
          <w:rtl/>
          <w:lang w:bidi="ar"/>
        </w:rPr>
        <w:t>المخاطر</w:t>
      </w:r>
      <w:r w:rsidRPr="00FB508B">
        <w:rPr>
          <w:rFonts w:ascii="Times New Roman" w:hAnsi="Times New Roman" w:cs="Times New Roman" w:hint="cs"/>
          <w:color w:val="222222"/>
          <w:rtl/>
          <w:lang w:bidi="ar"/>
        </w:rPr>
        <w:t xml:space="preserve"> وتعزز </w:t>
      </w:r>
      <w:r w:rsidR="00D340E6" w:rsidRPr="00FB508B">
        <w:rPr>
          <w:rFonts w:ascii="Times New Roman" w:hAnsi="Times New Roman" w:cs="Times New Roman" w:hint="cs"/>
          <w:color w:val="222222"/>
          <w:rtl/>
          <w:lang w:bidi="ar"/>
        </w:rPr>
        <w:t>من فرص النجاح؛</w:t>
      </w:r>
    </w:p>
    <w:p w:rsidR="00D340E6" w:rsidRPr="00FB508B" w:rsidRDefault="00485CEE" w:rsidP="00D340E6">
      <w:pPr>
        <w:pStyle w:val="ListParagraph"/>
        <w:numPr>
          <w:ilvl w:val="0"/>
          <w:numId w:val="7"/>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المساعدة في مسح وتقييم </w:t>
      </w:r>
      <w:r w:rsidR="00D340E6" w:rsidRPr="00FB508B">
        <w:rPr>
          <w:rFonts w:ascii="Times New Roman" w:hAnsi="Times New Roman" w:cs="Times New Roman" w:hint="cs"/>
          <w:color w:val="222222"/>
          <w:rtl/>
          <w:lang w:bidi="ar"/>
        </w:rPr>
        <w:t xml:space="preserve">ما فقد من الأرض </w:t>
      </w:r>
      <w:r w:rsidRPr="00FB508B">
        <w:rPr>
          <w:rFonts w:ascii="Times New Roman" w:hAnsi="Times New Roman" w:cs="Times New Roman" w:hint="cs"/>
          <w:color w:val="222222"/>
          <w:rtl/>
          <w:lang w:bidi="ar"/>
        </w:rPr>
        <w:t xml:space="preserve">والأصول والدخل وسبل </w:t>
      </w:r>
      <w:r w:rsidR="00D340E6" w:rsidRPr="00FB508B">
        <w:rPr>
          <w:rFonts w:ascii="Times New Roman" w:hAnsi="Times New Roman" w:cs="Times New Roman" w:hint="cs"/>
          <w:color w:val="222222"/>
          <w:rtl/>
          <w:lang w:bidi="ar"/>
        </w:rPr>
        <w:t>العيش نتيجة إقامة المشروع؛</w:t>
      </w:r>
    </w:p>
    <w:p w:rsidR="00D340E6" w:rsidRPr="00FB508B" w:rsidRDefault="00D340E6" w:rsidP="00D340E6">
      <w:pPr>
        <w:pStyle w:val="ListParagraph"/>
        <w:numPr>
          <w:ilvl w:val="0"/>
          <w:numId w:val="7"/>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وضع خطة التعويض؛</w:t>
      </w:r>
    </w:p>
    <w:p w:rsidR="00D340E6" w:rsidRPr="00FB508B" w:rsidRDefault="00D340E6" w:rsidP="00D340E6">
      <w:pPr>
        <w:pStyle w:val="ListParagraph"/>
        <w:numPr>
          <w:ilvl w:val="0"/>
          <w:numId w:val="7"/>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إعداد</w:t>
      </w:r>
      <w:r w:rsidR="00485CEE" w:rsidRPr="00FB508B">
        <w:rPr>
          <w:rFonts w:ascii="Times New Roman" w:hAnsi="Times New Roman" w:cs="Times New Roman" w:hint="cs"/>
          <w:color w:val="222222"/>
          <w:rtl/>
          <w:lang w:bidi="ar"/>
        </w:rPr>
        <w:t xml:space="preserve"> مصفوفة </w:t>
      </w:r>
      <w:r w:rsidRPr="00FB508B">
        <w:rPr>
          <w:rFonts w:ascii="Times New Roman" w:hAnsi="Times New Roman" w:cs="Times New Roman" w:hint="cs"/>
          <w:color w:val="222222"/>
          <w:rtl/>
          <w:lang w:bidi="ar"/>
        </w:rPr>
        <w:t>المستحقات؛</w:t>
      </w:r>
    </w:p>
    <w:p w:rsidR="00D340E6" w:rsidRPr="00FB508B" w:rsidRDefault="00D340E6" w:rsidP="00D340E6">
      <w:pPr>
        <w:pStyle w:val="ListParagraph"/>
        <w:numPr>
          <w:ilvl w:val="0"/>
          <w:numId w:val="7"/>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المساعدة على </w:t>
      </w:r>
      <w:r w:rsidR="00485CEE" w:rsidRPr="00FB508B">
        <w:rPr>
          <w:rFonts w:ascii="Times New Roman" w:hAnsi="Times New Roman" w:cs="Times New Roman" w:hint="cs"/>
          <w:color w:val="222222"/>
          <w:rtl/>
          <w:lang w:bidi="ar"/>
        </w:rPr>
        <w:t xml:space="preserve">وضع </w:t>
      </w:r>
      <w:r w:rsidRPr="00FB508B">
        <w:rPr>
          <w:rFonts w:ascii="Times New Roman" w:hAnsi="Times New Roman" w:cs="Times New Roman" w:hint="cs"/>
          <w:color w:val="222222"/>
          <w:rtl/>
          <w:lang w:bidi="ar"/>
        </w:rPr>
        <w:t>آ</w:t>
      </w:r>
      <w:r w:rsidR="00485CEE" w:rsidRPr="00FB508B">
        <w:rPr>
          <w:rFonts w:ascii="Times New Roman" w:hAnsi="Times New Roman" w:cs="Times New Roman" w:hint="cs"/>
          <w:color w:val="222222"/>
          <w:rtl/>
          <w:lang w:bidi="ar"/>
        </w:rPr>
        <w:t xml:space="preserve">لية </w:t>
      </w:r>
      <w:r w:rsidRPr="00FB508B">
        <w:rPr>
          <w:rFonts w:ascii="Times New Roman" w:hAnsi="Times New Roman" w:cs="Times New Roman" w:hint="cs"/>
          <w:color w:val="222222"/>
          <w:rtl/>
          <w:lang w:bidi="ar"/>
        </w:rPr>
        <w:t>ل</w:t>
      </w:r>
      <w:r w:rsidR="00485CEE" w:rsidRPr="00FB508B">
        <w:rPr>
          <w:rFonts w:ascii="Times New Roman" w:hAnsi="Times New Roman" w:cs="Times New Roman" w:hint="cs"/>
          <w:color w:val="222222"/>
          <w:rtl/>
          <w:lang w:bidi="ar"/>
        </w:rPr>
        <w:t xml:space="preserve">معالجة المظالم </w:t>
      </w:r>
      <w:r w:rsidRPr="00FB508B">
        <w:rPr>
          <w:rFonts w:ascii="Times New Roman" w:hAnsi="Times New Roman" w:cs="Times New Roman" w:hint="cs"/>
          <w:color w:val="222222"/>
          <w:rtl/>
          <w:lang w:bidi="ar"/>
        </w:rPr>
        <w:t xml:space="preserve">بشكلها النهائي </w:t>
      </w:r>
      <w:r w:rsidR="00485CEE" w:rsidRPr="00FB508B">
        <w:rPr>
          <w:rFonts w:ascii="Times New Roman" w:hAnsi="Times New Roman" w:cs="Times New Roman" w:hint="cs"/>
          <w:color w:val="222222"/>
          <w:rtl/>
          <w:lang w:bidi="ar"/>
        </w:rPr>
        <w:t>وإدماجها ضمن نظام</w:t>
      </w:r>
      <w:r w:rsidRPr="00FB508B">
        <w:rPr>
          <w:rFonts w:ascii="Times New Roman" w:hAnsi="Times New Roman" w:cs="Times New Roman" w:hint="cs"/>
          <w:color w:val="222222"/>
          <w:rtl/>
          <w:lang w:bidi="ar"/>
        </w:rPr>
        <w:t xml:space="preserve"> </w:t>
      </w:r>
      <w:r w:rsidR="00485CEE" w:rsidRPr="00FB508B">
        <w:rPr>
          <w:rFonts w:ascii="Times New Roman" w:hAnsi="Times New Roman" w:cs="Times New Roman" w:hint="cs"/>
          <w:color w:val="222222"/>
          <w:rtl/>
          <w:lang w:bidi="ar"/>
        </w:rPr>
        <w:t>الشكاوى الحالي</w:t>
      </w:r>
      <w:r w:rsidRPr="00FB508B">
        <w:rPr>
          <w:rFonts w:ascii="Times New Roman" w:hAnsi="Times New Roman" w:cs="Times New Roman" w:hint="cs"/>
          <w:color w:val="222222"/>
          <w:rtl/>
          <w:lang w:bidi="ar"/>
        </w:rPr>
        <w:t>؛</w:t>
      </w:r>
    </w:p>
    <w:p w:rsidR="00485CEE" w:rsidRPr="00FB508B" w:rsidRDefault="00485CEE" w:rsidP="00D340E6">
      <w:pPr>
        <w:pStyle w:val="ListParagraph"/>
        <w:numPr>
          <w:ilvl w:val="0"/>
          <w:numId w:val="7"/>
        </w:num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تعزيز القدرات المؤسسية اللازمة لمعالجة المظالم المتعلقة بالمشروع </w:t>
      </w:r>
      <w:r w:rsidR="00D340E6" w:rsidRPr="00FB508B">
        <w:rPr>
          <w:rFonts w:ascii="Times New Roman" w:hAnsi="Times New Roman" w:cs="Times New Roman" w:hint="cs"/>
          <w:color w:val="222222"/>
          <w:rtl/>
          <w:lang w:bidi="ar"/>
        </w:rPr>
        <w:t>بالشكل المناسب.</w:t>
      </w:r>
    </w:p>
    <w:p w:rsidR="00EA5713" w:rsidRPr="00FB508B" w:rsidRDefault="00D340E6" w:rsidP="005C4498">
      <w:pPr>
        <w:pStyle w:val="Heading2"/>
        <w:numPr>
          <w:ilvl w:val="1"/>
          <w:numId w:val="32"/>
        </w:numPr>
        <w:bidi/>
        <w:spacing w:before="480" w:after="240"/>
        <w:ind w:left="576" w:hanging="547"/>
        <w:rPr>
          <w:rFonts w:ascii="Times New Roman" w:hAnsi="Times New Roman"/>
          <w:i w:val="0"/>
          <w:iCs w:val="0"/>
          <w:color w:val="C45911" w:themeColor="accent2" w:themeShade="BF"/>
          <w:rtl/>
          <w:lang w:bidi="ar"/>
        </w:rPr>
      </w:pPr>
      <w:bookmarkStart w:id="26" w:name="_Toc491265717"/>
      <w:r w:rsidRPr="00FB508B">
        <w:rPr>
          <w:rFonts w:ascii="Times New Roman" w:hAnsi="Times New Roman" w:hint="cs"/>
          <w:i w:val="0"/>
          <w:iCs w:val="0"/>
          <w:color w:val="C45911" w:themeColor="accent2" w:themeShade="BF"/>
          <w:rtl/>
          <w:lang w:bidi="ar"/>
        </w:rPr>
        <w:t>المبادئ</w:t>
      </w:r>
      <w:bookmarkEnd w:id="26"/>
    </w:p>
    <w:p w:rsidR="00D340E6" w:rsidRPr="00FB508B" w:rsidRDefault="00767434" w:rsidP="005C4498">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لقد تم اعتماد </w:t>
      </w:r>
      <w:r w:rsidR="00D340E6" w:rsidRPr="00FB508B">
        <w:rPr>
          <w:rFonts w:ascii="Times New Roman" w:hAnsi="Times New Roman" w:cs="Times New Roman" w:hint="cs"/>
          <w:color w:val="222222"/>
          <w:rtl/>
          <w:lang w:bidi="ar"/>
        </w:rPr>
        <w:t xml:space="preserve">المبادئ </w:t>
      </w:r>
      <w:r w:rsidRPr="00FB508B">
        <w:rPr>
          <w:rFonts w:ascii="Times New Roman" w:hAnsi="Times New Roman" w:cs="Times New Roman" w:hint="cs"/>
          <w:color w:val="222222"/>
          <w:rtl/>
          <w:lang w:bidi="ar"/>
        </w:rPr>
        <w:t>المنصوص عليها</w:t>
      </w:r>
      <w:r w:rsidR="00D340E6" w:rsidRPr="00FB508B">
        <w:rPr>
          <w:rFonts w:ascii="Times New Roman" w:hAnsi="Times New Roman" w:cs="Times New Roman" w:hint="cs"/>
          <w:color w:val="222222"/>
          <w:rtl/>
          <w:lang w:bidi="ar"/>
        </w:rPr>
        <w:t xml:space="preserve"> في </w:t>
      </w:r>
      <w:r w:rsidRPr="00FB508B">
        <w:rPr>
          <w:rFonts w:ascii="Times New Roman" w:hAnsi="Times New Roman" w:cs="Times New Roman" w:hint="cs"/>
          <w:color w:val="222222"/>
          <w:rtl/>
          <w:lang w:bidi="ar"/>
        </w:rPr>
        <w:t xml:space="preserve">السياسة التشغيلية للبنك الدولي "إعادة التوطين </w:t>
      </w:r>
      <w:r w:rsidR="005C4498" w:rsidRPr="00FB508B">
        <w:rPr>
          <w:rFonts w:ascii="Times New Roman" w:hAnsi="Times New Roman" w:cs="Times New Roman" w:hint="cs"/>
          <w:color w:val="222222"/>
          <w:rtl/>
          <w:lang w:bidi="ar"/>
        </w:rPr>
        <w:t>غير الطوعي</w:t>
      </w:r>
      <w:r w:rsidRPr="00FB508B">
        <w:rPr>
          <w:rFonts w:ascii="Times New Roman" w:hAnsi="Times New Roman" w:cs="Times New Roman" w:hint="cs"/>
          <w:color w:val="222222"/>
          <w:rtl/>
          <w:lang w:bidi="ar"/>
        </w:rPr>
        <w:t xml:space="preserve"> - </w:t>
      </w:r>
      <w:r w:rsidRPr="00FB508B">
        <w:rPr>
          <w:rFonts w:ascii="Times New Roman" w:hAnsi="Times New Roman" w:cs="Times New Roman"/>
          <w:lang w:bidi="ar-JO"/>
        </w:rPr>
        <w:t>OP/BP 4.12</w:t>
      </w:r>
      <w:r w:rsidRPr="00FB508B">
        <w:rPr>
          <w:rFonts w:ascii="Times New Roman" w:hAnsi="Times New Roman" w:cs="Times New Roman" w:hint="cs"/>
          <w:color w:val="222222"/>
          <w:rtl/>
          <w:lang w:bidi="ar"/>
        </w:rPr>
        <w:t>"</w:t>
      </w:r>
      <w:r w:rsidR="00D340E6" w:rsidRPr="00FB508B">
        <w:rPr>
          <w:rFonts w:ascii="Times New Roman" w:hAnsi="Times New Roman" w:cs="Times New Roman" w:hint="cs"/>
          <w:color w:val="222222"/>
          <w:rtl/>
          <w:lang w:bidi="ar"/>
        </w:rPr>
        <w:t xml:space="preserve"> في إعداد هذه </w:t>
      </w:r>
      <w:r w:rsidRPr="00FB508B">
        <w:rPr>
          <w:rFonts w:ascii="Times New Roman" w:hAnsi="Times New Roman" w:cs="Times New Roman" w:hint="cs"/>
          <w:color w:val="222222"/>
          <w:rtl/>
          <w:lang w:bidi="ar"/>
        </w:rPr>
        <w:t>الوثيقة</w:t>
      </w:r>
      <w:r w:rsidR="00D340E6" w:rsidRPr="00FB508B">
        <w:rPr>
          <w:rFonts w:ascii="Times New Roman" w:hAnsi="Times New Roman" w:cs="Times New Roman" w:hint="cs"/>
          <w:color w:val="222222"/>
          <w:rtl/>
          <w:lang w:bidi="ar"/>
        </w:rPr>
        <w:t xml:space="preserve">. وفي هذا </w:t>
      </w:r>
      <w:r w:rsidRPr="00FB508B">
        <w:rPr>
          <w:rFonts w:ascii="Times New Roman" w:hAnsi="Times New Roman" w:cs="Times New Roman" w:hint="cs"/>
          <w:color w:val="222222"/>
          <w:rtl/>
          <w:lang w:bidi="ar"/>
        </w:rPr>
        <w:t>السياق</w:t>
      </w:r>
      <w:r w:rsidR="00D340E6"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يمكن تطبيق </w:t>
      </w:r>
      <w:r w:rsidR="00D340E6" w:rsidRPr="00FB508B">
        <w:rPr>
          <w:rFonts w:ascii="Times New Roman" w:hAnsi="Times New Roman" w:cs="Times New Roman" w:hint="cs"/>
          <w:color w:val="222222"/>
          <w:rtl/>
          <w:lang w:bidi="ar"/>
        </w:rPr>
        <w:t>المبادئ التالية</w:t>
      </w:r>
      <w:r w:rsidRPr="00FB508B">
        <w:rPr>
          <w:rFonts w:ascii="Times New Roman" w:hAnsi="Times New Roman" w:cs="Times New Roman" w:hint="cs"/>
          <w:color w:val="222222"/>
          <w:rtl/>
          <w:lang w:bidi="ar"/>
        </w:rPr>
        <w:t>:</w:t>
      </w:r>
    </w:p>
    <w:p w:rsidR="00767434" w:rsidRPr="00FB508B" w:rsidRDefault="00767434" w:rsidP="00767434">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سيتم الحد ما أمكن من استملاك الأراضي والأصول الأخرى، وإعادة توطين الأشخاص المتأثرين بالمشروع. وحيثما لا يمكن تجنب استخدام/ استملاك الأراضي، سيتم تصميم المشروع بطريقة تؤدي إلى الحد من الآثار السلبية على الأشخاص المتأثرين بالمشروع، ولا سيما الفئات الضعيفة؛</w:t>
      </w:r>
    </w:p>
    <w:p w:rsidR="00AE793F" w:rsidRPr="00FB508B" w:rsidRDefault="00767434" w:rsidP="00AE793F">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سيتم تعويض جميع الأشخاص المتضررين جراء إقامة المشروع وإعادة توطينهم </w:t>
      </w:r>
      <w:r w:rsidR="00AE793F"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تأهيلهم، إذا لزم الأمر، من أجل تحسين مستوى معيشتهم و</w:t>
      </w:r>
      <w:r w:rsidR="00AE793F" w:rsidRPr="00FB508B">
        <w:rPr>
          <w:rFonts w:ascii="Times New Roman" w:hAnsi="Times New Roman" w:cs="Times New Roman" w:hint="cs"/>
          <w:color w:val="222222"/>
          <w:rtl/>
          <w:lang w:bidi="ar"/>
        </w:rPr>
        <w:t>تعزيز قدرتهم</w:t>
      </w:r>
      <w:r w:rsidR="005C4498" w:rsidRPr="00FB508B">
        <w:rPr>
          <w:rFonts w:ascii="Times New Roman" w:hAnsi="Times New Roman" w:cs="Times New Roman" w:hint="cs"/>
          <w:color w:val="222222"/>
          <w:rtl/>
          <w:lang w:bidi="ar"/>
        </w:rPr>
        <w:t xml:space="preserve"> على</w:t>
      </w:r>
      <w:r w:rsidR="00AE793F" w:rsidRPr="00FB508B">
        <w:rPr>
          <w:rFonts w:ascii="Times New Roman" w:hAnsi="Times New Roman" w:cs="Times New Roman" w:hint="cs"/>
          <w:color w:val="222222"/>
          <w:rtl/>
          <w:lang w:bidi="ar"/>
        </w:rPr>
        <w:t xml:space="preserve"> كسب</w:t>
      </w:r>
      <w:r w:rsidRPr="00FB508B">
        <w:rPr>
          <w:rFonts w:ascii="Times New Roman" w:hAnsi="Times New Roman" w:cs="Times New Roman" w:hint="cs"/>
          <w:color w:val="222222"/>
          <w:rtl/>
          <w:lang w:bidi="ar"/>
        </w:rPr>
        <w:t xml:space="preserve"> الدخل و</w:t>
      </w:r>
      <w:r w:rsidR="00AE793F" w:rsidRPr="00FB508B">
        <w:rPr>
          <w:rFonts w:ascii="Times New Roman" w:hAnsi="Times New Roman" w:cs="Times New Roman" w:hint="cs"/>
          <w:color w:val="222222"/>
          <w:rtl/>
          <w:lang w:bidi="ar"/>
        </w:rPr>
        <w:t>الانتاج</w:t>
      </w:r>
      <w:r w:rsidRPr="00FB508B">
        <w:rPr>
          <w:rFonts w:ascii="Times New Roman" w:hAnsi="Times New Roman" w:cs="Times New Roman" w:hint="cs"/>
          <w:color w:val="222222"/>
          <w:rtl/>
          <w:lang w:bidi="ar"/>
        </w:rPr>
        <w:t>، أو على الأقل إعادتهم إلى مستويات ما قبل المشروع</w:t>
      </w:r>
      <w:r w:rsidR="005C4498" w:rsidRPr="00FB508B">
        <w:rPr>
          <w:rFonts w:ascii="Times New Roman" w:hAnsi="Times New Roman" w:cs="Times New Roman" w:hint="cs"/>
          <w:color w:val="222222"/>
          <w:rtl/>
          <w:lang w:bidi="ar"/>
        </w:rPr>
        <w:t>، أو قبل الترحيل، أيهما أفضل</w:t>
      </w:r>
      <w:r w:rsidRPr="00FB508B">
        <w:rPr>
          <w:rFonts w:ascii="Times New Roman" w:hAnsi="Times New Roman" w:cs="Times New Roman" w:hint="cs"/>
          <w:color w:val="222222"/>
          <w:rtl/>
          <w:lang w:bidi="ar"/>
        </w:rPr>
        <w:t>؛</w:t>
      </w:r>
    </w:p>
    <w:p w:rsidR="007B6AAD" w:rsidRPr="00FB508B" w:rsidRDefault="00767434" w:rsidP="005C4498">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lastRenderedPageBreak/>
        <w:t xml:space="preserve">يحق لجميع الأشخاص المتضررين من المشروع الذين يقيمون أو يزرعون الأراضي أو لديهم حقوق على الموارد داخل مناطق المشاريع الحصول على تعويض عن خسائرهم و/ أو </w:t>
      </w:r>
      <w:r w:rsidR="007B6AAD" w:rsidRPr="00FB508B">
        <w:rPr>
          <w:rFonts w:ascii="Times New Roman" w:hAnsi="Times New Roman" w:cs="Times New Roman" w:hint="cs"/>
          <w:color w:val="222222"/>
          <w:rtl/>
          <w:lang w:bidi="ar"/>
        </w:rPr>
        <w:t>استرجاع دخولهم</w:t>
      </w:r>
      <w:r w:rsidRPr="00FB508B">
        <w:rPr>
          <w:rFonts w:ascii="Times New Roman" w:hAnsi="Times New Roman" w:cs="Times New Roman" w:hint="cs"/>
          <w:color w:val="222222"/>
          <w:rtl/>
          <w:lang w:bidi="ar"/>
        </w:rPr>
        <w:t xml:space="preserve">. إن عدم وجود حق قانوني في الأصول المفقودة لن يحول دون </w:t>
      </w:r>
      <w:r w:rsidR="007B6AAD" w:rsidRPr="00FB508B">
        <w:rPr>
          <w:rFonts w:ascii="Times New Roman" w:hAnsi="Times New Roman" w:cs="Times New Roman" w:hint="cs"/>
          <w:color w:val="222222"/>
          <w:rtl/>
          <w:lang w:bidi="ar"/>
        </w:rPr>
        <w:t>حصول المتضررين</w:t>
      </w:r>
      <w:r w:rsidRPr="00FB508B">
        <w:rPr>
          <w:rFonts w:ascii="Times New Roman" w:hAnsi="Times New Roman" w:cs="Times New Roman" w:hint="cs"/>
          <w:color w:val="222222"/>
          <w:rtl/>
          <w:lang w:bidi="ar"/>
        </w:rPr>
        <w:t xml:space="preserve"> على هذه التعويضات أو </w:t>
      </w:r>
      <w:r w:rsidR="007B6AAD" w:rsidRPr="00FB508B">
        <w:rPr>
          <w:rFonts w:ascii="Times New Roman" w:hAnsi="Times New Roman" w:cs="Times New Roman" w:hint="cs"/>
          <w:color w:val="222222"/>
          <w:rtl/>
          <w:lang w:bidi="ar"/>
        </w:rPr>
        <w:t>جملة إجراءات</w:t>
      </w:r>
      <w:r w:rsidRPr="00FB508B">
        <w:rPr>
          <w:rFonts w:ascii="Times New Roman" w:hAnsi="Times New Roman" w:cs="Times New Roman" w:hint="cs"/>
          <w:color w:val="222222"/>
          <w:rtl/>
          <w:lang w:bidi="ar"/>
        </w:rPr>
        <w:t xml:space="preserve"> إعادة التأهيل أو إعادة التوطين؛</w:t>
      </w:r>
    </w:p>
    <w:p w:rsidR="00AC6513" w:rsidRPr="00FB508B" w:rsidRDefault="00767434" w:rsidP="00A57A12">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تشمل </w:t>
      </w:r>
      <w:r w:rsidR="007B6AAD" w:rsidRPr="00FB508B">
        <w:rPr>
          <w:rFonts w:ascii="Times New Roman" w:hAnsi="Times New Roman" w:cs="Times New Roman" w:hint="cs"/>
          <w:color w:val="222222"/>
          <w:rtl/>
          <w:lang w:bidi="ar"/>
        </w:rPr>
        <w:t>إجراءات</w:t>
      </w:r>
      <w:r w:rsidRPr="00FB508B">
        <w:rPr>
          <w:rFonts w:ascii="Times New Roman" w:hAnsi="Times New Roman" w:cs="Times New Roman" w:hint="cs"/>
          <w:color w:val="222222"/>
          <w:rtl/>
          <w:lang w:bidi="ar"/>
        </w:rPr>
        <w:t xml:space="preserve"> إعادة التأهيل التي ينبغي توفيرها: </w:t>
      </w:r>
      <w:r w:rsidR="00A57A12" w:rsidRPr="00FB508B">
        <w:rPr>
          <w:rFonts w:ascii="Times New Roman" w:hAnsi="Times New Roman" w:cs="Times New Roman" w:hint="cs"/>
          <w:color w:val="222222"/>
          <w:rtl/>
          <w:lang w:bidi="ar"/>
        </w:rPr>
        <w:t>(1)</w:t>
      </w:r>
      <w:r w:rsidRPr="00FB508B">
        <w:rPr>
          <w:rFonts w:ascii="Times New Roman" w:hAnsi="Times New Roman" w:cs="Times New Roman" w:hint="cs"/>
          <w:color w:val="222222"/>
          <w:rtl/>
          <w:lang w:bidi="ar"/>
        </w:rPr>
        <w:t xml:space="preserve"> التعويض بتكلفة الاستبدال الكاملة للمنازل </w:t>
      </w:r>
      <w:r w:rsidR="007B6AAD" w:rsidRPr="00FB508B">
        <w:rPr>
          <w:rFonts w:ascii="Times New Roman" w:hAnsi="Times New Roman" w:cs="Times New Roman" w:hint="cs"/>
          <w:color w:val="222222"/>
          <w:rtl/>
          <w:lang w:bidi="ar"/>
        </w:rPr>
        <w:t>والمنشآت</w:t>
      </w:r>
      <w:r w:rsidRPr="00FB508B">
        <w:rPr>
          <w:rFonts w:ascii="Times New Roman" w:hAnsi="Times New Roman" w:cs="Times New Roman" w:hint="cs"/>
          <w:color w:val="222222"/>
          <w:rtl/>
          <w:lang w:bidi="ar"/>
        </w:rPr>
        <w:t xml:space="preserve"> الأخرى؛</w:t>
      </w:r>
      <w:r w:rsidR="00A57A12" w:rsidRPr="00FB508B">
        <w:rPr>
          <w:rFonts w:ascii="Times New Roman" w:hAnsi="Times New Roman" w:cs="Times New Roman" w:hint="cs"/>
          <w:color w:val="222222"/>
          <w:rtl/>
          <w:lang w:bidi="ar"/>
        </w:rPr>
        <w:t xml:space="preserve"> (2)</w:t>
      </w:r>
      <w:r w:rsidRPr="00FB508B">
        <w:rPr>
          <w:rFonts w:ascii="Times New Roman" w:hAnsi="Times New Roman" w:cs="Times New Roman" w:hint="cs"/>
          <w:color w:val="222222"/>
          <w:rtl/>
          <w:lang w:bidi="ar"/>
        </w:rPr>
        <w:t xml:space="preserve"> التعويض عن </w:t>
      </w:r>
      <w:r w:rsidR="00AC6513" w:rsidRPr="00FB508B">
        <w:rPr>
          <w:rFonts w:ascii="Times New Roman" w:hAnsi="Times New Roman" w:cs="Times New Roman" w:hint="cs"/>
          <w:color w:val="222222"/>
          <w:rtl/>
          <w:lang w:bidi="ar"/>
        </w:rPr>
        <w:t>استملاك</w:t>
      </w:r>
      <w:r w:rsidRPr="00FB508B">
        <w:rPr>
          <w:rFonts w:ascii="Times New Roman" w:hAnsi="Times New Roman" w:cs="Times New Roman" w:hint="cs"/>
          <w:color w:val="222222"/>
          <w:rtl/>
          <w:lang w:bidi="ar"/>
        </w:rPr>
        <w:t xml:space="preserve"> الأراضي؛ (3) </w:t>
      </w:r>
      <w:r w:rsidR="00AC6513" w:rsidRPr="00FB508B">
        <w:rPr>
          <w:rFonts w:ascii="Times New Roman" w:hAnsi="Times New Roman" w:cs="Times New Roman" w:hint="cs"/>
          <w:color w:val="222222"/>
          <w:rtl/>
          <w:lang w:bidi="ar"/>
        </w:rPr>
        <w:t>الدعم المالي مقابل النقل والترحيل</w:t>
      </w:r>
      <w:r w:rsidRPr="00FB508B">
        <w:rPr>
          <w:rFonts w:ascii="Times New Roman" w:hAnsi="Times New Roman" w:cs="Times New Roman" w:hint="cs"/>
          <w:color w:val="222222"/>
          <w:rtl/>
          <w:lang w:bidi="ar"/>
        </w:rPr>
        <w:t>؛</w:t>
      </w:r>
      <w:r w:rsidR="00A57A12" w:rsidRPr="00FB508B">
        <w:rPr>
          <w:rFonts w:ascii="Times New Roman" w:hAnsi="Times New Roman" w:cs="Times New Roman" w:hint="cs"/>
          <w:color w:val="222222"/>
          <w:rtl/>
          <w:lang w:bidi="ar"/>
        </w:rPr>
        <w:t xml:space="preserve"> (4)</w:t>
      </w:r>
      <w:r w:rsidRPr="00FB508B">
        <w:rPr>
          <w:rFonts w:ascii="Times New Roman" w:hAnsi="Times New Roman" w:cs="Times New Roman" w:hint="cs"/>
          <w:color w:val="222222"/>
          <w:rtl/>
          <w:lang w:bidi="ar"/>
        </w:rPr>
        <w:t xml:space="preserve"> التعويض الكامل عن المحاصيل والأشجار وغيرها من المنتجات الزراعية المماثلة بالقيمة السوقية؛ </w:t>
      </w:r>
      <w:r w:rsidR="00A57A12" w:rsidRPr="00FB508B">
        <w:rPr>
          <w:rFonts w:ascii="Times New Roman" w:hAnsi="Times New Roman" w:cs="Times New Roman" w:hint="cs"/>
          <w:color w:val="222222"/>
          <w:rtl/>
          <w:lang w:bidi="ar"/>
        </w:rPr>
        <w:t>(5)</w:t>
      </w:r>
      <w:r w:rsidRPr="00FB508B">
        <w:rPr>
          <w:rFonts w:ascii="Times New Roman" w:hAnsi="Times New Roman" w:cs="Times New Roman" w:hint="cs"/>
          <w:color w:val="222222"/>
          <w:rtl/>
          <w:lang w:bidi="ar"/>
        </w:rPr>
        <w:t xml:space="preserve"> الأصول الأخرى، واتخاذ تدابير إعادة التأهيل المناسبة للتعويض عن فقدان سبل العيش؛</w:t>
      </w:r>
    </w:p>
    <w:p w:rsidR="00AC6513" w:rsidRPr="00FB508B" w:rsidRDefault="00767434" w:rsidP="00A57A12">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الأرض مقابل الأرض هي الخيار المفضل (إن </w:t>
      </w:r>
      <w:r w:rsidR="00AC6513" w:rsidRPr="00FB508B">
        <w:rPr>
          <w:rFonts w:ascii="Times New Roman" w:hAnsi="Times New Roman" w:cs="Times New Roman" w:hint="cs"/>
          <w:color w:val="222222"/>
          <w:rtl/>
          <w:lang w:bidi="ar"/>
        </w:rPr>
        <w:t>كان ممكناً</w:t>
      </w:r>
      <w:r w:rsidRPr="00FB508B">
        <w:rPr>
          <w:rFonts w:ascii="Times New Roman" w:hAnsi="Times New Roman" w:cs="Times New Roman" w:hint="cs"/>
          <w:color w:val="222222"/>
          <w:rtl/>
          <w:lang w:bidi="ar"/>
        </w:rPr>
        <w:t xml:space="preserve">). ويمكن استبدال </w:t>
      </w:r>
      <w:r w:rsidR="00AC6513" w:rsidRPr="00FB508B">
        <w:rPr>
          <w:rFonts w:ascii="Times New Roman" w:hAnsi="Times New Roman" w:cs="Times New Roman" w:hint="cs"/>
          <w:color w:val="222222"/>
          <w:rtl/>
          <w:lang w:bidi="ar"/>
        </w:rPr>
        <w:t>هذا الخيار بالتعويض نقداً، كما في الحالات التالية</w:t>
      </w:r>
      <w:r w:rsidRPr="00FB508B">
        <w:rPr>
          <w:rFonts w:ascii="Times New Roman" w:hAnsi="Times New Roman" w:cs="Times New Roman" w:hint="cs"/>
          <w:color w:val="222222"/>
          <w:rtl/>
          <w:lang w:bidi="ar"/>
        </w:rPr>
        <w:t xml:space="preserve">: </w:t>
      </w:r>
      <w:r w:rsidR="00A57A12" w:rsidRPr="00FB508B">
        <w:rPr>
          <w:rFonts w:ascii="Times New Roman" w:hAnsi="Times New Roman" w:cs="Times New Roman" w:hint="cs"/>
          <w:color w:val="222222"/>
          <w:rtl/>
          <w:lang w:bidi="ar"/>
        </w:rPr>
        <w:t>(1)</w:t>
      </w:r>
      <w:r w:rsidRPr="00FB508B">
        <w:rPr>
          <w:rFonts w:ascii="Times New Roman" w:hAnsi="Times New Roman" w:cs="Times New Roman" w:hint="cs"/>
          <w:color w:val="222222"/>
          <w:rtl/>
          <w:lang w:bidi="ar"/>
        </w:rPr>
        <w:t xml:space="preserve"> </w:t>
      </w:r>
      <w:r w:rsidR="00AC6513" w:rsidRPr="00FB508B">
        <w:rPr>
          <w:rFonts w:ascii="Times New Roman" w:hAnsi="Times New Roman" w:cs="Times New Roman" w:hint="cs"/>
          <w:color w:val="222222"/>
          <w:rtl/>
          <w:lang w:bidi="ar"/>
        </w:rPr>
        <w:t xml:space="preserve">عدم توفر </w:t>
      </w:r>
      <w:r w:rsidRPr="00FB508B">
        <w:rPr>
          <w:rFonts w:ascii="Times New Roman" w:hAnsi="Times New Roman" w:cs="Times New Roman" w:hint="cs"/>
          <w:color w:val="222222"/>
          <w:rtl/>
          <w:lang w:bidi="ar"/>
        </w:rPr>
        <w:t xml:space="preserve">الأرض </w:t>
      </w:r>
      <w:r w:rsidR="00AC6513" w:rsidRPr="00FB508B">
        <w:rPr>
          <w:rFonts w:ascii="Times New Roman" w:hAnsi="Times New Roman" w:cs="Times New Roman" w:hint="cs"/>
          <w:color w:val="222222"/>
          <w:rtl/>
          <w:lang w:bidi="ar"/>
        </w:rPr>
        <w:t xml:space="preserve">كتعويض </w:t>
      </w:r>
      <w:r w:rsidRPr="00FB508B">
        <w:rPr>
          <w:rFonts w:ascii="Times New Roman" w:hAnsi="Times New Roman" w:cs="Times New Roman" w:hint="cs"/>
          <w:color w:val="222222"/>
          <w:rtl/>
          <w:lang w:bidi="ar"/>
        </w:rPr>
        <w:t xml:space="preserve">بالقرب من منطقة المشروع؛ </w:t>
      </w:r>
      <w:r w:rsidR="00A57A12" w:rsidRPr="00FB508B">
        <w:rPr>
          <w:rFonts w:ascii="Times New Roman" w:hAnsi="Times New Roman" w:cs="Times New Roman" w:hint="cs"/>
          <w:color w:val="222222"/>
          <w:rtl/>
          <w:lang w:bidi="ar"/>
        </w:rPr>
        <w:t>(2)</w:t>
      </w:r>
      <w:r w:rsidRPr="00FB508B">
        <w:rPr>
          <w:rFonts w:ascii="Times New Roman" w:hAnsi="Times New Roman" w:cs="Times New Roman" w:hint="cs"/>
          <w:color w:val="222222"/>
          <w:rtl/>
          <w:lang w:bidi="ar"/>
        </w:rPr>
        <w:t xml:space="preserve"> يقبل الأشخاص المتضررون من المشروع تعويضا نقديا عن الأرض </w:t>
      </w:r>
      <w:r w:rsidR="00AC6513" w:rsidRPr="00FB508B">
        <w:rPr>
          <w:rFonts w:ascii="Times New Roman" w:hAnsi="Times New Roman" w:cs="Times New Roman" w:hint="cs"/>
          <w:color w:val="222222"/>
          <w:rtl/>
          <w:lang w:bidi="ar"/>
        </w:rPr>
        <w:t>المفقودة وما عليها من أصول</w:t>
      </w:r>
      <w:r w:rsidRPr="00FB508B">
        <w:rPr>
          <w:rFonts w:ascii="Times New Roman" w:hAnsi="Times New Roman" w:cs="Times New Roman" w:hint="cs"/>
          <w:color w:val="222222"/>
          <w:rtl/>
          <w:lang w:bidi="ar"/>
        </w:rPr>
        <w:t xml:space="preserve">؛ </w:t>
      </w:r>
      <w:r w:rsidR="00AC6513" w:rsidRPr="00FB508B">
        <w:rPr>
          <w:rFonts w:ascii="Times New Roman" w:hAnsi="Times New Roman" w:cs="Times New Roman" w:hint="cs"/>
          <w:color w:val="222222"/>
          <w:rtl/>
          <w:lang w:bidi="ar"/>
        </w:rPr>
        <w:t xml:space="preserve">بحيث يحصل الأشخاص المتضررون على </w:t>
      </w:r>
      <w:r w:rsidRPr="00FB508B">
        <w:rPr>
          <w:rFonts w:ascii="Times New Roman" w:hAnsi="Times New Roman" w:cs="Times New Roman" w:hint="cs"/>
          <w:color w:val="222222"/>
          <w:rtl/>
          <w:lang w:bidi="ar"/>
        </w:rPr>
        <w:t xml:space="preserve">قيمة </w:t>
      </w:r>
      <w:r w:rsidR="00AC6513"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استبدال</w:t>
      </w:r>
      <w:r w:rsidR="00AC6513" w:rsidRPr="00FB508B">
        <w:rPr>
          <w:rFonts w:ascii="Times New Roman" w:hAnsi="Times New Roman" w:cs="Times New Roman" w:hint="cs"/>
          <w:color w:val="222222"/>
          <w:rtl/>
          <w:lang w:bidi="ar"/>
        </w:rPr>
        <w:t xml:space="preserve"> الكاملة دون أي خصومات بداعي التقادم</w:t>
      </w:r>
      <w:r w:rsidRPr="00FB508B">
        <w:rPr>
          <w:rFonts w:ascii="Times New Roman" w:hAnsi="Times New Roman" w:cs="Times New Roman" w:hint="cs"/>
          <w:color w:val="222222"/>
          <w:rtl/>
          <w:lang w:bidi="ar"/>
        </w:rPr>
        <w:t xml:space="preserve">؛ و (3) التعويض النقدي مصحوبا بتدابير إعادة التأهيل المناسبة التي تؤدي </w:t>
      </w:r>
      <w:r w:rsidR="00AC6513" w:rsidRPr="00FB508B">
        <w:rPr>
          <w:rFonts w:ascii="Times New Roman" w:hAnsi="Times New Roman" w:cs="Times New Roman" w:hint="cs"/>
          <w:color w:val="222222"/>
          <w:rtl/>
          <w:lang w:bidi="ar"/>
        </w:rPr>
        <w:t xml:space="preserve">على الأقل (وجنباً إلى جنب مع الفوائد المرجوة من المشروع) </w:t>
      </w:r>
      <w:r w:rsidRPr="00FB508B">
        <w:rPr>
          <w:rFonts w:ascii="Times New Roman" w:hAnsi="Times New Roman" w:cs="Times New Roman" w:hint="cs"/>
          <w:color w:val="222222"/>
          <w:rtl/>
          <w:lang w:bidi="ar"/>
        </w:rPr>
        <w:t xml:space="preserve">إلى استعادة </w:t>
      </w:r>
      <w:r w:rsidR="00AC6513" w:rsidRPr="00FB508B">
        <w:rPr>
          <w:rFonts w:ascii="Times New Roman" w:hAnsi="Times New Roman" w:cs="Times New Roman" w:hint="cs"/>
          <w:color w:val="222222"/>
          <w:rtl/>
          <w:lang w:bidi="ar"/>
        </w:rPr>
        <w:t>مصادر الدخل</w:t>
      </w:r>
      <w:r w:rsidRPr="00FB508B">
        <w:rPr>
          <w:rFonts w:ascii="Times New Roman" w:hAnsi="Times New Roman" w:cs="Times New Roman" w:hint="cs"/>
          <w:color w:val="222222"/>
          <w:rtl/>
          <w:lang w:bidi="ar"/>
        </w:rPr>
        <w:t xml:space="preserve"> إلى مستويات ما قبل المشروع</w:t>
      </w:r>
      <w:r w:rsidR="00A57A12" w:rsidRPr="00FB508B">
        <w:rPr>
          <w:rFonts w:ascii="Times New Roman" w:hAnsi="Times New Roman" w:cs="Times New Roman" w:hint="cs"/>
          <w:color w:val="222222"/>
          <w:rtl/>
          <w:lang w:bidi="ar"/>
        </w:rPr>
        <w:t>، أو ما قبل الترحيل، أيهما أفضل</w:t>
      </w:r>
      <w:r w:rsidRPr="00FB508B">
        <w:rPr>
          <w:rFonts w:ascii="Times New Roman" w:hAnsi="Times New Roman" w:cs="Times New Roman" w:hint="cs"/>
          <w:color w:val="222222"/>
          <w:rtl/>
          <w:lang w:bidi="ar"/>
        </w:rPr>
        <w:t>؛</w:t>
      </w:r>
    </w:p>
    <w:p w:rsidR="00DB6073" w:rsidRPr="00FB508B" w:rsidRDefault="00767434" w:rsidP="00AC6513">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سيتم تنفيذ خطط إعادة التوطين بعد التشاور مع الأشخاص المتضررين من المشروع، و</w:t>
      </w:r>
      <w:r w:rsidR="00AC6513" w:rsidRPr="00FB508B">
        <w:rPr>
          <w:rFonts w:ascii="Times New Roman" w:hAnsi="Times New Roman" w:cs="Times New Roman" w:hint="cs"/>
          <w:color w:val="222222"/>
          <w:rtl/>
          <w:lang w:bidi="ar"/>
        </w:rPr>
        <w:t>كسب تأييدهم</w:t>
      </w:r>
      <w:r w:rsidRPr="00FB508B">
        <w:rPr>
          <w:rFonts w:ascii="Times New Roman" w:hAnsi="Times New Roman" w:cs="Times New Roman" w:hint="cs"/>
          <w:color w:val="222222"/>
          <w:rtl/>
          <w:lang w:bidi="ar"/>
        </w:rPr>
        <w:t>؛</w:t>
      </w:r>
    </w:p>
    <w:p w:rsidR="00767434" w:rsidRPr="00FB508B" w:rsidRDefault="00DB6073" w:rsidP="00A57A12">
      <w:pPr>
        <w:pStyle w:val="ListParagraph"/>
        <w:numPr>
          <w:ilvl w:val="0"/>
          <w:numId w:val="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سيتم التخفيف من الآثار المتأتية من استملاك الأراضي، أو</w:t>
      </w:r>
      <w:r w:rsidR="00767434" w:rsidRPr="00FB508B">
        <w:rPr>
          <w:rFonts w:ascii="Times New Roman" w:hAnsi="Times New Roman" w:cs="Times New Roman" w:hint="cs"/>
          <w:color w:val="222222"/>
          <w:rtl/>
          <w:lang w:bidi="ar"/>
        </w:rPr>
        <w:t xml:space="preserve"> تقييد الحصول على الموارد التي يمتلكها أو يديرها الأشخاص المتأثرون بالمشروع </w:t>
      </w:r>
      <w:r w:rsidRPr="00FB508B">
        <w:rPr>
          <w:rFonts w:ascii="Times New Roman" w:hAnsi="Times New Roman" w:cs="Times New Roman" w:hint="cs"/>
          <w:color w:val="222222"/>
          <w:rtl/>
          <w:lang w:bidi="ar"/>
        </w:rPr>
        <w:t>كالممتلكات</w:t>
      </w:r>
      <w:r w:rsidR="00767434"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ال</w:t>
      </w:r>
      <w:r w:rsidR="00767434" w:rsidRPr="00FB508B">
        <w:rPr>
          <w:rFonts w:ascii="Times New Roman" w:hAnsi="Times New Roman" w:cs="Times New Roman" w:hint="cs"/>
          <w:color w:val="222222"/>
          <w:rtl/>
          <w:lang w:bidi="ar"/>
        </w:rPr>
        <w:t xml:space="preserve">مشتركة، من خلال ترتيبات تكفل وصول هؤلاء الأشخاص المتضررين من المشروع إلى موارد مماثلة </w:t>
      </w:r>
      <w:r w:rsidRPr="00FB508B">
        <w:rPr>
          <w:rFonts w:ascii="Times New Roman" w:hAnsi="Times New Roman" w:cs="Times New Roman" w:hint="cs"/>
          <w:color w:val="222222"/>
          <w:rtl/>
          <w:lang w:bidi="ar"/>
        </w:rPr>
        <w:t>و</w:t>
      </w:r>
      <w:r w:rsidR="00767434" w:rsidRPr="00FB508B">
        <w:rPr>
          <w:rFonts w:ascii="Times New Roman" w:hAnsi="Times New Roman" w:cs="Times New Roman" w:hint="cs"/>
          <w:color w:val="222222"/>
          <w:rtl/>
          <w:lang w:bidi="ar"/>
        </w:rPr>
        <w:t xml:space="preserve">على أساس </w:t>
      </w:r>
      <w:r w:rsidRPr="00FB508B">
        <w:rPr>
          <w:rFonts w:ascii="Times New Roman" w:hAnsi="Times New Roman" w:cs="Times New Roman" w:hint="cs"/>
          <w:color w:val="222222"/>
          <w:rtl/>
          <w:lang w:bidi="ar"/>
        </w:rPr>
        <w:t>مستدام.</w:t>
      </w:r>
    </w:p>
    <w:p w:rsidR="00A57A12" w:rsidRPr="00FB508B" w:rsidRDefault="00A57A12">
      <w:pPr>
        <w:rPr>
          <w:rStyle w:val="shorttext"/>
          <w:rFonts w:ascii="Times New Roman" w:hAnsi="Times New Roman" w:cs="Times New Roman"/>
          <w:b/>
          <w:bCs/>
          <w:color w:val="222222"/>
          <w:rtl/>
          <w:lang w:bidi="ar"/>
        </w:rPr>
      </w:pPr>
      <w:r w:rsidRPr="00FB508B">
        <w:rPr>
          <w:rStyle w:val="shorttext"/>
          <w:rFonts w:ascii="Times New Roman" w:hAnsi="Times New Roman" w:cs="Times New Roman"/>
          <w:b/>
          <w:bCs/>
          <w:color w:val="222222"/>
          <w:rtl/>
          <w:lang w:bidi="ar"/>
        </w:rPr>
        <w:br w:type="page"/>
      </w:r>
    </w:p>
    <w:p w:rsidR="00064053" w:rsidRPr="00FB508B" w:rsidRDefault="00064053" w:rsidP="00A57A12">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27" w:name="_Toc491265718"/>
      <w:r w:rsidRPr="00FB508B">
        <w:rPr>
          <w:rFonts w:ascii="Times New Roman" w:hAnsi="Times New Roman" w:cs="Times New Roman" w:hint="cs"/>
          <w:color w:val="C45911" w:themeColor="accent2" w:themeShade="BF"/>
          <w:rtl/>
          <w:lang w:bidi="ar-JO"/>
        </w:rPr>
        <w:lastRenderedPageBreak/>
        <w:t>التقدير الأولي ومعايير الأهلية</w:t>
      </w:r>
      <w:bookmarkEnd w:id="27"/>
    </w:p>
    <w:p w:rsidR="00064053" w:rsidRPr="00FB508B" w:rsidRDefault="00064053" w:rsidP="00A57A12">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28" w:name="_Toc491265719"/>
      <w:r w:rsidRPr="00FB508B">
        <w:rPr>
          <w:rFonts w:ascii="Times New Roman" w:hAnsi="Times New Roman" w:hint="cs"/>
          <w:i w:val="0"/>
          <w:iCs w:val="0"/>
          <w:color w:val="C45911" w:themeColor="accent2" w:themeShade="BF"/>
          <w:rtl/>
        </w:rPr>
        <w:t>الأشخاص والمنشآت المتأثرين بالمشروع</w:t>
      </w:r>
      <w:bookmarkEnd w:id="28"/>
    </w:p>
    <w:p w:rsidR="00064053" w:rsidRPr="00FB508B" w:rsidRDefault="00064053" w:rsidP="00A57A1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يعرّف الأشخاص </w:t>
      </w:r>
      <w:r w:rsidR="00640040" w:rsidRPr="00FB508B">
        <w:rPr>
          <w:rFonts w:ascii="Times New Roman" w:hAnsi="Times New Roman" w:cs="Times New Roman" w:hint="cs"/>
          <w:color w:val="222222"/>
          <w:rtl/>
          <w:lang w:bidi="ar"/>
        </w:rPr>
        <w:t>المتضررون</w:t>
      </w:r>
      <w:r w:rsidRPr="00FB508B">
        <w:rPr>
          <w:rFonts w:ascii="Times New Roman" w:hAnsi="Times New Roman" w:cs="Times New Roman" w:hint="cs"/>
          <w:color w:val="222222"/>
          <w:rtl/>
          <w:lang w:bidi="ar"/>
        </w:rPr>
        <w:t xml:space="preserve"> من المشروع في وثيقة إطار سياسة إعادة التوطين بأنهم أي فرد أو مجموعة أفراد من المحتمل تعرضهم لآثار اقتصادية واجتماعية وثقافية سلبية بسبب إقامة المشاريع الممولة من خلال البنك الدولي. وتشمل هذه الآثار أي شيء يتراوح بين فقدان الأصول المادية مثل الأراضي والأراضي الزراعية والمحاصيل والممتلكات التجارية والممتلكات الشخصية، والمنازل، ومصادر الدخل والمواقع ذات الأهمية الثقافية/ التاريخية/ الدينية، وصولاً إلى الأصول غير المادية مثل </w:t>
      </w:r>
      <w:r w:rsidR="005F5684" w:rsidRPr="00FB508B">
        <w:rPr>
          <w:rFonts w:ascii="Times New Roman" w:hAnsi="Times New Roman" w:cs="Times New Roman" w:hint="cs"/>
          <w:color w:val="222222"/>
          <w:rtl/>
          <w:lang w:bidi="ar"/>
        </w:rPr>
        <w:t>العلاقات والأنشطة الاجتماعية و</w:t>
      </w:r>
      <w:r w:rsidR="00A57A12" w:rsidRPr="00FB508B">
        <w:rPr>
          <w:rFonts w:ascii="Times New Roman" w:hAnsi="Times New Roman" w:cs="Times New Roman" w:hint="cs"/>
          <w:color w:val="222222"/>
          <w:rtl/>
          <w:lang w:bidi="ar"/>
        </w:rPr>
        <w:t>الثقافية</w:t>
      </w:r>
      <w:r w:rsidR="005F5684" w:rsidRPr="00FB508B">
        <w:rPr>
          <w:rFonts w:ascii="Times New Roman" w:hAnsi="Times New Roman" w:cs="Times New Roman" w:hint="cs"/>
          <w:color w:val="222222"/>
          <w:rtl/>
          <w:lang w:bidi="ar"/>
        </w:rPr>
        <w:t>.</w:t>
      </w:r>
    </w:p>
    <w:p w:rsidR="005F5684" w:rsidRPr="00FB508B" w:rsidRDefault="005F5684" w:rsidP="00A57A1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لا تتطلب المشاريع الفرعية ل</w:t>
      </w:r>
      <w:r w:rsidR="00640040" w:rsidRPr="00FB508B">
        <w:rPr>
          <w:rFonts w:ascii="Times New Roman" w:hAnsi="Times New Roman" w:cs="Times New Roman" w:hint="cs"/>
          <w:color w:val="222222"/>
          <w:rtl/>
          <w:lang w:bidi="ar"/>
        </w:rPr>
        <w:t xml:space="preserve">إعادة </w:t>
      </w:r>
      <w:r w:rsidRPr="00FB508B">
        <w:rPr>
          <w:rFonts w:ascii="Times New Roman" w:hAnsi="Times New Roman" w:cs="Times New Roman" w:hint="cs"/>
          <w:color w:val="222222"/>
          <w:rtl/>
          <w:lang w:bidi="ar"/>
        </w:rPr>
        <w:t xml:space="preserve">تأهيل محطات </w:t>
      </w:r>
      <w:r w:rsidR="00640040" w:rsidRPr="00FB508B">
        <w:rPr>
          <w:rFonts w:ascii="Times New Roman" w:hAnsi="Times New Roman" w:cs="Times New Roman" w:hint="cs"/>
          <w:color w:val="222222"/>
          <w:rtl/>
          <w:lang w:bidi="ar"/>
        </w:rPr>
        <w:t>رفع مياه الصرف الصحي في ال</w:t>
      </w:r>
      <w:r w:rsidRPr="00FB508B">
        <w:rPr>
          <w:rFonts w:ascii="Times New Roman" w:hAnsi="Times New Roman" w:cs="Times New Roman" w:hint="cs"/>
          <w:color w:val="222222"/>
          <w:rtl/>
          <w:lang w:bidi="ar"/>
        </w:rPr>
        <w:t>حبيبة و</w:t>
      </w:r>
      <w:r w:rsidR="00640040"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دور</w:t>
      </w:r>
      <w:r w:rsidR="00640040"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والغزالية</w:t>
      </w:r>
      <w:r w:rsidR="00640040"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وكذلك محطات </w:t>
      </w:r>
      <w:r w:rsidR="00640040" w:rsidRPr="00FB508B">
        <w:rPr>
          <w:rFonts w:ascii="Times New Roman" w:hAnsi="Times New Roman" w:cs="Times New Roman" w:hint="cs"/>
          <w:color w:val="222222"/>
          <w:rtl/>
          <w:lang w:bidi="ar"/>
        </w:rPr>
        <w:t>الرفع</w:t>
      </w:r>
      <w:r w:rsidRPr="00FB508B">
        <w:rPr>
          <w:rFonts w:ascii="Times New Roman" w:hAnsi="Times New Roman" w:cs="Times New Roman" w:hint="cs"/>
          <w:color w:val="222222"/>
          <w:rtl/>
          <w:lang w:bidi="ar"/>
        </w:rPr>
        <w:t xml:space="preserve"> ال 22 في الرصافة </w:t>
      </w:r>
      <w:r w:rsidR="00640040" w:rsidRPr="00FB508B">
        <w:rPr>
          <w:rFonts w:ascii="Times New Roman" w:hAnsi="Times New Roman" w:cs="Times New Roman" w:hint="cs"/>
          <w:color w:val="222222"/>
          <w:rtl/>
          <w:lang w:bidi="ar"/>
        </w:rPr>
        <w:t>استخدام مساحات ج</w:t>
      </w:r>
      <w:r w:rsidRPr="00FB508B">
        <w:rPr>
          <w:rFonts w:ascii="Times New Roman" w:hAnsi="Times New Roman" w:cs="Times New Roman" w:hint="cs"/>
          <w:color w:val="222222"/>
          <w:rtl/>
          <w:lang w:bidi="ar"/>
        </w:rPr>
        <w:t>ديدة، حيث سيتم تنفيذ أعمال إعادة التأهيل على البنى ا</w:t>
      </w:r>
      <w:r w:rsidR="00640040" w:rsidRPr="00FB508B">
        <w:rPr>
          <w:rFonts w:ascii="Times New Roman" w:hAnsi="Times New Roman" w:cs="Times New Roman" w:hint="cs"/>
          <w:color w:val="222222"/>
          <w:rtl/>
          <w:lang w:bidi="ar"/>
        </w:rPr>
        <w:t xml:space="preserve">لتحتية القائمة. كما لا يوجد تخطيط مسبق للتوسع إلى مناطق جديدة. على الرغم من ذلك، </w:t>
      </w:r>
      <w:r w:rsidR="00A57A12" w:rsidRPr="00FB508B">
        <w:rPr>
          <w:rFonts w:ascii="Times New Roman" w:hAnsi="Times New Roman" w:cs="Times New Roman" w:hint="cs"/>
          <w:color w:val="222222"/>
          <w:rtl/>
          <w:lang w:bidi="ar"/>
        </w:rPr>
        <w:t>وبالنسبة ل</w:t>
      </w:r>
      <w:r w:rsidR="00640040" w:rsidRPr="00FB508B">
        <w:rPr>
          <w:rFonts w:ascii="Times New Roman" w:hAnsi="Times New Roman" w:cs="Times New Roman" w:hint="cs"/>
          <w:color w:val="222222"/>
          <w:rtl/>
          <w:lang w:bidi="ar"/>
        </w:rPr>
        <w:t xml:space="preserve">إنشاء الخزان المائي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w:t>
      </w:r>
      <w:r w:rsidR="00A57A12" w:rsidRPr="00FB508B">
        <w:rPr>
          <w:rFonts w:ascii="Times New Roman" w:hAnsi="Times New Roman" w:cs="Times New Roman" w:hint="cs"/>
          <w:color w:val="222222"/>
          <w:rtl/>
          <w:lang w:bidi="ar"/>
        </w:rPr>
        <w:t xml:space="preserve">فهو يتطلب </w:t>
      </w:r>
      <w:r w:rsidR="00640040" w:rsidRPr="00FB508B">
        <w:rPr>
          <w:rFonts w:ascii="Times New Roman" w:hAnsi="Times New Roman" w:cs="Times New Roman" w:hint="cs"/>
          <w:color w:val="222222"/>
          <w:rtl/>
          <w:lang w:bidi="ar"/>
        </w:rPr>
        <w:t>وجود قطعة الأرض بالمساحة المطلوبة للإنشاء</w:t>
      </w:r>
      <w:r w:rsidRPr="00FB508B">
        <w:rPr>
          <w:rFonts w:ascii="Times New Roman" w:hAnsi="Times New Roman" w:cs="Times New Roman" w:hint="cs"/>
          <w:color w:val="222222"/>
          <w:rtl/>
          <w:lang w:bidi="ar"/>
        </w:rPr>
        <w:t xml:space="preserve"> وقد تم بالفعل تخصيص </w:t>
      </w:r>
      <w:r w:rsidR="00640040" w:rsidRPr="00FB508B">
        <w:rPr>
          <w:rFonts w:ascii="Times New Roman" w:hAnsi="Times New Roman" w:cs="Times New Roman" w:hint="cs"/>
          <w:color w:val="222222"/>
          <w:rtl/>
          <w:lang w:bidi="ar"/>
        </w:rPr>
        <w:t>هذه الأرض ل</w:t>
      </w:r>
      <w:r w:rsidRPr="00FB508B">
        <w:rPr>
          <w:rFonts w:ascii="Times New Roman" w:hAnsi="Times New Roman" w:cs="Times New Roman" w:hint="cs"/>
          <w:color w:val="222222"/>
          <w:rtl/>
          <w:lang w:bidi="ar"/>
        </w:rPr>
        <w:t xml:space="preserve">لمشروع الفرعي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في حي الشعب، </w:t>
      </w:r>
      <w:r w:rsidR="00640040" w:rsidRPr="00FB508B">
        <w:rPr>
          <w:rFonts w:ascii="Times New Roman" w:hAnsi="Times New Roman" w:cs="Times New Roman" w:hint="cs"/>
          <w:color w:val="222222"/>
          <w:rtl/>
          <w:lang w:bidi="ar"/>
        </w:rPr>
        <w:t>وتعود ملكية الأرض حالياً إلى دائرة ماء بغداد</w:t>
      </w:r>
      <w:r w:rsidRPr="00FB508B">
        <w:rPr>
          <w:rFonts w:ascii="Times New Roman" w:hAnsi="Times New Roman" w:cs="Times New Roman" w:hint="cs"/>
          <w:color w:val="222222"/>
          <w:rtl/>
          <w:lang w:bidi="ar"/>
        </w:rPr>
        <w:t xml:space="preserve">، إلا أن الأرض ليست خالية تماما من </w:t>
      </w:r>
      <w:r w:rsidR="00640040" w:rsidRPr="00FB508B">
        <w:rPr>
          <w:rFonts w:ascii="Times New Roman" w:hAnsi="Times New Roman" w:cs="Times New Roman" w:hint="cs"/>
          <w:color w:val="222222"/>
          <w:rtl/>
          <w:lang w:bidi="ar"/>
        </w:rPr>
        <w:t>المنشآت</w:t>
      </w:r>
      <w:r w:rsidRPr="00FB508B">
        <w:rPr>
          <w:rFonts w:ascii="Times New Roman" w:hAnsi="Times New Roman" w:cs="Times New Roman" w:hint="cs"/>
          <w:color w:val="222222"/>
          <w:rtl/>
          <w:lang w:bidi="ar"/>
        </w:rPr>
        <w:t xml:space="preserve"> والأنشطة </w:t>
      </w:r>
      <w:r w:rsidR="00640040" w:rsidRPr="00FB508B">
        <w:rPr>
          <w:rFonts w:ascii="Times New Roman" w:hAnsi="Times New Roman" w:cs="Times New Roman" w:hint="cs"/>
          <w:color w:val="222222"/>
          <w:rtl/>
          <w:lang w:bidi="ar"/>
        </w:rPr>
        <w:t xml:space="preserve">التي لا ترتبط </w:t>
      </w:r>
      <w:r w:rsidR="00B6480A" w:rsidRPr="00FB508B">
        <w:rPr>
          <w:rFonts w:ascii="Times New Roman" w:hAnsi="Times New Roman" w:cs="Times New Roman" w:hint="cs"/>
          <w:color w:val="222222"/>
          <w:rtl/>
          <w:lang w:bidi="ar"/>
        </w:rPr>
        <w:t>بالمشروع</w:t>
      </w:r>
      <w:r w:rsidR="00640040" w:rsidRPr="00FB508B">
        <w:rPr>
          <w:rFonts w:ascii="Times New Roman" w:hAnsi="Times New Roman" w:cs="Times New Roman" w:hint="cs"/>
          <w:color w:val="222222"/>
          <w:rtl/>
          <w:lang w:bidi="ar"/>
        </w:rPr>
        <w:t xml:space="preserve"> ذاته، كما تبين من خلال ا</w:t>
      </w:r>
      <w:r w:rsidRPr="00FB508B">
        <w:rPr>
          <w:rFonts w:ascii="Times New Roman" w:hAnsi="Times New Roman" w:cs="Times New Roman" w:hint="cs"/>
          <w:color w:val="222222"/>
          <w:rtl/>
          <w:lang w:bidi="ar"/>
        </w:rPr>
        <w:t>لزيارات الأولية للموقع</w:t>
      </w:r>
      <w:r w:rsidR="00640040" w:rsidRPr="00FB508B">
        <w:rPr>
          <w:rFonts w:ascii="Times New Roman" w:hAnsi="Times New Roman" w:cs="Times New Roman" w:hint="cs"/>
          <w:color w:val="222222"/>
          <w:rtl/>
          <w:lang w:bidi="ar"/>
        </w:rPr>
        <w:t>.</w:t>
      </w:r>
    </w:p>
    <w:p w:rsidR="00640040" w:rsidRPr="00FB508B" w:rsidRDefault="00640040" w:rsidP="00A57A1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بالإضافة إلى ذلك، سيتم تنفيذ مشاريع الغزالية </w:t>
      </w:r>
      <w:r w:rsidR="00B6480A" w:rsidRPr="00FB508B">
        <w:rPr>
          <w:rFonts w:ascii="Times New Roman" w:hAnsi="Times New Roman" w:cs="Times New Roman" w:hint="cs"/>
          <w:color w:val="222222"/>
          <w:rtl/>
          <w:lang w:bidi="ar"/>
        </w:rPr>
        <w:t xml:space="preserve">(بما فيها محطات الرفع، والخطوط الناقلة الرئيسية، والمناهل) </w:t>
      </w:r>
      <w:r w:rsidRPr="00FB508B">
        <w:rPr>
          <w:rFonts w:ascii="Times New Roman" w:hAnsi="Times New Roman" w:cs="Times New Roman" w:hint="cs"/>
          <w:color w:val="222222"/>
          <w:rtl/>
          <w:lang w:bidi="ar"/>
        </w:rPr>
        <w:t xml:space="preserve">على </w:t>
      </w:r>
      <w:r w:rsidR="00B6480A" w:rsidRPr="00FB508B">
        <w:rPr>
          <w:rFonts w:ascii="Times New Roman" w:hAnsi="Times New Roman" w:cs="Times New Roman" w:hint="cs"/>
          <w:color w:val="222222"/>
          <w:rtl/>
          <w:lang w:bidi="ar"/>
        </w:rPr>
        <w:t>البنى</w:t>
      </w:r>
      <w:r w:rsidRPr="00FB508B">
        <w:rPr>
          <w:rFonts w:ascii="Times New Roman" w:hAnsi="Times New Roman" w:cs="Times New Roman" w:hint="cs"/>
          <w:color w:val="222222"/>
          <w:rtl/>
          <w:lang w:bidi="ar"/>
        </w:rPr>
        <w:t xml:space="preserve"> التحتية القائمة (مع </w:t>
      </w:r>
      <w:r w:rsidR="00B6480A" w:rsidRPr="00FB508B">
        <w:rPr>
          <w:rFonts w:ascii="Times New Roman" w:hAnsi="Times New Roman" w:cs="Times New Roman" w:hint="cs"/>
          <w:color w:val="222222"/>
          <w:rtl/>
          <w:lang w:bidi="ar"/>
        </w:rPr>
        <w:t>وجود أعمال إنشائية جديدة تتمثل بخطوط ناقلة ومناهل)</w:t>
      </w:r>
      <w:r w:rsidRPr="00FB508B">
        <w:rPr>
          <w:rFonts w:ascii="Times New Roman" w:hAnsi="Times New Roman" w:cs="Times New Roman" w:hint="cs"/>
          <w:color w:val="222222"/>
          <w:rtl/>
          <w:lang w:bidi="ar"/>
        </w:rPr>
        <w:t xml:space="preserve">، </w:t>
      </w:r>
      <w:r w:rsidR="00B6480A" w:rsidRPr="00FB508B">
        <w:rPr>
          <w:rFonts w:ascii="Times New Roman" w:hAnsi="Times New Roman" w:cs="Times New Roman" w:hint="cs"/>
          <w:color w:val="222222"/>
          <w:rtl/>
          <w:lang w:bidi="ar"/>
        </w:rPr>
        <w:t xml:space="preserve">إلا أن هنالك تواجد للعديد من </w:t>
      </w:r>
      <w:r w:rsidRPr="00FB508B">
        <w:rPr>
          <w:rFonts w:ascii="Times New Roman" w:hAnsi="Times New Roman" w:cs="Times New Roman" w:hint="cs"/>
          <w:color w:val="222222"/>
          <w:rtl/>
          <w:lang w:bidi="ar"/>
        </w:rPr>
        <w:t xml:space="preserve">الأنشطة التجارية على مقربة من </w:t>
      </w:r>
      <w:r w:rsidR="00B6480A" w:rsidRPr="00FB508B">
        <w:rPr>
          <w:rFonts w:ascii="Times New Roman" w:hAnsi="Times New Roman" w:cs="Times New Roman" w:hint="cs"/>
          <w:color w:val="222222"/>
          <w:rtl/>
          <w:lang w:bidi="ar"/>
        </w:rPr>
        <w:t xml:space="preserve">الخط </w:t>
      </w:r>
      <w:r w:rsidRPr="00FB508B">
        <w:rPr>
          <w:rFonts w:ascii="Times New Roman" w:hAnsi="Times New Roman" w:cs="Times New Roman" w:hint="cs"/>
          <w:color w:val="222222"/>
          <w:rtl/>
          <w:lang w:bidi="ar"/>
        </w:rPr>
        <w:t xml:space="preserve">الرئيسي، </w:t>
      </w:r>
      <w:r w:rsidR="00B6480A" w:rsidRPr="00FB508B">
        <w:rPr>
          <w:rFonts w:ascii="Times New Roman" w:hAnsi="Times New Roman" w:cs="Times New Roman" w:hint="cs"/>
          <w:color w:val="222222"/>
          <w:rtl/>
          <w:lang w:bidi="ar"/>
        </w:rPr>
        <w:t xml:space="preserve">حيث قد </w:t>
      </w:r>
      <w:r w:rsidRPr="00FB508B">
        <w:rPr>
          <w:rFonts w:ascii="Times New Roman" w:hAnsi="Times New Roman" w:cs="Times New Roman" w:hint="cs"/>
          <w:color w:val="222222"/>
          <w:rtl/>
          <w:lang w:bidi="ar"/>
        </w:rPr>
        <w:t xml:space="preserve">يؤدي </w:t>
      </w:r>
      <w:r w:rsidR="00B6480A" w:rsidRPr="00FB508B">
        <w:rPr>
          <w:rFonts w:ascii="Times New Roman" w:hAnsi="Times New Roman" w:cs="Times New Roman" w:hint="cs"/>
          <w:color w:val="222222"/>
          <w:rtl/>
          <w:lang w:bidi="ar"/>
        </w:rPr>
        <w:t xml:space="preserve">المشروع </w:t>
      </w:r>
      <w:r w:rsidRPr="00FB508B">
        <w:rPr>
          <w:rFonts w:ascii="Times New Roman" w:hAnsi="Times New Roman" w:cs="Times New Roman" w:hint="cs"/>
          <w:color w:val="222222"/>
          <w:rtl/>
          <w:lang w:bidi="ar"/>
        </w:rPr>
        <w:t xml:space="preserve">إلى آثار اجتماعية واقتصادية، </w:t>
      </w:r>
      <w:r w:rsidR="00B6480A" w:rsidRPr="00FB508B">
        <w:rPr>
          <w:rFonts w:ascii="Times New Roman" w:hAnsi="Times New Roman" w:cs="Times New Roman" w:hint="cs"/>
          <w:color w:val="222222"/>
          <w:rtl/>
          <w:lang w:bidi="ar"/>
        </w:rPr>
        <w:t xml:space="preserve">مع احتمالية </w:t>
      </w:r>
      <w:r w:rsidRPr="00FB508B">
        <w:rPr>
          <w:rFonts w:ascii="Times New Roman" w:hAnsi="Times New Roman" w:cs="Times New Roman" w:hint="cs"/>
          <w:color w:val="222222"/>
          <w:rtl/>
          <w:lang w:bidi="ar"/>
        </w:rPr>
        <w:t>إعادة التوطين.</w:t>
      </w:r>
      <w:r w:rsidRPr="00FB508B">
        <w:rPr>
          <w:rFonts w:ascii="Times New Roman" w:hAnsi="Times New Roman" w:cs="Times New Roman" w:hint="cs"/>
          <w:color w:val="222222"/>
          <w:rtl/>
          <w:lang w:bidi="ar"/>
        </w:rPr>
        <w:br/>
        <w:t xml:space="preserve">وفيما يلي </w:t>
      </w:r>
      <w:r w:rsidR="00F038E7" w:rsidRPr="00FB508B">
        <w:rPr>
          <w:rFonts w:ascii="Times New Roman" w:hAnsi="Times New Roman" w:cs="Times New Roman" w:hint="cs"/>
          <w:color w:val="222222"/>
          <w:rtl/>
          <w:lang w:bidi="ar"/>
        </w:rPr>
        <w:t>وصف سريع عن المظاهر</w:t>
      </w:r>
      <w:r w:rsidRPr="00FB508B">
        <w:rPr>
          <w:rFonts w:ascii="Times New Roman" w:hAnsi="Times New Roman" w:cs="Times New Roman" w:hint="cs"/>
          <w:color w:val="222222"/>
          <w:rtl/>
          <w:lang w:bidi="ar"/>
        </w:rPr>
        <w:t xml:space="preserve"> القائمة في مناطق </w:t>
      </w:r>
      <w:r w:rsidR="00F038E7" w:rsidRPr="00FB508B">
        <w:rPr>
          <w:rFonts w:ascii="Times New Roman" w:hAnsi="Times New Roman" w:cs="Times New Roman" w:hint="cs"/>
          <w:color w:val="222222"/>
          <w:rtl/>
          <w:lang w:bidi="ar"/>
        </w:rPr>
        <w:t>المشاريع</w:t>
      </w:r>
      <w:r w:rsidRPr="00FB508B">
        <w:rPr>
          <w:rFonts w:ascii="Times New Roman" w:hAnsi="Times New Roman" w:cs="Times New Roman" w:hint="cs"/>
          <w:color w:val="222222"/>
          <w:rtl/>
          <w:lang w:bidi="ar"/>
        </w:rPr>
        <w:t xml:space="preserve"> الفرعي</w:t>
      </w:r>
      <w:r w:rsidR="00F038E7" w:rsidRPr="00FB508B">
        <w:rPr>
          <w:rFonts w:ascii="Times New Roman" w:hAnsi="Times New Roman" w:cs="Times New Roman" w:hint="cs"/>
          <w:color w:val="222222"/>
          <w:rtl/>
          <w:lang w:bidi="ar"/>
        </w:rPr>
        <w:t xml:space="preserve">ة في كل من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و</w:t>
      </w:r>
      <w:r w:rsidR="00D77BB3" w:rsidRPr="00FB508B">
        <w:rPr>
          <w:rFonts w:ascii="Times New Roman" w:hAnsi="Times New Roman" w:cs="Times New Roman" w:hint="cs"/>
          <w:color w:val="222222"/>
          <w:rtl/>
          <w:lang w:bidi="ar"/>
        </w:rPr>
        <w:t>الخطوط الناقلة وال</w:t>
      </w:r>
      <w:r w:rsidR="00F038E7" w:rsidRPr="00FB508B">
        <w:rPr>
          <w:rFonts w:ascii="Times New Roman" w:hAnsi="Times New Roman" w:cs="Times New Roman" w:hint="cs"/>
          <w:color w:val="222222"/>
          <w:rtl/>
          <w:lang w:bidi="ar"/>
        </w:rPr>
        <w:t>مناهل في الغزالية:</w:t>
      </w:r>
    </w:p>
    <w:p w:rsidR="00F038E7" w:rsidRPr="00FB508B" w:rsidRDefault="00F038E7" w:rsidP="00A57A12">
      <w:pPr>
        <w:pStyle w:val="Heading3"/>
        <w:numPr>
          <w:ilvl w:val="2"/>
          <w:numId w:val="37"/>
        </w:numPr>
        <w:bidi/>
        <w:spacing w:before="240" w:after="120"/>
        <w:rPr>
          <w:rFonts w:ascii="Times New Roman" w:hAnsi="Times New Roman" w:cs="Times New Roman"/>
          <w:b/>
          <w:bCs/>
          <w:color w:val="C45911" w:themeColor="accent2" w:themeShade="BF"/>
          <w:rtl/>
          <w:lang w:bidi="ar-JO"/>
        </w:rPr>
      </w:pPr>
      <w:bookmarkStart w:id="29" w:name="_Toc491265720"/>
      <w:r w:rsidRPr="00FB508B">
        <w:rPr>
          <w:rFonts w:ascii="Times New Roman" w:hAnsi="Times New Roman" w:cs="Times New Roman" w:hint="cs"/>
          <w:b/>
          <w:bCs/>
          <w:color w:val="C45911" w:themeColor="accent2" w:themeShade="BF"/>
          <w:rtl/>
          <w:lang w:bidi="ar"/>
        </w:rPr>
        <w:t xml:space="preserve">مجمع خزان المياه </w:t>
      </w:r>
      <w:r w:rsidRPr="00FB508B">
        <w:rPr>
          <w:rFonts w:ascii="Times New Roman" w:hAnsi="Times New Roman" w:cs="Times New Roman"/>
          <w:b/>
          <w:bCs/>
          <w:color w:val="C45911" w:themeColor="accent2" w:themeShade="BF"/>
          <w:lang w:bidi="ar"/>
        </w:rPr>
        <w:t>R2</w:t>
      </w:r>
      <w:r w:rsidRPr="00FB508B">
        <w:rPr>
          <w:rFonts w:ascii="Times New Roman" w:hAnsi="Times New Roman" w:cs="Times New Roman" w:hint="cs"/>
          <w:b/>
          <w:bCs/>
          <w:color w:val="C45911" w:themeColor="accent2" w:themeShade="BF"/>
          <w:rtl/>
          <w:lang w:bidi="ar-JO"/>
        </w:rPr>
        <w:t xml:space="preserve"> في بلدية الشعب</w:t>
      </w:r>
      <w:bookmarkEnd w:id="29"/>
    </w:p>
    <w:p w:rsidR="00F038E7" w:rsidRPr="00FB508B" w:rsidRDefault="00F038E7" w:rsidP="00F038E7">
      <w:pPr>
        <w:bidi/>
        <w:rPr>
          <w:rFonts w:ascii="Times New Roman" w:hAnsi="Times New Roman" w:cs="Times New Roman"/>
          <w:b/>
          <w:bCs/>
          <w:color w:val="222222"/>
          <w:rtl/>
          <w:lang w:bidi="ar-JO"/>
        </w:rPr>
      </w:pPr>
      <w:r w:rsidRPr="00FB508B">
        <w:rPr>
          <w:rFonts w:ascii="Times New Roman" w:hAnsi="Times New Roman" w:cs="Times New Roman" w:hint="cs"/>
          <w:b/>
          <w:bCs/>
          <w:color w:val="222222"/>
          <w:rtl/>
          <w:lang w:bidi="ar-JO"/>
        </w:rPr>
        <w:t>تتضمن المظاهر القائمة داخل حدود قطعة الأرض ما يلي:</w:t>
      </w:r>
    </w:p>
    <w:p w:rsidR="00D77BB3" w:rsidRPr="00FB508B" w:rsidRDefault="00F038E7" w:rsidP="00D77BB3">
      <w:pPr>
        <w:pStyle w:val="ListParagraph"/>
        <w:numPr>
          <w:ilvl w:val="0"/>
          <w:numId w:val="9"/>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المباني </w:t>
      </w:r>
      <w:r w:rsidR="00D77BB3" w:rsidRPr="00FB508B">
        <w:rPr>
          <w:rFonts w:ascii="Times New Roman" w:hAnsi="Times New Roman" w:cs="Times New Roman" w:hint="cs"/>
          <w:color w:val="222222"/>
          <w:rtl/>
          <w:lang w:bidi="ar"/>
        </w:rPr>
        <w:t>والمنشآت</w:t>
      </w:r>
      <w:r w:rsidRPr="00FB508B">
        <w:rPr>
          <w:rFonts w:ascii="Times New Roman" w:hAnsi="Times New Roman" w:cs="Times New Roman" w:hint="cs"/>
          <w:color w:val="222222"/>
          <w:rtl/>
          <w:lang w:bidi="ar"/>
        </w:rPr>
        <w:t xml:space="preserve"> الخدمية (</w:t>
      </w:r>
      <w:r w:rsidR="00D77BB3" w:rsidRPr="00FB508B">
        <w:rPr>
          <w:rFonts w:ascii="Times New Roman" w:hAnsi="Times New Roman" w:cs="Times New Roman" w:hint="cs"/>
          <w:color w:val="222222"/>
          <w:rtl/>
          <w:lang w:bidi="ar"/>
        </w:rPr>
        <w:t>الكرفانات</w:t>
      </w:r>
      <w:r w:rsidRPr="00FB508B">
        <w:rPr>
          <w:rFonts w:ascii="Times New Roman" w:hAnsi="Times New Roman" w:cs="Times New Roman" w:hint="cs"/>
          <w:color w:val="222222"/>
          <w:rtl/>
          <w:lang w:bidi="ar"/>
        </w:rPr>
        <w:t xml:space="preserve">) التي تنتمي إلى كلية الإمام </w:t>
      </w:r>
      <w:r w:rsidR="00D77BB3" w:rsidRPr="00FB508B">
        <w:rPr>
          <w:rFonts w:ascii="Times New Roman" w:hAnsi="Times New Roman" w:cs="Times New Roman" w:hint="cs"/>
          <w:color w:val="222222"/>
          <w:rtl/>
          <w:lang w:bidi="ar"/>
        </w:rPr>
        <w:t>الكاظم</w:t>
      </w:r>
      <w:r w:rsidRPr="00FB508B">
        <w:rPr>
          <w:rFonts w:ascii="Times New Roman" w:hAnsi="Times New Roman" w:cs="Times New Roman" w:hint="cs"/>
          <w:color w:val="222222"/>
          <w:rtl/>
          <w:lang w:bidi="ar"/>
        </w:rPr>
        <w:t xml:space="preserve"> للعلوم الإسلامية (الجامعة). وتشكل هذه </w:t>
      </w:r>
      <w:r w:rsidR="00D77BB3" w:rsidRPr="00FB508B">
        <w:rPr>
          <w:rFonts w:ascii="Times New Roman" w:hAnsi="Times New Roman" w:cs="Times New Roman" w:hint="cs"/>
          <w:color w:val="222222"/>
          <w:rtl/>
          <w:lang w:bidi="ar"/>
        </w:rPr>
        <w:t>الكرافانات</w:t>
      </w:r>
      <w:r w:rsidRPr="00FB508B">
        <w:rPr>
          <w:rFonts w:ascii="Times New Roman" w:hAnsi="Times New Roman" w:cs="Times New Roman" w:hint="cs"/>
          <w:color w:val="222222"/>
          <w:rtl/>
          <w:lang w:bidi="ar"/>
        </w:rPr>
        <w:t xml:space="preserve"> ما يقرب من ربع المساحة الكلية. وأشارت المراسلات الأخيرة بين إدارة الجامعة و</w:t>
      </w:r>
      <w:r w:rsidR="00D77BB3" w:rsidRPr="00FB508B">
        <w:rPr>
          <w:rFonts w:ascii="Times New Roman" w:hAnsi="Times New Roman" w:cs="Times New Roman" w:hint="cs"/>
          <w:color w:val="222222"/>
          <w:rtl/>
          <w:lang w:bidi="ar"/>
        </w:rPr>
        <w:t xml:space="preserve">دائرة ماء بغداد </w:t>
      </w:r>
      <w:r w:rsidRPr="00FB508B">
        <w:rPr>
          <w:rFonts w:ascii="Times New Roman" w:hAnsi="Times New Roman" w:cs="Times New Roman" w:hint="cs"/>
          <w:color w:val="222222"/>
          <w:rtl/>
          <w:lang w:bidi="ar"/>
        </w:rPr>
        <w:t xml:space="preserve">إلى أنه سيتم </w:t>
      </w:r>
      <w:r w:rsidR="00D77BB3" w:rsidRPr="00FB508B">
        <w:rPr>
          <w:rFonts w:ascii="Times New Roman" w:hAnsi="Times New Roman" w:cs="Times New Roman" w:hint="cs"/>
          <w:color w:val="222222"/>
          <w:rtl/>
          <w:lang w:bidi="ar"/>
        </w:rPr>
        <w:t>إخلاء</w:t>
      </w:r>
      <w:r w:rsidRPr="00FB508B">
        <w:rPr>
          <w:rFonts w:ascii="Times New Roman" w:hAnsi="Times New Roman" w:cs="Times New Roman" w:hint="cs"/>
          <w:color w:val="222222"/>
          <w:rtl/>
          <w:lang w:bidi="ar"/>
        </w:rPr>
        <w:t xml:space="preserve"> الأرض قبل بدء المشروع (انظر المرفق الأول للمراسلات الرسمية)؛</w:t>
      </w:r>
    </w:p>
    <w:p w:rsidR="00F038E7" w:rsidRPr="00FB508B" w:rsidRDefault="00D77BB3" w:rsidP="00D77BB3">
      <w:pPr>
        <w:pStyle w:val="ListParagraph"/>
        <w:numPr>
          <w:ilvl w:val="0"/>
          <w:numId w:val="9"/>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مساحة</w:t>
      </w:r>
      <w:r w:rsidR="00F038E7" w:rsidRPr="00FB508B">
        <w:rPr>
          <w:rFonts w:ascii="Times New Roman" w:hAnsi="Times New Roman" w:cs="Times New Roman" w:hint="cs"/>
          <w:color w:val="222222"/>
          <w:rtl/>
          <w:lang w:bidi="ar"/>
        </w:rPr>
        <w:t xml:space="preserve"> مفتوحة تقع أمام </w:t>
      </w:r>
      <w:r w:rsidRPr="00FB508B">
        <w:rPr>
          <w:rFonts w:ascii="Times New Roman" w:hAnsi="Times New Roman" w:cs="Times New Roman" w:hint="cs"/>
          <w:color w:val="222222"/>
          <w:rtl/>
          <w:lang w:bidi="ar"/>
        </w:rPr>
        <w:t>الكرافانات</w:t>
      </w:r>
      <w:r w:rsidR="00F038E7" w:rsidRPr="00FB508B">
        <w:rPr>
          <w:rFonts w:ascii="Times New Roman" w:hAnsi="Times New Roman" w:cs="Times New Roman" w:hint="cs"/>
          <w:color w:val="222222"/>
          <w:rtl/>
          <w:lang w:bidi="ar"/>
        </w:rPr>
        <w:t xml:space="preserve"> الجامعية. وتستخدم هذه</w:t>
      </w:r>
      <w:r w:rsidRPr="00FB508B">
        <w:rPr>
          <w:rFonts w:ascii="Times New Roman" w:hAnsi="Times New Roman" w:cs="Times New Roman" w:hint="cs"/>
          <w:color w:val="222222"/>
          <w:rtl/>
          <w:lang w:bidi="ar"/>
        </w:rPr>
        <w:t xml:space="preserve"> المنطقة كموقف مجاني ل</w:t>
      </w:r>
      <w:r w:rsidR="00F038E7" w:rsidRPr="00FB508B">
        <w:rPr>
          <w:rFonts w:ascii="Times New Roman" w:hAnsi="Times New Roman" w:cs="Times New Roman" w:hint="cs"/>
          <w:color w:val="222222"/>
          <w:rtl/>
          <w:lang w:bidi="ar"/>
        </w:rPr>
        <w:t xml:space="preserve">سيارات </w:t>
      </w:r>
      <w:r w:rsidRPr="00FB508B">
        <w:rPr>
          <w:rFonts w:ascii="Times New Roman" w:hAnsi="Times New Roman" w:cs="Times New Roman" w:hint="cs"/>
          <w:color w:val="222222"/>
          <w:rtl/>
          <w:lang w:bidi="ar"/>
        </w:rPr>
        <w:t>ا</w:t>
      </w:r>
      <w:r w:rsidR="00F038E7" w:rsidRPr="00FB508B">
        <w:rPr>
          <w:rFonts w:ascii="Times New Roman" w:hAnsi="Times New Roman" w:cs="Times New Roman" w:hint="cs"/>
          <w:color w:val="222222"/>
          <w:rtl/>
          <w:lang w:bidi="ar"/>
        </w:rPr>
        <w:t xml:space="preserve">لطلاب </w:t>
      </w:r>
      <w:r w:rsidRPr="00FB508B">
        <w:rPr>
          <w:rFonts w:ascii="Times New Roman" w:hAnsi="Times New Roman" w:cs="Times New Roman" w:hint="cs"/>
          <w:color w:val="222222"/>
          <w:rtl/>
          <w:lang w:bidi="ar"/>
        </w:rPr>
        <w:t>والمراجعين</w:t>
      </w:r>
      <w:r w:rsidR="00F038E7"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تشير </w:t>
      </w:r>
      <w:r w:rsidR="00F038E7" w:rsidRPr="00FB508B">
        <w:rPr>
          <w:rFonts w:ascii="Times New Roman" w:hAnsi="Times New Roman" w:cs="Times New Roman" w:hint="cs"/>
          <w:color w:val="222222"/>
          <w:rtl/>
          <w:lang w:bidi="ar"/>
        </w:rPr>
        <w:t>الزيارات الأخيرة</w:t>
      </w:r>
      <w:r w:rsidRPr="00FB508B">
        <w:rPr>
          <w:rFonts w:ascii="Times New Roman" w:hAnsi="Times New Roman" w:cs="Times New Roman" w:hint="cs"/>
          <w:color w:val="222222"/>
          <w:rtl/>
          <w:lang w:bidi="ar"/>
        </w:rPr>
        <w:t xml:space="preserve"> إلى الموقع وجود سياج في الجانب المتاخم ل</w:t>
      </w:r>
      <w:r w:rsidR="00F038E7" w:rsidRPr="00FB508B">
        <w:rPr>
          <w:rFonts w:ascii="Times New Roman" w:hAnsi="Times New Roman" w:cs="Times New Roman" w:hint="cs"/>
          <w:color w:val="222222"/>
          <w:rtl/>
          <w:lang w:bidi="ar"/>
        </w:rPr>
        <w:t>لجامعة، و</w:t>
      </w:r>
      <w:r w:rsidRPr="00FB508B">
        <w:rPr>
          <w:rFonts w:ascii="Times New Roman" w:hAnsi="Times New Roman" w:cs="Times New Roman" w:hint="cs"/>
          <w:color w:val="222222"/>
          <w:rtl/>
          <w:lang w:bidi="ar"/>
        </w:rPr>
        <w:t>مغلقة بواسطة ك</w:t>
      </w:r>
      <w:r w:rsidR="00F038E7" w:rsidRPr="00FB508B">
        <w:rPr>
          <w:rFonts w:ascii="Times New Roman" w:hAnsi="Times New Roman" w:cs="Times New Roman" w:hint="cs"/>
          <w:color w:val="222222"/>
          <w:rtl/>
          <w:lang w:bidi="ar"/>
        </w:rPr>
        <w:t xml:space="preserve">تل خرسانية من </w:t>
      </w:r>
      <w:r w:rsidRPr="00FB508B">
        <w:rPr>
          <w:rFonts w:ascii="Times New Roman" w:hAnsi="Times New Roman" w:cs="Times New Roman" w:hint="cs"/>
          <w:color w:val="222222"/>
          <w:rtl/>
          <w:lang w:bidi="ar"/>
        </w:rPr>
        <w:t>الجوانب الأخرى.</w:t>
      </w:r>
    </w:p>
    <w:p w:rsidR="00D77BB3" w:rsidRPr="00FB508B" w:rsidRDefault="00D77BB3" w:rsidP="00D77BB3">
      <w:pPr>
        <w:bidi/>
        <w:rPr>
          <w:rFonts w:ascii="Times New Roman" w:hAnsi="Times New Roman" w:cs="Times New Roman"/>
          <w:color w:val="222222"/>
          <w:rtl/>
          <w:lang w:bidi="ar-J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D77BB3" w:rsidRPr="00FB508B" w:rsidTr="00A57A12">
        <w:trPr>
          <w:trHeight w:val="2592"/>
        </w:trPr>
        <w:tc>
          <w:tcPr>
            <w:tcW w:w="9027" w:type="dxa"/>
            <w:gridSpan w:val="2"/>
          </w:tcPr>
          <w:p w:rsidR="00D77BB3" w:rsidRPr="00FB508B" w:rsidRDefault="00D77BB3">
            <w:pPr>
              <w:jc w:val="center"/>
              <w:rPr>
                <w:rFonts w:ascii="Times New Roman" w:hAnsi="Times New Roman" w:cs="Times New Roman"/>
                <w:noProof/>
                <w:sz w:val="22"/>
                <w:szCs w:val="22"/>
              </w:rPr>
            </w:pPr>
            <w:r w:rsidRPr="00FB508B">
              <w:rPr>
                <w:rFonts w:ascii="Times New Roman" w:hAnsi="Times New Roman" w:cs="Times New Roman"/>
                <w:noProof/>
              </w:rPr>
              <w:drawing>
                <wp:inline distT="0" distB="0" distL="0" distR="0" wp14:anchorId="26EA7EC1" wp14:editId="0D0D758D">
                  <wp:extent cx="4572000" cy="2657475"/>
                  <wp:effectExtent l="0" t="0" r="0" b="9525"/>
                  <wp:docPr id="7" name="Picture 7" descr="R2 with caravan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2 with caravans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rsidR="00D77BB3" w:rsidRPr="00FB508B" w:rsidRDefault="00D77BB3">
            <w:pPr>
              <w:jc w:val="center"/>
              <w:rPr>
                <w:rFonts w:ascii="Times New Roman" w:hAnsi="Times New Roman" w:cs="Times New Roman"/>
                <w:noProof/>
                <w:sz w:val="22"/>
                <w:szCs w:val="22"/>
              </w:rPr>
            </w:pPr>
          </w:p>
        </w:tc>
      </w:tr>
      <w:tr w:rsidR="00D77BB3" w:rsidRPr="00FB508B" w:rsidTr="00A57A12">
        <w:trPr>
          <w:trHeight w:val="2592"/>
        </w:trPr>
        <w:tc>
          <w:tcPr>
            <w:tcW w:w="4513" w:type="dxa"/>
            <w:hideMark/>
          </w:tcPr>
          <w:p w:rsidR="00D77BB3" w:rsidRPr="00FB508B" w:rsidRDefault="00D77BB3">
            <w:pPr>
              <w:rPr>
                <w:rFonts w:ascii="Times New Roman" w:hAnsi="Times New Roman" w:cs="Times New Roman"/>
                <w:sz w:val="22"/>
                <w:szCs w:val="22"/>
                <w:lang w:bidi="ar-JO"/>
              </w:rPr>
            </w:pPr>
            <w:r w:rsidRPr="00FB508B">
              <w:rPr>
                <w:rFonts w:ascii="Times New Roman" w:hAnsi="Times New Roman" w:cs="Times New Roman"/>
                <w:noProof/>
              </w:rPr>
              <w:lastRenderedPageBreak/>
              <w:drawing>
                <wp:inline distT="0" distB="0" distL="0" distR="0" wp14:anchorId="586367FB" wp14:editId="7898E624">
                  <wp:extent cx="2743200" cy="1543050"/>
                  <wp:effectExtent l="0" t="0" r="0" b="0"/>
                  <wp:docPr id="6" name="Picture 6" descr="DSC_0996_21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996_21De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514" w:type="dxa"/>
            <w:hideMark/>
          </w:tcPr>
          <w:p w:rsidR="00D77BB3" w:rsidRPr="00FB508B" w:rsidRDefault="00D77BB3">
            <w:pPr>
              <w:rPr>
                <w:rFonts w:ascii="Times New Roman" w:hAnsi="Times New Roman" w:cs="Times New Roman"/>
                <w:sz w:val="22"/>
                <w:szCs w:val="22"/>
                <w:lang w:bidi="ar-JO"/>
              </w:rPr>
            </w:pPr>
            <w:r w:rsidRPr="00FB508B">
              <w:rPr>
                <w:rFonts w:ascii="Times New Roman" w:hAnsi="Times New Roman" w:cs="Times New Roman"/>
                <w:noProof/>
              </w:rPr>
              <w:drawing>
                <wp:inline distT="0" distB="0" distL="0" distR="0" wp14:anchorId="1CC1EABE" wp14:editId="565731A5">
                  <wp:extent cx="2743200" cy="2057400"/>
                  <wp:effectExtent l="0" t="0" r="0" b="0"/>
                  <wp:docPr id="5" name="Picture 5" descr="R2 with parking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2 with parking ca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D77BB3" w:rsidRPr="00FB508B" w:rsidTr="00A57A12">
        <w:tc>
          <w:tcPr>
            <w:tcW w:w="4513" w:type="dxa"/>
          </w:tcPr>
          <w:p w:rsidR="00D77BB3" w:rsidRPr="00FB508B" w:rsidRDefault="00D77BB3">
            <w:pPr>
              <w:rPr>
                <w:rFonts w:ascii="Times New Roman" w:hAnsi="Times New Roman" w:cs="Times New Roman"/>
                <w:sz w:val="22"/>
                <w:szCs w:val="22"/>
                <w:lang w:bidi="ar-JO"/>
              </w:rPr>
            </w:pPr>
          </w:p>
        </w:tc>
        <w:tc>
          <w:tcPr>
            <w:tcW w:w="4514" w:type="dxa"/>
          </w:tcPr>
          <w:p w:rsidR="00D77BB3" w:rsidRPr="00FB508B" w:rsidRDefault="00D77BB3">
            <w:pPr>
              <w:rPr>
                <w:rFonts w:ascii="Times New Roman" w:hAnsi="Times New Roman" w:cs="Times New Roman"/>
                <w:sz w:val="22"/>
                <w:szCs w:val="22"/>
                <w:lang w:bidi="ar-JO"/>
              </w:rPr>
            </w:pPr>
          </w:p>
        </w:tc>
      </w:tr>
    </w:tbl>
    <w:p w:rsidR="00A57A12" w:rsidRPr="00FB508B" w:rsidRDefault="00A57A12" w:rsidP="00A57A12">
      <w:pPr>
        <w:pStyle w:val="Caption"/>
        <w:bidi/>
        <w:rPr>
          <w:rFonts w:ascii="Times New Roman" w:hAnsi="Times New Roman"/>
          <w:b w:val="0"/>
          <w:bCs w:val="0"/>
          <w:sz w:val="20"/>
          <w:rtl/>
          <w:lang w:val="en-US" w:bidi="ar-JO"/>
        </w:rPr>
      </w:pPr>
      <w:bookmarkStart w:id="30" w:name="_Toc491266401"/>
      <w:bookmarkStart w:id="31" w:name="_Toc481355747"/>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8</w:t>
      </w:r>
      <w:r w:rsidRPr="00FB508B">
        <w:rPr>
          <w:rFonts w:ascii="Times New Roman" w:hAnsi="Times New Roman"/>
          <w:sz w:val="20"/>
        </w:rPr>
        <w:fldChar w:fldCharType="end"/>
      </w:r>
      <w:r w:rsidRPr="00FB508B">
        <w:rPr>
          <w:rFonts w:ascii="Times New Roman" w:hAnsi="Times New Roman"/>
          <w:sz w:val="20"/>
          <w:rtl/>
        </w:rPr>
        <w:t xml:space="preserve">: </w:t>
      </w:r>
      <w:r w:rsidRPr="00FB508B">
        <w:rPr>
          <w:rFonts w:ascii="Times New Roman" w:hAnsi="Times New Roman" w:hint="cs"/>
          <w:sz w:val="20"/>
          <w:rtl/>
        </w:rPr>
        <w:t xml:space="preserve">أرض الخزان المائي </w:t>
      </w:r>
      <w:r w:rsidRPr="00FB508B">
        <w:rPr>
          <w:rFonts w:ascii="Times New Roman" w:hAnsi="Times New Roman"/>
          <w:sz w:val="20"/>
          <w:lang w:val="en-US"/>
        </w:rPr>
        <w:t>R2</w:t>
      </w:r>
      <w:r w:rsidRPr="00FB508B">
        <w:rPr>
          <w:rFonts w:ascii="Times New Roman" w:hAnsi="Times New Roman" w:hint="cs"/>
          <w:sz w:val="20"/>
          <w:rtl/>
          <w:lang w:val="en-US" w:bidi="ar-JO"/>
        </w:rPr>
        <w:t xml:space="preserve"> والمظاهر في الداخل</w:t>
      </w:r>
      <w:bookmarkEnd w:id="30"/>
    </w:p>
    <w:p w:rsidR="00A57A12" w:rsidRPr="00FB508B" w:rsidRDefault="00A57A12" w:rsidP="00D77BB3">
      <w:pPr>
        <w:pStyle w:val="Caption"/>
        <w:spacing w:after="200" w:line="276" w:lineRule="auto"/>
        <w:rPr>
          <w:rFonts w:ascii="Times New Roman" w:hAnsi="Times New Roman"/>
          <w:b w:val="0"/>
          <w:bCs w:val="0"/>
          <w:sz w:val="20"/>
          <w:rtl/>
        </w:rPr>
      </w:pPr>
    </w:p>
    <w:p w:rsidR="00D77BB3" w:rsidRPr="00FB508B" w:rsidRDefault="00D77BB3" w:rsidP="00A57A12">
      <w:pPr>
        <w:pStyle w:val="Heading3"/>
        <w:numPr>
          <w:ilvl w:val="2"/>
          <w:numId w:val="37"/>
        </w:numPr>
        <w:bidi/>
        <w:spacing w:before="240" w:after="120"/>
        <w:rPr>
          <w:rFonts w:ascii="Times New Roman" w:hAnsi="Times New Roman" w:cs="Times New Roman"/>
          <w:b/>
          <w:bCs/>
          <w:color w:val="C45911" w:themeColor="accent2" w:themeShade="BF"/>
          <w:rtl/>
          <w:lang w:bidi="ar"/>
        </w:rPr>
      </w:pPr>
      <w:bookmarkStart w:id="32" w:name="_Toc491265721"/>
      <w:bookmarkEnd w:id="31"/>
      <w:r w:rsidRPr="00FB508B">
        <w:rPr>
          <w:rFonts w:ascii="Times New Roman" w:hAnsi="Times New Roman" w:cs="Times New Roman" w:hint="cs"/>
          <w:b/>
          <w:bCs/>
          <w:color w:val="C45911" w:themeColor="accent2" w:themeShade="BF"/>
          <w:rtl/>
          <w:lang w:bidi="ar"/>
        </w:rPr>
        <w:t>الخطوط الناقلة الرئيسية والمناهل ضمن بلدية الغزالية</w:t>
      </w:r>
      <w:bookmarkEnd w:id="32"/>
    </w:p>
    <w:p w:rsidR="00D77BB3" w:rsidRPr="00FB508B" w:rsidRDefault="00D77BB3" w:rsidP="002928A7">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سيشمل المشروع إعادة تأهيل عدد سبعة </w:t>
      </w:r>
      <w:r w:rsidR="003F00BB" w:rsidRPr="00FB508B">
        <w:rPr>
          <w:rFonts w:ascii="Times New Roman" w:hAnsi="Times New Roman" w:cs="Times New Roman" w:hint="cs"/>
          <w:color w:val="222222"/>
          <w:rtl/>
          <w:lang w:bidi="ar"/>
        </w:rPr>
        <w:t xml:space="preserve">من مناهل الصرف الصحي الواقعة على الخط الرئيسي </w:t>
      </w:r>
      <w:r w:rsidR="003F00BB" w:rsidRPr="00FB508B">
        <w:rPr>
          <w:rFonts w:ascii="Times New Roman" w:hAnsi="Times New Roman" w:cs="Times New Roman"/>
          <w:color w:val="222222"/>
          <w:lang w:bidi="ar"/>
        </w:rPr>
        <w:t>NW</w:t>
      </w:r>
      <w:r w:rsidR="003F00BB"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 xml:space="preserve">(من </w:t>
      </w:r>
      <w:r w:rsidRPr="00FB508B">
        <w:rPr>
          <w:rFonts w:ascii="Times New Roman" w:hAnsi="Times New Roman" w:cs="Times New Roman" w:hint="cs"/>
          <w:color w:val="222222"/>
          <w:lang w:bidi="ar"/>
        </w:rPr>
        <w:t>NW1</w:t>
      </w:r>
      <w:r w:rsidRPr="00FB508B">
        <w:rPr>
          <w:rFonts w:ascii="Times New Roman" w:hAnsi="Times New Roman" w:cs="Times New Roman" w:hint="cs"/>
          <w:color w:val="222222"/>
          <w:rtl/>
          <w:lang w:bidi="ar"/>
        </w:rPr>
        <w:t xml:space="preserve"> إلى </w:t>
      </w:r>
      <w:r w:rsidRPr="00FB508B">
        <w:rPr>
          <w:rFonts w:ascii="Times New Roman" w:hAnsi="Times New Roman" w:cs="Times New Roman" w:hint="cs"/>
          <w:color w:val="222222"/>
          <w:lang w:bidi="ar"/>
        </w:rPr>
        <w:t>NW11</w:t>
      </w:r>
      <w:r w:rsidRPr="00FB508B">
        <w:rPr>
          <w:rFonts w:ascii="Times New Roman" w:hAnsi="Times New Roman" w:cs="Times New Roman" w:hint="cs"/>
          <w:color w:val="222222"/>
          <w:rtl/>
          <w:lang w:bidi="ar"/>
        </w:rPr>
        <w:t xml:space="preserve">). </w:t>
      </w:r>
      <w:r w:rsidR="003F00BB" w:rsidRPr="00FB508B">
        <w:rPr>
          <w:rFonts w:ascii="Times New Roman" w:hAnsi="Times New Roman" w:cs="Times New Roman" w:hint="cs"/>
          <w:color w:val="222222"/>
          <w:rtl/>
          <w:lang w:bidi="ar"/>
        </w:rPr>
        <w:t xml:space="preserve">تبعد هذه المناهل 200 متر </w:t>
      </w:r>
      <w:r w:rsidRPr="00FB508B">
        <w:rPr>
          <w:rFonts w:ascii="Times New Roman" w:hAnsi="Times New Roman" w:cs="Times New Roman" w:hint="cs"/>
          <w:color w:val="222222"/>
          <w:rtl/>
          <w:lang w:bidi="ar"/>
        </w:rPr>
        <w:t>تقريبا</w:t>
      </w:r>
      <w:r w:rsidR="002928A7" w:rsidRPr="00FB508B">
        <w:rPr>
          <w:rFonts w:ascii="Times New Roman" w:hAnsi="Times New Roman" w:cs="Times New Roman" w:hint="cs"/>
          <w:color w:val="222222"/>
          <w:rtl/>
          <w:lang w:bidi="ar"/>
        </w:rPr>
        <w:t>ً</w:t>
      </w:r>
      <w:r w:rsidR="003F00BB"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عن بعضها البعض. </w:t>
      </w:r>
      <w:r w:rsidR="003F00BB" w:rsidRPr="00FB508B">
        <w:rPr>
          <w:rFonts w:ascii="Times New Roman" w:hAnsi="Times New Roman" w:cs="Times New Roman" w:hint="cs"/>
          <w:color w:val="222222"/>
          <w:rtl/>
          <w:lang w:bidi="ar"/>
        </w:rPr>
        <w:t xml:space="preserve">ستقتصر أعمال </w:t>
      </w:r>
      <w:r w:rsidRPr="00FB508B">
        <w:rPr>
          <w:rFonts w:ascii="Times New Roman" w:hAnsi="Times New Roman" w:cs="Times New Roman" w:hint="cs"/>
          <w:color w:val="222222"/>
          <w:rtl/>
          <w:lang w:bidi="ar"/>
        </w:rPr>
        <w:t xml:space="preserve">إعادة التأهيل </w:t>
      </w:r>
      <w:r w:rsidR="003F00BB" w:rsidRPr="00FB508B">
        <w:rPr>
          <w:rFonts w:ascii="Times New Roman" w:hAnsi="Times New Roman" w:cs="Times New Roman" w:hint="cs"/>
          <w:color w:val="222222"/>
          <w:rtl/>
          <w:lang w:bidi="ar"/>
        </w:rPr>
        <w:t xml:space="preserve">على </w:t>
      </w:r>
      <w:r w:rsidRPr="00FB508B">
        <w:rPr>
          <w:rFonts w:ascii="Times New Roman" w:hAnsi="Times New Roman" w:cs="Times New Roman" w:hint="cs"/>
          <w:color w:val="222222"/>
          <w:rtl/>
          <w:lang w:bidi="ar"/>
        </w:rPr>
        <w:t>مساحة لا تتجاوز 2 متر مربع</w:t>
      </w:r>
      <w:r w:rsidR="003F00BB" w:rsidRPr="00FB508B">
        <w:rPr>
          <w:rFonts w:ascii="Times New Roman" w:hAnsi="Times New Roman" w:cs="Times New Roman" w:hint="cs"/>
          <w:color w:val="222222"/>
          <w:rtl/>
          <w:lang w:bidi="ar"/>
        </w:rPr>
        <w:t xml:space="preserve"> في كل من هذه المناهل</w:t>
      </w:r>
      <w:r w:rsidRPr="00FB508B">
        <w:rPr>
          <w:rFonts w:ascii="Times New Roman" w:hAnsi="Times New Roman" w:cs="Times New Roman" w:hint="cs"/>
          <w:color w:val="222222"/>
          <w:rtl/>
          <w:lang w:bidi="ar"/>
        </w:rPr>
        <w:t>، و</w:t>
      </w:r>
      <w:r w:rsidR="003F00BB" w:rsidRPr="00FB508B">
        <w:rPr>
          <w:rFonts w:ascii="Times New Roman" w:hAnsi="Times New Roman" w:cs="Times New Roman" w:hint="cs"/>
          <w:color w:val="222222"/>
          <w:rtl/>
          <w:lang w:bidi="ar"/>
        </w:rPr>
        <w:t>هي تمثل مساحة</w:t>
      </w:r>
      <w:r w:rsidRPr="00FB508B">
        <w:rPr>
          <w:rFonts w:ascii="Times New Roman" w:hAnsi="Times New Roman" w:cs="Times New Roman" w:hint="cs"/>
          <w:color w:val="222222"/>
          <w:rtl/>
          <w:lang w:bidi="ar"/>
        </w:rPr>
        <w:t xml:space="preserve"> فتح</w:t>
      </w:r>
      <w:r w:rsidR="003F00BB" w:rsidRPr="00FB508B">
        <w:rPr>
          <w:rFonts w:ascii="Times New Roman" w:hAnsi="Times New Roman" w:cs="Times New Roman" w:hint="cs"/>
          <w:color w:val="222222"/>
          <w:rtl/>
          <w:lang w:bidi="ar"/>
        </w:rPr>
        <w:t>ة المنهل</w:t>
      </w:r>
      <w:r w:rsidR="002928A7" w:rsidRPr="00FB508B">
        <w:rPr>
          <w:rFonts w:ascii="Times New Roman" w:hAnsi="Times New Roman" w:cs="Times New Roman" w:hint="cs"/>
          <w:color w:val="222222"/>
          <w:rtl/>
          <w:lang w:bidi="ar"/>
        </w:rPr>
        <w:t>، وستستخدم لتكشيف المناهل بهدف الصيانة</w:t>
      </w:r>
      <w:r w:rsidRPr="00FB508B">
        <w:rPr>
          <w:rFonts w:ascii="Times New Roman" w:hAnsi="Times New Roman" w:cs="Times New Roman" w:hint="cs"/>
          <w:color w:val="222222"/>
          <w:rtl/>
          <w:lang w:bidi="ar"/>
        </w:rPr>
        <w:t xml:space="preserve">. </w:t>
      </w:r>
      <w:r w:rsidR="003F00BB" w:rsidRPr="00FB508B">
        <w:rPr>
          <w:rFonts w:ascii="Times New Roman" w:hAnsi="Times New Roman" w:cs="Times New Roman" w:hint="cs"/>
          <w:color w:val="222222"/>
          <w:rtl/>
          <w:lang w:bidi="ar"/>
        </w:rPr>
        <w:t xml:space="preserve">أشارت الزيارات الميدانية على طول مسار الخط الناقل الرئيسي (بتاريخ </w:t>
      </w:r>
      <w:r w:rsidRPr="00FB508B">
        <w:rPr>
          <w:rFonts w:ascii="Times New Roman" w:hAnsi="Times New Roman" w:cs="Times New Roman" w:hint="cs"/>
          <w:color w:val="222222"/>
          <w:rtl/>
          <w:lang w:bidi="ar"/>
        </w:rPr>
        <w:t xml:space="preserve">26 </w:t>
      </w:r>
      <w:r w:rsidR="003F00BB" w:rsidRPr="00FB508B">
        <w:rPr>
          <w:rFonts w:ascii="Times New Roman" w:hAnsi="Times New Roman" w:cs="Times New Roman" w:hint="cs"/>
          <w:color w:val="222222"/>
          <w:rtl/>
          <w:lang w:bidi="ar"/>
        </w:rPr>
        <w:t>شباط 2017) إلى وجود</w:t>
      </w:r>
      <w:r w:rsidRPr="00FB508B">
        <w:rPr>
          <w:rFonts w:ascii="Times New Roman" w:hAnsi="Times New Roman" w:cs="Times New Roman" w:hint="cs"/>
          <w:color w:val="222222"/>
          <w:rtl/>
          <w:lang w:bidi="ar"/>
        </w:rPr>
        <w:t xml:space="preserve"> بعض </w:t>
      </w:r>
      <w:r w:rsidR="003F00BB" w:rsidRPr="00FB508B">
        <w:rPr>
          <w:rFonts w:ascii="Times New Roman" w:hAnsi="Times New Roman" w:cs="Times New Roman" w:hint="cs"/>
          <w:color w:val="222222"/>
          <w:rtl/>
          <w:lang w:bidi="ar"/>
        </w:rPr>
        <w:t>المحال التجارية الصغيرة، والمقامة في حرم الطريق (حيث يمر الخط الناقل الرئيسي</w:t>
      </w:r>
      <w:r w:rsidRPr="00FB508B">
        <w:rPr>
          <w:rFonts w:ascii="Times New Roman" w:hAnsi="Times New Roman" w:cs="Times New Roman" w:hint="cs"/>
          <w:color w:val="222222"/>
          <w:rtl/>
          <w:lang w:bidi="ar"/>
        </w:rPr>
        <w:t>). و</w:t>
      </w:r>
      <w:r w:rsidR="003F00BB" w:rsidRPr="00FB508B">
        <w:rPr>
          <w:rFonts w:ascii="Times New Roman" w:hAnsi="Times New Roman" w:cs="Times New Roman" w:hint="cs"/>
          <w:color w:val="222222"/>
          <w:rtl/>
          <w:lang w:bidi="ar"/>
        </w:rPr>
        <w:t xml:space="preserve">بين الكشف السريع في المنطقة </w:t>
      </w:r>
      <w:r w:rsidRPr="00FB508B">
        <w:rPr>
          <w:rFonts w:ascii="Times New Roman" w:hAnsi="Times New Roman" w:cs="Times New Roman" w:hint="cs"/>
          <w:color w:val="222222"/>
          <w:rtl/>
          <w:lang w:bidi="ar"/>
        </w:rPr>
        <w:t xml:space="preserve">أن حوالي 150 </w:t>
      </w:r>
      <w:r w:rsidR="003F00BB" w:rsidRPr="00FB508B">
        <w:rPr>
          <w:rFonts w:ascii="Times New Roman" w:hAnsi="Times New Roman" w:cs="Times New Roman" w:hint="cs"/>
          <w:color w:val="222222"/>
          <w:rtl/>
          <w:lang w:bidi="ar"/>
        </w:rPr>
        <w:t>من المحال التجارية الصغيرة تعمل</w:t>
      </w:r>
      <w:r w:rsidR="00C569DE" w:rsidRPr="00FB508B">
        <w:rPr>
          <w:rFonts w:ascii="Times New Roman" w:hAnsi="Times New Roman" w:cs="Times New Roman" w:hint="cs"/>
          <w:color w:val="222222"/>
          <w:rtl/>
          <w:lang w:bidi="ar"/>
        </w:rPr>
        <w:t xml:space="preserve"> على طول الطريق (على مقربة من مواقع المناهل). تعمل هذه المحال بشكل رئيسي في </w:t>
      </w:r>
      <w:r w:rsidRPr="00FB508B">
        <w:rPr>
          <w:rFonts w:ascii="Times New Roman" w:hAnsi="Times New Roman" w:cs="Times New Roman" w:hint="cs"/>
          <w:color w:val="222222"/>
          <w:rtl/>
          <w:lang w:bidi="ar"/>
        </w:rPr>
        <w:t xml:space="preserve">البقالة </w:t>
      </w:r>
      <w:r w:rsidR="00C569DE" w:rsidRPr="00FB508B">
        <w:rPr>
          <w:rFonts w:ascii="Times New Roman" w:hAnsi="Times New Roman" w:cs="Times New Roman" w:hint="cs"/>
          <w:color w:val="222222"/>
          <w:rtl/>
          <w:lang w:bidi="ar"/>
        </w:rPr>
        <w:t xml:space="preserve">والقصابة، وبيع </w:t>
      </w:r>
      <w:r w:rsidRPr="00FB508B">
        <w:rPr>
          <w:rFonts w:ascii="Times New Roman" w:hAnsi="Times New Roman" w:cs="Times New Roman" w:hint="cs"/>
          <w:color w:val="222222"/>
          <w:rtl/>
          <w:lang w:bidi="ar"/>
        </w:rPr>
        <w:t xml:space="preserve">المرطبات الباردة والساخنة </w:t>
      </w:r>
      <w:r w:rsidR="002928A7" w:rsidRPr="00FB508B">
        <w:rPr>
          <w:rFonts w:ascii="Times New Roman" w:hAnsi="Times New Roman" w:cs="Times New Roman" w:hint="cs"/>
          <w:color w:val="222222"/>
          <w:rtl/>
          <w:lang w:bidi="ar"/>
        </w:rPr>
        <w:t>و</w:t>
      </w:r>
      <w:r w:rsidR="00C569DE" w:rsidRPr="00FB508B">
        <w:rPr>
          <w:rFonts w:ascii="Times New Roman" w:hAnsi="Times New Roman" w:cs="Times New Roman" w:hint="cs"/>
          <w:color w:val="222222"/>
          <w:rtl/>
          <w:lang w:bidi="ar"/>
        </w:rPr>
        <w:t>الخضراوات والفواكه</w:t>
      </w:r>
      <w:r w:rsidRPr="00FB508B">
        <w:rPr>
          <w:rFonts w:ascii="Times New Roman" w:hAnsi="Times New Roman" w:cs="Times New Roman" w:hint="cs"/>
          <w:color w:val="222222"/>
          <w:rtl/>
          <w:lang w:bidi="ar"/>
        </w:rPr>
        <w:t>، فضلا</w:t>
      </w:r>
      <w:r w:rsidR="00C569D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عن </w:t>
      </w:r>
      <w:r w:rsidR="00C569DE" w:rsidRPr="00FB508B">
        <w:rPr>
          <w:rFonts w:ascii="Times New Roman" w:hAnsi="Times New Roman" w:cs="Times New Roman" w:hint="cs"/>
          <w:color w:val="222222"/>
          <w:rtl/>
          <w:lang w:bidi="ar"/>
        </w:rPr>
        <w:t xml:space="preserve">تجارة </w:t>
      </w:r>
      <w:r w:rsidRPr="00FB508B">
        <w:rPr>
          <w:rFonts w:ascii="Times New Roman" w:hAnsi="Times New Roman" w:cs="Times New Roman" w:hint="cs"/>
          <w:color w:val="222222"/>
          <w:rtl/>
          <w:lang w:bidi="ar"/>
        </w:rPr>
        <w:t xml:space="preserve">مواد البناء. </w:t>
      </w:r>
      <w:r w:rsidR="00C569DE" w:rsidRPr="00FB508B">
        <w:rPr>
          <w:rFonts w:ascii="Times New Roman" w:hAnsi="Times New Roman" w:cs="Times New Roman" w:hint="cs"/>
          <w:color w:val="222222"/>
          <w:rtl/>
          <w:lang w:bidi="ar"/>
        </w:rPr>
        <w:t xml:space="preserve">يتراوح عدد الأشخاص العاملين في هذه المحال بين </w:t>
      </w:r>
      <w:r w:rsidRPr="00FB508B">
        <w:rPr>
          <w:rFonts w:ascii="Times New Roman" w:hAnsi="Times New Roman" w:cs="Times New Roman" w:hint="cs"/>
          <w:color w:val="222222"/>
          <w:rtl/>
          <w:lang w:bidi="ar"/>
        </w:rPr>
        <w:t xml:space="preserve">1 - 3 </w:t>
      </w:r>
      <w:r w:rsidR="00C569DE" w:rsidRPr="00FB508B">
        <w:rPr>
          <w:rFonts w:ascii="Times New Roman" w:hAnsi="Times New Roman" w:cs="Times New Roman" w:hint="cs"/>
          <w:color w:val="222222"/>
          <w:rtl/>
          <w:lang w:bidi="ar"/>
        </w:rPr>
        <w:t xml:space="preserve">بالمتوسط، وبشكل يومي. كما أن المسافات متفاوتة بين هذه المحال والخط الرئيسي ( 5 </w:t>
      </w:r>
      <w:r w:rsidR="00C569DE" w:rsidRPr="00FB508B">
        <w:rPr>
          <w:rFonts w:ascii="Times New Roman" w:hAnsi="Times New Roman" w:cs="Times New Roman"/>
          <w:color w:val="222222"/>
          <w:rtl/>
          <w:lang w:bidi="ar"/>
        </w:rPr>
        <w:t>–</w:t>
      </w:r>
      <w:r w:rsidR="00C569DE" w:rsidRPr="00FB508B">
        <w:rPr>
          <w:rFonts w:ascii="Times New Roman" w:hAnsi="Times New Roman" w:cs="Times New Roman" w:hint="cs"/>
          <w:color w:val="222222"/>
          <w:rtl/>
          <w:lang w:bidi="ar"/>
        </w:rPr>
        <w:t xml:space="preserve"> 25 متراً تقريباً)</w:t>
      </w:r>
      <w:r w:rsidRPr="00FB508B">
        <w:rPr>
          <w:rFonts w:ascii="Times New Roman" w:hAnsi="Times New Roman" w:cs="Times New Roman" w:hint="cs"/>
          <w:color w:val="222222"/>
          <w:rtl/>
          <w:lang w:bidi="ar"/>
        </w:rPr>
        <w:t xml:space="preserve">، وبعض </w:t>
      </w:r>
      <w:r w:rsidR="00C569DE" w:rsidRPr="00FB508B">
        <w:rPr>
          <w:rFonts w:ascii="Times New Roman" w:hAnsi="Times New Roman" w:cs="Times New Roman" w:hint="cs"/>
          <w:color w:val="222222"/>
          <w:rtl/>
          <w:lang w:bidi="ar"/>
        </w:rPr>
        <w:t>هذه المحال لا تملك الحق القانوني في مواقعها</w:t>
      </w:r>
      <w:r w:rsidRPr="00FB508B">
        <w:rPr>
          <w:rFonts w:ascii="Times New Roman" w:hAnsi="Times New Roman" w:cs="Times New Roman" w:hint="cs"/>
          <w:color w:val="222222"/>
          <w:rtl/>
          <w:lang w:bidi="ar"/>
        </w:rPr>
        <w:t xml:space="preserve">. </w:t>
      </w:r>
      <w:r w:rsidR="00C569DE" w:rsidRPr="00FB508B">
        <w:rPr>
          <w:rFonts w:ascii="Times New Roman" w:hAnsi="Times New Roman" w:cs="Times New Roman" w:hint="cs"/>
          <w:color w:val="222222"/>
          <w:rtl/>
          <w:lang w:bidi="ar"/>
        </w:rPr>
        <w:t xml:space="preserve"> </w:t>
      </w:r>
      <w:r w:rsidR="002928A7" w:rsidRPr="00FB508B">
        <w:rPr>
          <w:rFonts w:ascii="Times New Roman" w:hAnsi="Times New Roman" w:cs="Times New Roman" w:hint="cs"/>
          <w:color w:val="222222"/>
          <w:rtl/>
          <w:lang w:bidi="ar"/>
        </w:rPr>
        <w:t xml:space="preserve">وقد تم التأكيد من خلال العديد من الاجتماعات مع المسؤولين عدم نية الأمانة إزالة هذه المحال للمضي بالمشروع، حيث أنها لا تشكل أي إعاقة على سير العمل في المشروع. </w:t>
      </w:r>
      <w:r w:rsidR="00C569DE" w:rsidRPr="00FB508B">
        <w:rPr>
          <w:rFonts w:ascii="Times New Roman" w:hAnsi="Times New Roman" w:cs="Times New Roman" w:hint="cs"/>
          <w:color w:val="222222"/>
          <w:rtl/>
          <w:lang w:bidi="ar"/>
        </w:rPr>
        <w:t xml:space="preserve">إلا أنه </w:t>
      </w:r>
      <w:r w:rsidR="002928A7" w:rsidRPr="00FB508B">
        <w:rPr>
          <w:rFonts w:ascii="Times New Roman" w:hAnsi="Times New Roman" w:cs="Times New Roman" w:hint="cs"/>
          <w:color w:val="222222"/>
          <w:rtl/>
          <w:lang w:bidi="ar"/>
        </w:rPr>
        <w:t xml:space="preserve">وفي الحالات غير المحتملة، </w:t>
      </w:r>
      <w:r w:rsidR="00C569DE" w:rsidRPr="00FB508B">
        <w:rPr>
          <w:rFonts w:ascii="Times New Roman" w:hAnsi="Times New Roman" w:cs="Times New Roman" w:hint="cs"/>
          <w:color w:val="222222"/>
          <w:rtl/>
          <w:lang w:bidi="ar"/>
        </w:rPr>
        <w:t>ق</w:t>
      </w:r>
      <w:r w:rsidRPr="00FB508B">
        <w:rPr>
          <w:rFonts w:ascii="Times New Roman" w:hAnsi="Times New Roman" w:cs="Times New Roman" w:hint="cs"/>
          <w:color w:val="222222"/>
          <w:rtl/>
          <w:lang w:bidi="ar"/>
        </w:rPr>
        <w:t xml:space="preserve">د تنشأ آثار اجتماعية واقتصادية بسبب </w:t>
      </w:r>
      <w:r w:rsidR="00C569DE" w:rsidRPr="00FB508B">
        <w:rPr>
          <w:rFonts w:ascii="Times New Roman" w:hAnsi="Times New Roman" w:cs="Times New Roman" w:hint="cs"/>
          <w:color w:val="222222"/>
          <w:rtl/>
          <w:lang w:bidi="ar"/>
        </w:rPr>
        <w:t xml:space="preserve">إقامة </w:t>
      </w:r>
      <w:r w:rsidRPr="00FB508B">
        <w:rPr>
          <w:rFonts w:ascii="Times New Roman" w:hAnsi="Times New Roman" w:cs="Times New Roman" w:hint="cs"/>
          <w:color w:val="222222"/>
          <w:rtl/>
          <w:lang w:bidi="ar"/>
        </w:rPr>
        <w:t>المشروع، مثل فقدان الأصول</w:t>
      </w:r>
      <w:r w:rsidR="002928A7" w:rsidRPr="00FB508B">
        <w:rPr>
          <w:rFonts w:ascii="Times New Roman" w:hAnsi="Times New Roman" w:cs="Times New Roman" w:hint="cs"/>
          <w:color w:val="222222"/>
          <w:rtl/>
          <w:lang w:bidi="ar"/>
        </w:rPr>
        <w:t xml:space="preserve"> الجزئي</w:t>
      </w:r>
      <w:r w:rsidRPr="00FB508B">
        <w:rPr>
          <w:rFonts w:ascii="Times New Roman" w:hAnsi="Times New Roman" w:cs="Times New Roman" w:hint="cs"/>
          <w:color w:val="222222"/>
          <w:rtl/>
          <w:lang w:bidi="ar"/>
        </w:rPr>
        <w:t>، والانقطاع المؤقت للأنشطة اليومية الاجتماعية والاقتصادية، و</w:t>
      </w:r>
      <w:r w:rsidR="00C569DE" w:rsidRPr="00FB508B">
        <w:rPr>
          <w:rFonts w:ascii="Times New Roman" w:hAnsi="Times New Roman" w:cs="Times New Roman" w:hint="cs"/>
          <w:color w:val="222222"/>
          <w:rtl/>
          <w:lang w:bidi="ar"/>
        </w:rPr>
        <w:t xml:space="preserve">التسبب في </w:t>
      </w:r>
      <w:r w:rsidRPr="00FB508B">
        <w:rPr>
          <w:rFonts w:ascii="Times New Roman" w:hAnsi="Times New Roman" w:cs="Times New Roman" w:hint="cs"/>
          <w:color w:val="222222"/>
          <w:rtl/>
          <w:lang w:bidi="ar"/>
        </w:rPr>
        <w:t>فقدان الدخل</w:t>
      </w:r>
      <w:r w:rsidR="002928A7" w:rsidRPr="00FB508B">
        <w:rPr>
          <w:rFonts w:ascii="Times New Roman" w:hAnsi="Times New Roman" w:cs="Times New Roman" w:hint="cs"/>
          <w:color w:val="222222"/>
          <w:rtl/>
          <w:lang w:bidi="ar"/>
        </w:rPr>
        <w:t xml:space="preserve"> المؤقت</w:t>
      </w:r>
      <w:r w:rsidRPr="00FB508B">
        <w:rPr>
          <w:rFonts w:ascii="Times New Roman" w:hAnsi="Times New Roman" w:cs="Times New Roman" w:hint="cs"/>
          <w:color w:val="222222"/>
          <w:rtl/>
          <w:lang w:bidi="ar"/>
        </w:rPr>
        <w:t xml:space="preserve">. لذلك، </w:t>
      </w:r>
      <w:r w:rsidR="00C569DE" w:rsidRPr="00FB508B">
        <w:rPr>
          <w:rFonts w:ascii="Times New Roman" w:hAnsi="Times New Roman" w:cs="Times New Roman" w:hint="cs"/>
          <w:color w:val="222222"/>
          <w:rtl/>
          <w:lang w:bidi="ar"/>
        </w:rPr>
        <w:t>س</w:t>
      </w:r>
      <w:r w:rsidRPr="00FB508B">
        <w:rPr>
          <w:rFonts w:ascii="Times New Roman" w:hAnsi="Times New Roman" w:cs="Times New Roman" w:hint="cs"/>
          <w:color w:val="222222"/>
          <w:rtl/>
          <w:lang w:bidi="ar"/>
        </w:rPr>
        <w:t xml:space="preserve">يتم </w:t>
      </w:r>
      <w:r w:rsidR="00C569DE" w:rsidRPr="00FB508B">
        <w:rPr>
          <w:rFonts w:ascii="Times New Roman" w:hAnsi="Times New Roman" w:cs="Times New Roman" w:hint="cs"/>
          <w:color w:val="222222"/>
          <w:rtl/>
          <w:lang w:bidi="ar"/>
        </w:rPr>
        <w:t xml:space="preserve">اعتماد وتفعيل السياسة التشغيلية للبنك الدولي "إعادة التوطين </w:t>
      </w:r>
      <w:r w:rsidR="002928A7" w:rsidRPr="00FB508B">
        <w:rPr>
          <w:rFonts w:ascii="Times New Roman" w:hAnsi="Times New Roman" w:cs="Times New Roman" w:hint="cs"/>
          <w:color w:val="222222"/>
          <w:rtl/>
          <w:lang w:bidi="ar"/>
        </w:rPr>
        <w:t>غير الطوعي</w:t>
      </w:r>
      <w:r w:rsidR="00C569DE" w:rsidRPr="00FB508B">
        <w:rPr>
          <w:rFonts w:ascii="Times New Roman" w:hAnsi="Times New Roman" w:cs="Times New Roman" w:hint="cs"/>
          <w:color w:val="222222"/>
          <w:rtl/>
          <w:lang w:bidi="ar"/>
        </w:rPr>
        <w:t xml:space="preserve"> - </w:t>
      </w:r>
      <w:r w:rsidR="00C569DE" w:rsidRPr="00FB508B">
        <w:rPr>
          <w:rFonts w:ascii="Times New Roman" w:hAnsi="Times New Roman" w:cs="Times New Roman"/>
          <w:lang w:bidi="ar-JO"/>
        </w:rPr>
        <w:t>OP/BP 4.12</w:t>
      </w:r>
      <w:r w:rsidR="00C569DE" w:rsidRPr="00FB508B">
        <w:rPr>
          <w:rFonts w:ascii="Times New Roman" w:hAnsi="Times New Roman" w:cs="Times New Roman" w:hint="cs"/>
          <w:color w:val="222222"/>
          <w:rtl/>
          <w:lang w:bidi="ar"/>
        </w:rPr>
        <w:t>" لأهداف وقائية.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C569DE" w:rsidRPr="00FB508B" w:rsidTr="002928A7">
        <w:trPr>
          <w:trHeight w:val="2645"/>
        </w:trPr>
        <w:tc>
          <w:tcPr>
            <w:tcW w:w="4513" w:type="dxa"/>
            <w:hideMark/>
          </w:tcPr>
          <w:p w:rsidR="00C569DE" w:rsidRPr="00FB508B" w:rsidRDefault="00C569DE">
            <w:pPr>
              <w:jc w:val="both"/>
              <w:rPr>
                <w:rFonts w:ascii="Times New Roman" w:hAnsi="Times New Roman" w:cs="Times New Roman"/>
                <w:sz w:val="22"/>
                <w:szCs w:val="22"/>
              </w:rPr>
            </w:pPr>
            <w:r w:rsidRPr="00FB508B">
              <w:rPr>
                <w:rFonts w:ascii="Times New Roman" w:hAnsi="Times New Roman" w:cs="Times New Roman"/>
                <w:noProof/>
              </w:rPr>
              <w:drawing>
                <wp:inline distT="0" distB="0" distL="0" distR="0" wp14:anchorId="4614CE19" wp14:editId="273369E7">
                  <wp:extent cx="274320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514" w:type="dxa"/>
            <w:hideMark/>
          </w:tcPr>
          <w:p w:rsidR="00C569DE" w:rsidRPr="00FB508B" w:rsidRDefault="00C569DE">
            <w:pPr>
              <w:jc w:val="both"/>
              <w:rPr>
                <w:rFonts w:ascii="Times New Roman" w:hAnsi="Times New Roman" w:cs="Times New Roman"/>
                <w:sz w:val="22"/>
                <w:szCs w:val="22"/>
              </w:rPr>
            </w:pPr>
            <w:r w:rsidRPr="00FB508B">
              <w:rPr>
                <w:rFonts w:ascii="Times New Roman" w:hAnsi="Times New Roman" w:cs="Times New Roman"/>
                <w:noProof/>
              </w:rPr>
              <w:drawing>
                <wp:inline distT="0" distB="0" distL="0" distR="0" wp14:anchorId="7A728E11" wp14:editId="17C12980">
                  <wp:extent cx="274320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r>
      <w:tr w:rsidR="00C569DE" w:rsidRPr="00FB508B" w:rsidTr="002928A7">
        <w:trPr>
          <w:trHeight w:val="2600"/>
        </w:trPr>
        <w:tc>
          <w:tcPr>
            <w:tcW w:w="4513" w:type="dxa"/>
            <w:hideMark/>
          </w:tcPr>
          <w:p w:rsidR="00C569DE" w:rsidRPr="00FB508B" w:rsidRDefault="00C569DE">
            <w:pPr>
              <w:jc w:val="both"/>
              <w:rPr>
                <w:rFonts w:ascii="Times New Roman" w:hAnsi="Times New Roman" w:cs="Times New Roman"/>
                <w:sz w:val="22"/>
                <w:szCs w:val="22"/>
              </w:rPr>
            </w:pPr>
            <w:r w:rsidRPr="00FB508B">
              <w:rPr>
                <w:rFonts w:ascii="Times New Roman" w:hAnsi="Times New Roman" w:cs="Times New Roman"/>
                <w:noProof/>
              </w:rPr>
              <w:drawing>
                <wp:inline distT="0" distB="0" distL="0" distR="0" wp14:anchorId="6861C8C6" wp14:editId="0A603364">
                  <wp:extent cx="2743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514" w:type="dxa"/>
            <w:hideMark/>
          </w:tcPr>
          <w:p w:rsidR="00C569DE" w:rsidRPr="00FB508B" w:rsidRDefault="00C569DE">
            <w:pPr>
              <w:jc w:val="both"/>
              <w:rPr>
                <w:rFonts w:ascii="Times New Roman" w:hAnsi="Times New Roman" w:cs="Times New Roman"/>
                <w:sz w:val="22"/>
                <w:szCs w:val="22"/>
              </w:rPr>
            </w:pPr>
            <w:r w:rsidRPr="00FB508B">
              <w:rPr>
                <w:rFonts w:ascii="Times New Roman" w:hAnsi="Times New Roman" w:cs="Times New Roman"/>
                <w:noProof/>
              </w:rPr>
              <w:drawing>
                <wp:inline distT="0" distB="0" distL="0" distR="0" wp14:anchorId="27A0468A" wp14:editId="4ABEF359">
                  <wp:extent cx="2743200" cy="154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r>
      <w:tr w:rsidR="00C569DE" w:rsidRPr="00FB508B" w:rsidTr="002928A7">
        <w:tc>
          <w:tcPr>
            <w:tcW w:w="4513" w:type="dxa"/>
            <w:hideMark/>
          </w:tcPr>
          <w:p w:rsidR="00C569DE" w:rsidRPr="00FB508B" w:rsidRDefault="00C569DE">
            <w:pPr>
              <w:jc w:val="both"/>
              <w:rPr>
                <w:rFonts w:ascii="Times New Roman" w:hAnsi="Times New Roman" w:cs="Times New Roman"/>
                <w:sz w:val="22"/>
                <w:szCs w:val="22"/>
              </w:rPr>
            </w:pPr>
            <w:r w:rsidRPr="00FB508B">
              <w:rPr>
                <w:rFonts w:ascii="Times New Roman" w:hAnsi="Times New Roman" w:cs="Times New Roman"/>
                <w:noProof/>
              </w:rPr>
              <w:lastRenderedPageBreak/>
              <w:drawing>
                <wp:inline distT="0" distB="0" distL="0" distR="0" wp14:anchorId="1A8A87A8" wp14:editId="4F830834">
                  <wp:extent cx="2743200"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4514" w:type="dxa"/>
            <w:hideMark/>
          </w:tcPr>
          <w:p w:rsidR="00C569DE" w:rsidRPr="00FB508B" w:rsidRDefault="00C569DE">
            <w:pPr>
              <w:jc w:val="both"/>
              <w:rPr>
                <w:rFonts w:ascii="Times New Roman" w:hAnsi="Times New Roman" w:cs="Times New Roman"/>
                <w:sz w:val="22"/>
                <w:szCs w:val="22"/>
              </w:rPr>
            </w:pPr>
            <w:r w:rsidRPr="00FB508B">
              <w:rPr>
                <w:rFonts w:ascii="Times New Roman" w:hAnsi="Times New Roman" w:cs="Times New Roman"/>
                <w:noProof/>
              </w:rPr>
              <w:drawing>
                <wp:inline distT="0" distB="0" distL="0" distR="0" wp14:anchorId="70DE9A5D" wp14:editId="26D4DC12">
                  <wp:extent cx="274320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r>
    </w:tbl>
    <w:p w:rsidR="002928A7" w:rsidRPr="00FB508B" w:rsidRDefault="002928A7" w:rsidP="002928A7">
      <w:pPr>
        <w:pStyle w:val="Caption"/>
        <w:bidi/>
        <w:rPr>
          <w:rFonts w:ascii="Times New Roman" w:hAnsi="Times New Roman"/>
          <w:b w:val="0"/>
          <w:bCs w:val="0"/>
          <w:sz w:val="20"/>
          <w:rtl/>
          <w:lang w:val="en-US" w:bidi="ar-JO"/>
        </w:rPr>
      </w:pPr>
      <w:bookmarkStart w:id="33" w:name="_Toc491266402"/>
      <w:bookmarkStart w:id="34" w:name="_Toc481355748"/>
      <w:bookmarkStart w:id="35" w:name="_Toc477041096"/>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9</w:t>
      </w:r>
      <w:r w:rsidRPr="00FB508B">
        <w:rPr>
          <w:rFonts w:ascii="Times New Roman" w:hAnsi="Times New Roman"/>
          <w:sz w:val="20"/>
        </w:rPr>
        <w:fldChar w:fldCharType="end"/>
      </w:r>
      <w:r w:rsidRPr="00FB508B">
        <w:rPr>
          <w:rFonts w:ascii="Times New Roman" w:hAnsi="Times New Roman"/>
          <w:sz w:val="20"/>
          <w:rtl/>
        </w:rPr>
        <w:t xml:space="preserve">: </w:t>
      </w:r>
      <w:r w:rsidRPr="00FB508B">
        <w:rPr>
          <w:rFonts w:ascii="Times New Roman" w:hAnsi="Times New Roman" w:hint="cs"/>
          <w:sz w:val="20"/>
          <w:rtl/>
        </w:rPr>
        <w:t>مواقع المناهل وبعض المنشآت التجارية المجاورة في حرم الطريق</w:t>
      </w:r>
      <w:bookmarkEnd w:id="33"/>
    </w:p>
    <w:p w:rsidR="002928A7" w:rsidRPr="00FB508B" w:rsidRDefault="002928A7" w:rsidP="00C569DE">
      <w:pPr>
        <w:pStyle w:val="Caption"/>
        <w:spacing w:after="200" w:line="276" w:lineRule="auto"/>
        <w:rPr>
          <w:rFonts w:ascii="Times New Roman" w:hAnsi="Times New Roman"/>
          <w:b w:val="0"/>
          <w:bCs w:val="0"/>
          <w:sz w:val="20"/>
          <w:rtl/>
          <w:lang w:bidi="ar-JO"/>
        </w:rPr>
      </w:pPr>
    </w:p>
    <w:bookmarkEnd w:id="34"/>
    <w:bookmarkEnd w:id="35"/>
    <w:p w:rsidR="00C569DE" w:rsidRPr="00FB508B" w:rsidRDefault="000B5427" w:rsidP="000B5427">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ت</w:t>
      </w:r>
      <w:r w:rsidR="00C569DE" w:rsidRPr="00FB508B">
        <w:rPr>
          <w:rFonts w:ascii="Times New Roman" w:hAnsi="Times New Roman" w:cs="Times New Roman" w:hint="cs"/>
          <w:color w:val="222222"/>
          <w:rtl/>
          <w:lang w:bidi="ar"/>
        </w:rPr>
        <w:t xml:space="preserve">أخذ </w:t>
      </w:r>
      <w:r w:rsidRPr="00FB508B">
        <w:rPr>
          <w:rFonts w:ascii="Times New Roman" w:hAnsi="Times New Roman" w:cs="Times New Roman" w:hint="cs"/>
          <w:color w:val="222222"/>
          <w:rtl/>
          <w:lang w:bidi="ar"/>
        </w:rPr>
        <w:t xml:space="preserve">هذه الوثيقة بعين </w:t>
      </w:r>
      <w:r w:rsidR="00C569DE" w:rsidRPr="00FB508B">
        <w:rPr>
          <w:rFonts w:ascii="Times New Roman" w:hAnsi="Times New Roman" w:cs="Times New Roman" w:hint="cs"/>
          <w:color w:val="222222"/>
          <w:rtl/>
          <w:lang w:bidi="ar"/>
        </w:rPr>
        <w:t xml:space="preserve">الاعتبار الآثار </w:t>
      </w:r>
      <w:r w:rsidRPr="00FB508B">
        <w:rPr>
          <w:rFonts w:ascii="Times New Roman" w:hAnsi="Times New Roman" w:cs="Times New Roman" w:hint="cs"/>
          <w:color w:val="222222"/>
          <w:rtl/>
          <w:lang w:bidi="ar"/>
        </w:rPr>
        <w:t xml:space="preserve">السلبية </w:t>
      </w:r>
      <w:r w:rsidR="00C569DE" w:rsidRPr="00FB508B">
        <w:rPr>
          <w:rFonts w:ascii="Times New Roman" w:hAnsi="Times New Roman" w:cs="Times New Roman" w:hint="cs"/>
          <w:color w:val="222222"/>
          <w:rtl/>
          <w:lang w:bidi="ar"/>
        </w:rPr>
        <w:t xml:space="preserve">الأوسع </w:t>
      </w:r>
      <w:r w:rsidRPr="00FB508B">
        <w:rPr>
          <w:rFonts w:ascii="Times New Roman" w:hAnsi="Times New Roman" w:cs="Times New Roman" w:hint="cs"/>
          <w:color w:val="222222"/>
          <w:rtl/>
          <w:lang w:bidi="ar"/>
        </w:rPr>
        <w:t>ومجمل</w:t>
      </w:r>
      <w:r w:rsidR="00C569DE" w:rsidRPr="00FB508B">
        <w:rPr>
          <w:rFonts w:ascii="Times New Roman" w:hAnsi="Times New Roman" w:cs="Times New Roman" w:hint="cs"/>
          <w:color w:val="222222"/>
          <w:rtl/>
          <w:lang w:bidi="ar"/>
        </w:rPr>
        <w:t xml:space="preserve"> الخسائر المحتملة الناجمة عن </w:t>
      </w:r>
      <w:r w:rsidRPr="00FB508B">
        <w:rPr>
          <w:rFonts w:ascii="Times New Roman" w:hAnsi="Times New Roman" w:cs="Times New Roman" w:hint="cs"/>
          <w:color w:val="222222"/>
          <w:rtl/>
          <w:lang w:bidi="ar"/>
        </w:rPr>
        <w:t xml:space="preserve">إقامة </w:t>
      </w:r>
      <w:r w:rsidR="00C569DE" w:rsidRPr="00FB508B">
        <w:rPr>
          <w:rFonts w:ascii="Times New Roman" w:hAnsi="Times New Roman" w:cs="Times New Roman" w:hint="cs"/>
          <w:color w:val="222222"/>
          <w:rtl/>
          <w:lang w:bidi="ar"/>
        </w:rPr>
        <w:t xml:space="preserve">هذا المشروع </w:t>
      </w:r>
      <w:r w:rsidRPr="00FB508B">
        <w:rPr>
          <w:rFonts w:ascii="Times New Roman" w:hAnsi="Times New Roman" w:cs="Times New Roman" w:hint="cs"/>
          <w:color w:val="222222"/>
          <w:rtl/>
          <w:lang w:bidi="ar"/>
        </w:rPr>
        <w:t xml:space="preserve">الممول من قبل </w:t>
      </w:r>
      <w:r w:rsidR="00C569DE" w:rsidRPr="00FB508B">
        <w:rPr>
          <w:rFonts w:ascii="Times New Roman" w:hAnsi="Times New Roman" w:cs="Times New Roman" w:hint="cs"/>
          <w:color w:val="222222"/>
          <w:rtl/>
          <w:lang w:bidi="ar"/>
        </w:rPr>
        <w:t xml:space="preserve">البنك الدولي. </w:t>
      </w:r>
      <w:r w:rsidRPr="00FB508B">
        <w:rPr>
          <w:rFonts w:ascii="Times New Roman" w:hAnsi="Times New Roman" w:cs="Times New Roman" w:hint="cs"/>
          <w:color w:val="222222"/>
          <w:rtl/>
          <w:lang w:bidi="ar"/>
        </w:rPr>
        <w:t>يتضمن</w:t>
      </w:r>
      <w:r w:rsidR="00C569DE" w:rsidRPr="00FB508B">
        <w:rPr>
          <w:rFonts w:ascii="Times New Roman" w:hAnsi="Times New Roman" w:cs="Times New Roman" w:hint="cs"/>
          <w:color w:val="222222"/>
          <w:rtl/>
          <w:lang w:bidi="ar"/>
        </w:rPr>
        <w:t xml:space="preserve"> الجدول التالي جميع الفئات والآثار المحتملة، </w:t>
      </w:r>
      <w:r w:rsidRPr="00FB508B">
        <w:rPr>
          <w:rFonts w:ascii="Times New Roman" w:hAnsi="Times New Roman" w:cs="Times New Roman" w:hint="cs"/>
          <w:color w:val="222222"/>
          <w:rtl/>
          <w:lang w:bidi="ar"/>
        </w:rPr>
        <w:t>و</w:t>
      </w:r>
      <w:r w:rsidR="00C569DE" w:rsidRPr="00FB508B">
        <w:rPr>
          <w:rFonts w:ascii="Times New Roman" w:hAnsi="Times New Roman" w:cs="Times New Roman" w:hint="cs"/>
          <w:color w:val="222222"/>
          <w:rtl/>
          <w:lang w:bidi="ar"/>
        </w:rPr>
        <w:t xml:space="preserve">التي يتعين تعزيزها من خلال </w:t>
      </w:r>
      <w:r w:rsidRPr="00FB508B">
        <w:rPr>
          <w:rFonts w:ascii="Times New Roman" w:hAnsi="Times New Roman" w:cs="Times New Roman" w:hint="cs"/>
          <w:color w:val="222222"/>
          <w:rtl/>
          <w:lang w:bidi="ar"/>
        </w:rPr>
        <w:t>إجراء دراسات</w:t>
      </w:r>
      <w:r w:rsidR="00C569DE" w:rsidRPr="00FB508B">
        <w:rPr>
          <w:rFonts w:ascii="Times New Roman" w:hAnsi="Times New Roman" w:cs="Times New Roman" w:hint="cs"/>
          <w:color w:val="222222"/>
          <w:rtl/>
          <w:lang w:bidi="ar"/>
        </w:rPr>
        <w:t xml:space="preserve"> استقصائية مفصلة</w:t>
      </w:r>
      <w:r w:rsidRPr="00FB508B">
        <w:rPr>
          <w:rFonts w:ascii="Times New Roman" w:hAnsi="Times New Roman" w:cs="Times New Roman" w:hint="cs"/>
          <w:color w:val="222222"/>
          <w:rtl/>
          <w:lang w:bidi="ar"/>
        </w:rPr>
        <w:t>.</w:t>
      </w:r>
    </w:p>
    <w:p w:rsidR="002928A7" w:rsidRPr="00FB508B" w:rsidRDefault="002928A7" w:rsidP="002928A7">
      <w:pPr>
        <w:pStyle w:val="Caption"/>
        <w:bidi/>
        <w:rPr>
          <w:rFonts w:ascii="Times New Roman" w:hAnsi="Times New Roman"/>
        </w:rPr>
      </w:pPr>
      <w:bookmarkStart w:id="36" w:name="_Toc491266323"/>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1</w:t>
      </w:r>
      <w:r w:rsidRPr="00FB508B">
        <w:rPr>
          <w:rFonts w:ascii="Times New Roman" w:hAnsi="Times New Roman"/>
          <w:rtl/>
        </w:rPr>
        <w:fldChar w:fldCharType="end"/>
      </w:r>
      <w:r w:rsidRPr="00FB508B">
        <w:rPr>
          <w:rFonts w:ascii="Times New Roman" w:hAnsi="Times New Roman" w:hint="cs"/>
          <w:rtl/>
        </w:rPr>
        <w:t>: الآثار الرئيسية والخسائر بشكل عام</w:t>
      </w:r>
      <w:bookmarkEnd w:id="36"/>
    </w:p>
    <w:tbl>
      <w:tblPr>
        <w:tblStyle w:val="TableGrid1"/>
        <w:bidiVisual/>
        <w:tblW w:w="0" w:type="auto"/>
        <w:jc w:val="center"/>
        <w:tblLook w:val="01E0" w:firstRow="1" w:lastRow="1" w:firstColumn="1" w:lastColumn="1" w:noHBand="0" w:noVBand="0"/>
      </w:tblPr>
      <w:tblGrid>
        <w:gridCol w:w="992"/>
        <w:gridCol w:w="4766"/>
      </w:tblGrid>
      <w:tr w:rsidR="007E2E70" w:rsidRPr="00FB508B" w:rsidTr="007E2E70">
        <w:trPr>
          <w:trHeight w:val="512"/>
          <w:tblHeader/>
          <w:jc w:val="center"/>
        </w:trPr>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804E3E" w:rsidRPr="00FB508B" w:rsidRDefault="00804E3E">
            <w:pPr>
              <w:autoSpaceDE w:val="0"/>
              <w:autoSpaceDN w:val="0"/>
              <w:adjustRightInd w:val="0"/>
              <w:ind w:left="72" w:right="265"/>
              <w:jc w:val="center"/>
              <w:rPr>
                <w:b/>
                <w:bCs/>
              </w:rPr>
            </w:pPr>
            <w:r w:rsidRPr="00FB508B">
              <w:rPr>
                <w:rFonts w:hint="cs"/>
                <w:b/>
                <w:bCs/>
                <w:rtl/>
              </w:rPr>
              <w:t>الفئة</w:t>
            </w:r>
          </w:p>
        </w:tc>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804E3E" w:rsidRPr="00FB508B" w:rsidRDefault="00804E3E">
            <w:pPr>
              <w:autoSpaceDE w:val="0"/>
              <w:autoSpaceDN w:val="0"/>
              <w:adjustRightInd w:val="0"/>
              <w:ind w:left="72" w:right="265"/>
              <w:jc w:val="center"/>
              <w:rPr>
                <w:b/>
                <w:bCs/>
              </w:rPr>
            </w:pPr>
            <w:r w:rsidRPr="00FB508B">
              <w:rPr>
                <w:rFonts w:hint="cs"/>
                <w:b/>
                <w:bCs/>
                <w:rtl/>
              </w:rPr>
              <w:t>المتضمنات</w:t>
            </w:r>
          </w:p>
        </w:tc>
      </w:tr>
      <w:tr w:rsidR="007E2E70" w:rsidRPr="00FB508B" w:rsidTr="007E2E70">
        <w:trPr>
          <w:trHeight w:val="71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4E3E" w:rsidRPr="00FB508B" w:rsidRDefault="00804E3E" w:rsidP="002928A7">
            <w:pPr>
              <w:autoSpaceDE w:val="0"/>
              <w:autoSpaceDN w:val="0"/>
              <w:bidi/>
              <w:adjustRightInd w:val="0"/>
              <w:spacing w:line="300" w:lineRule="atLeast"/>
              <w:rPr>
                <w:bCs/>
                <w:color w:val="000000"/>
              </w:rPr>
            </w:pPr>
            <w:r w:rsidRPr="00FB508B">
              <w:rPr>
                <w:rFonts w:hint="cs"/>
                <w:bCs/>
                <w:color w:val="000000"/>
                <w:rtl/>
              </w:rPr>
              <w:t>الأرض</w:t>
            </w:r>
          </w:p>
        </w:tc>
        <w:tc>
          <w:tcPr>
            <w:tcW w:w="0" w:type="auto"/>
            <w:tcBorders>
              <w:top w:val="single" w:sz="4" w:space="0" w:color="auto"/>
              <w:left w:val="single" w:sz="4" w:space="0" w:color="auto"/>
              <w:bottom w:val="single" w:sz="4" w:space="0" w:color="auto"/>
              <w:right w:val="single" w:sz="4" w:space="0" w:color="auto"/>
            </w:tcBorders>
            <w:vAlign w:val="center"/>
            <w:hideMark/>
          </w:tcPr>
          <w:p w:rsidR="00804E3E" w:rsidRPr="00FB508B" w:rsidRDefault="00804E3E" w:rsidP="00804E3E">
            <w:pPr>
              <w:pStyle w:val="ListParagraph"/>
              <w:numPr>
                <w:ilvl w:val="0"/>
                <w:numId w:val="10"/>
              </w:numPr>
              <w:bidi/>
              <w:ind w:left="195" w:hanging="180"/>
            </w:pPr>
            <w:r w:rsidRPr="00FB508B">
              <w:rPr>
                <w:rFonts w:hint="cs"/>
                <w:rtl/>
              </w:rPr>
              <w:t>الأراضي الزراعية (المستأجرة أو المملوكة)</w:t>
            </w:r>
          </w:p>
          <w:p w:rsidR="00804E3E" w:rsidRPr="00FB508B" w:rsidRDefault="00804E3E" w:rsidP="00804E3E">
            <w:pPr>
              <w:pStyle w:val="ListParagraph"/>
              <w:numPr>
                <w:ilvl w:val="0"/>
                <w:numId w:val="10"/>
              </w:numPr>
              <w:bidi/>
              <w:ind w:left="195" w:hanging="180"/>
            </w:pPr>
            <w:r w:rsidRPr="00FB508B">
              <w:rPr>
                <w:rFonts w:hint="cs"/>
                <w:rtl/>
              </w:rPr>
              <w:t>الوصول إلى الأرض</w:t>
            </w:r>
          </w:p>
        </w:tc>
      </w:tr>
      <w:tr w:rsidR="007E2E70" w:rsidRPr="00FB508B" w:rsidTr="007E2E7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4E3E" w:rsidRPr="00FB508B" w:rsidRDefault="00804E3E" w:rsidP="002928A7">
            <w:pPr>
              <w:autoSpaceDE w:val="0"/>
              <w:autoSpaceDN w:val="0"/>
              <w:bidi/>
              <w:adjustRightInd w:val="0"/>
              <w:spacing w:line="300" w:lineRule="atLeast"/>
              <w:rPr>
                <w:bCs/>
                <w:color w:val="000000"/>
              </w:rPr>
            </w:pPr>
            <w:r w:rsidRPr="00FB508B">
              <w:rPr>
                <w:rFonts w:hint="cs"/>
                <w:bCs/>
                <w:color w:val="000000"/>
                <w:rtl/>
              </w:rPr>
              <w:t>المنشآت</w:t>
            </w:r>
          </w:p>
        </w:tc>
        <w:tc>
          <w:tcPr>
            <w:tcW w:w="0" w:type="auto"/>
            <w:tcBorders>
              <w:top w:val="single" w:sz="4" w:space="0" w:color="auto"/>
              <w:left w:val="single" w:sz="4" w:space="0" w:color="auto"/>
              <w:bottom w:val="single" w:sz="4" w:space="0" w:color="auto"/>
              <w:right w:val="single" w:sz="4" w:space="0" w:color="auto"/>
            </w:tcBorders>
            <w:vAlign w:val="center"/>
            <w:hideMark/>
          </w:tcPr>
          <w:p w:rsidR="00804E3E" w:rsidRPr="00FB508B" w:rsidRDefault="00804E3E" w:rsidP="00804E3E">
            <w:pPr>
              <w:pStyle w:val="ListParagraph"/>
              <w:numPr>
                <w:ilvl w:val="0"/>
                <w:numId w:val="10"/>
              </w:numPr>
              <w:bidi/>
              <w:ind w:left="195" w:hanging="180"/>
              <w:jc w:val="both"/>
              <w:rPr>
                <w:rStyle w:val="shorttext"/>
              </w:rPr>
            </w:pPr>
            <w:r w:rsidRPr="00FB508B">
              <w:rPr>
                <w:rStyle w:val="shorttext"/>
                <w:rFonts w:hint="cs"/>
                <w:color w:val="222222"/>
                <w:rtl/>
                <w:lang w:bidi="ar"/>
              </w:rPr>
              <w:t>• المنازل أو أماكن السكن (المستأجرة أو المملوكة)</w:t>
            </w:r>
          </w:p>
          <w:p w:rsidR="00804E3E" w:rsidRPr="00FB508B" w:rsidRDefault="00804E3E" w:rsidP="00804E3E">
            <w:pPr>
              <w:pStyle w:val="ListParagraph"/>
              <w:numPr>
                <w:ilvl w:val="0"/>
                <w:numId w:val="10"/>
              </w:numPr>
              <w:bidi/>
              <w:ind w:left="195" w:hanging="180"/>
              <w:jc w:val="both"/>
            </w:pPr>
            <w:r w:rsidRPr="00FB508B">
              <w:rPr>
                <w:rStyle w:val="shorttext"/>
                <w:rFonts w:hint="cs"/>
                <w:color w:val="222222"/>
                <w:rtl/>
                <w:lang w:bidi="ar"/>
              </w:rPr>
              <w:t>منشآت مادية أخرى (المستأجرة أو المملوكة)</w:t>
            </w:r>
          </w:p>
        </w:tc>
      </w:tr>
      <w:tr w:rsidR="007E2E70" w:rsidRPr="00FB508B" w:rsidTr="007E2E7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94A13" w:rsidRPr="00FB508B" w:rsidRDefault="00F94A13" w:rsidP="002928A7">
            <w:pPr>
              <w:autoSpaceDE w:val="0"/>
              <w:autoSpaceDN w:val="0"/>
              <w:bidi/>
              <w:adjustRightInd w:val="0"/>
              <w:spacing w:line="300" w:lineRule="atLeast"/>
              <w:rPr>
                <w:bCs/>
                <w:color w:val="000000"/>
              </w:rPr>
            </w:pPr>
            <w:r w:rsidRPr="00FB508B">
              <w:rPr>
                <w:rFonts w:hint="cs"/>
                <w:bCs/>
                <w:color w:val="000000"/>
                <w:rtl/>
              </w:rPr>
              <w:t>الدخل</w:t>
            </w:r>
          </w:p>
        </w:tc>
        <w:tc>
          <w:tcPr>
            <w:tcW w:w="0" w:type="auto"/>
            <w:tcBorders>
              <w:top w:val="single" w:sz="4" w:space="0" w:color="auto"/>
              <w:left w:val="single" w:sz="4" w:space="0" w:color="auto"/>
              <w:bottom w:val="single" w:sz="4" w:space="0" w:color="auto"/>
              <w:right w:val="single" w:sz="4" w:space="0" w:color="auto"/>
            </w:tcBorders>
            <w:vAlign w:val="center"/>
            <w:hideMark/>
          </w:tcPr>
          <w:p w:rsidR="00F94A13" w:rsidRPr="00FB508B" w:rsidRDefault="00F94A13" w:rsidP="00F94A13">
            <w:pPr>
              <w:pStyle w:val="ListParagraph"/>
              <w:numPr>
                <w:ilvl w:val="0"/>
                <w:numId w:val="10"/>
              </w:numPr>
              <w:bidi/>
              <w:ind w:left="195" w:hanging="180"/>
            </w:pPr>
            <w:r w:rsidRPr="00FB508B">
              <w:rPr>
                <w:rFonts w:hint="cs"/>
                <w:color w:val="222222"/>
                <w:rtl/>
                <w:lang w:bidi="ar"/>
              </w:rPr>
              <w:t>الدخل من المحاصيل</w:t>
            </w:r>
          </w:p>
          <w:p w:rsidR="00F94A13" w:rsidRPr="00FB508B" w:rsidRDefault="00F94A13" w:rsidP="00F94A13">
            <w:pPr>
              <w:pStyle w:val="ListParagraph"/>
              <w:numPr>
                <w:ilvl w:val="0"/>
                <w:numId w:val="10"/>
              </w:numPr>
              <w:bidi/>
              <w:ind w:left="195" w:hanging="180"/>
            </w:pPr>
            <w:r w:rsidRPr="00FB508B">
              <w:rPr>
                <w:rFonts w:hint="cs"/>
                <w:color w:val="222222"/>
                <w:rtl/>
                <w:lang w:bidi="ar"/>
              </w:rPr>
              <w:t>الدخل من أجور العمل</w:t>
            </w:r>
          </w:p>
          <w:p w:rsidR="00F94A13" w:rsidRPr="00FB508B" w:rsidRDefault="00F94A13" w:rsidP="00F94A13">
            <w:pPr>
              <w:pStyle w:val="ListParagraph"/>
              <w:numPr>
                <w:ilvl w:val="0"/>
                <w:numId w:val="10"/>
              </w:numPr>
              <w:bidi/>
              <w:ind w:left="195" w:hanging="180"/>
            </w:pPr>
            <w:r w:rsidRPr="00FB508B">
              <w:rPr>
                <w:rFonts w:hint="cs"/>
                <w:color w:val="222222"/>
                <w:rtl/>
                <w:lang w:bidi="ar"/>
              </w:rPr>
              <w:t>الدخل من الصيد</w:t>
            </w:r>
          </w:p>
          <w:p w:rsidR="00F94A13" w:rsidRPr="00FB508B" w:rsidRDefault="00F94A13" w:rsidP="00F94A13">
            <w:pPr>
              <w:pStyle w:val="ListParagraph"/>
              <w:numPr>
                <w:ilvl w:val="0"/>
                <w:numId w:val="10"/>
              </w:numPr>
              <w:bidi/>
              <w:ind w:left="195" w:hanging="180"/>
            </w:pPr>
            <w:r w:rsidRPr="00FB508B">
              <w:rPr>
                <w:rFonts w:hint="cs"/>
                <w:color w:val="222222"/>
                <w:rtl/>
                <w:lang w:bidi="ar"/>
              </w:rPr>
              <w:t>الدخل من الأعمال المتضررة</w:t>
            </w:r>
          </w:p>
          <w:p w:rsidR="00F94A13" w:rsidRPr="00FB508B" w:rsidRDefault="00F94A13" w:rsidP="00F94A13">
            <w:pPr>
              <w:pStyle w:val="ListParagraph"/>
              <w:numPr>
                <w:ilvl w:val="0"/>
                <w:numId w:val="10"/>
              </w:numPr>
              <w:bidi/>
              <w:ind w:left="195" w:hanging="180"/>
            </w:pPr>
            <w:r w:rsidRPr="00FB508B">
              <w:rPr>
                <w:rFonts w:hint="cs"/>
                <w:color w:val="222222"/>
                <w:rtl/>
                <w:lang w:bidi="ar"/>
              </w:rPr>
              <w:t>الوصول إلى فرص العمل الرسمية</w:t>
            </w:r>
          </w:p>
        </w:tc>
      </w:tr>
      <w:tr w:rsidR="007E2E70" w:rsidRPr="00FB508B" w:rsidTr="007E2E7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170" w:rsidRPr="00FB508B" w:rsidRDefault="00917170" w:rsidP="002928A7">
            <w:pPr>
              <w:autoSpaceDE w:val="0"/>
              <w:autoSpaceDN w:val="0"/>
              <w:bidi/>
              <w:adjustRightInd w:val="0"/>
              <w:spacing w:line="300" w:lineRule="atLeast"/>
              <w:rPr>
                <w:bCs/>
                <w:color w:val="000000"/>
              </w:rPr>
            </w:pPr>
            <w:r w:rsidRPr="00FB508B">
              <w:rPr>
                <w:rFonts w:hint="cs"/>
                <w:bCs/>
                <w:color w:val="000000"/>
                <w:rtl/>
              </w:rPr>
              <w:t>مجتمعي</w:t>
            </w:r>
          </w:p>
        </w:tc>
        <w:tc>
          <w:tcPr>
            <w:tcW w:w="0" w:type="auto"/>
            <w:tcBorders>
              <w:top w:val="single" w:sz="4" w:space="0" w:color="auto"/>
              <w:left w:val="single" w:sz="4" w:space="0" w:color="auto"/>
              <w:bottom w:val="single" w:sz="4" w:space="0" w:color="auto"/>
              <w:right w:val="single" w:sz="4" w:space="0" w:color="auto"/>
            </w:tcBorders>
            <w:vAlign w:val="center"/>
            <w:hideMark/>
          </w:tcPr>
          <w:p w:rsidR="00F94A13" w:rsidRPr="00FB508B" w:rsidRDefault="00F94A13" w:rsidP="00F94A13">
            <w:pPr>
              <w:pStyle w:val="ListParagraph"/>
              <w:numPr>
                <w:ilvl w:val="0"/>
                <w:numId w:val="10"/>
              </w:numPr>
              <w:bidi/>
              <w:ind w:left="195" w:hanging="180"/>
            </w:pPr>
            <w:r w:rsidRPr="00FB508B">
              <w:rPr>
                <w:rFonts w:hint="cs"/>
                <w:color w:val="222222"/>
                <w:rtl/>
                <w:lang w:bidi="ar"/>
              </w:rPr>
              <w:t>المدارس الحكومية</w:t>
            </w:r>
          </w:p>
          <w:p w:rsidR="00F94A13" w:rsidRPr="00FB508B" w:rsidRDefault="00F94A13" w:rsidP="00F94A13">
            <w:pPr>
              <w:pStyle w:val="ListParagraph"/>
              <w:numPr>
                <w:ilvl w:val="0"/>
                <w:numId w:val="10"/>
              </w:numPr>
              <w:bidi/>
              <w:ind w:left="195" w:hanging="180"/>
            </w:pPr>
            <w:r w:rsidRPr="00FB508B">
              <w:rPr>
                <w:rFonts w:hint="cs"/>
                <w:color w:val="222222"/>
                <w:rtl/>
                <w:lang w:bidi="ar"/>
              </w:rPr>
              <w:t>المستشفيات الحكومية</w:t>
            </w:r>
          </w:p>
          <w:p w:rsidR="00F94A13" w:rsidRPr="00FB508B" w:rsidRDefault="00F94A13" w:rsidP="00F94A13">
            <w:pPr>
              <w:pStyle w:val="ListParagraph"/>
              <w:numPr>
                <w:ilvl w:val="0"/>
                <w:numId w:val="10"/>
              </w:numPr>
              <w:bidi/>
              <w:ind w:left="195" w:hanging="180"/>
            </w:pPr>
            <w:r w:rsidRPr="00FB508B">
              <w:rPr>
                <w:rFonts w:hint="cs"/>
                <w:color w:val="222222"/>
                <w:rtl/>
                <w:lang w:bidi="ar"/>
              </w:rPr>
              <w:t>الأسواق</w:t>
            </w:r>
          </w:p>
          <w:p w:rsidR="00F94A13" w:rsidRPr="00FB508B" w:rsidRDefault="00F94A13" w:rsidP="00F94A13">
            <w:pPr>
              <w:pStyle w:val="ListParagraph"/>
              <w:numPr>
                <w:ilvl w:val="0"/>
                <w:numId w:val="10"/>
              </w:numPr>
              <w:bidi/>
              <w:ind w:left="195" w:hanging="180"/>
            </w:pPr>
            <w:r w:rsidRPr="00FB508B">
              <w:rPr>
                <w:rFonts w:hint="cs"/>
                <w:color w:val="222222"/>
                <w:rtl/>
                <w:lang w:bidi="ar"/>
              </w:rPr>
              <w:t>مراكز المجتمع</w:t>
            </w:r>
          </w:p>
          <w:p w:rsidR="00917170" w:rsidRPr="00FB508B" w:rsidRDefault="00917170" w:rsidP="00917170">
            <w:pPr>
              <w:pStyle w:val="ListParagraph"/>
              <w:numPr>
                <w:ilvl w:val="0"/>
                <w:numId w:val="10"/>
              </w:numPr>
              <w:bidi/>
              <w:ind w:left="195" w:hanging="180"/>
            </w:pPr>
            <w:r w:rsidRPr="00FB508B">
              <w:rPr>
                <w:rFonts w:hint="cs"/>
                <w:color w:val="222222"/>
                <w:rtl/>
                <w:lang w:bidi="ar"/>
              </w:rPr>
              <w:t>المقابر</w:t>
            </w:r>
          </w:p>
          <w:p w:rsidR="00F94A13" w:rsidRPr="00FB508B" w:rsidRDefault="00F94A13" w:rsidP="00917170">
            <w:pPr>
              <w:pStyle w:val="ListParagraph"/>
              <w:numPr>
                <w:ilvl w:val="0"/>
                <w:numId w:val="10"/>
              </w:numPr>
              <w:bidi/>
              <w:ind w:left="195" w:hanging="180"/>
            </w:pPr>
            <w:r w:rsidRPr="00FB508B">
              <w:rPr>
                <w:rFonts w:hint="cs"/>
                <w:color w:val="222222"/>
                <w:rtl/>
                <w:lang w:bidi="ar"/>
              </w:rPr>
              <w:t>رأس المال الاجتماعي: الشبكات والأنشطة والعلاقات</w:t>
            </w:r>
          </w:p>
        </w:tc>
      </w:tr>
      <w:tr w:rsidR="007E2E70" w:rsidRPr="00FB508B" w:rsidTr="007E2E7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170" w:rsidRPr="00FB508B" w:rsidRDefault="00917170" w:rsidP="002928A7">
            <w:pPr>
              <w:autoSpaceDE w:val="0"/>
              <w:autoSpaceDN w:val="0"/>
              <w:bidi/>
              <w:adjustRightInd w:val="0"/>
              <w:spacing w:line="300" w:lineRule="atLeast"/>
              <w:rPr>
                <w:bCs/>
                <w:color w:val="000000"/>
              </w:rPr>
            </w:pPr>
            <w:r w:rsidRPr="00FB508B">
              <w:rPr>
                <w:rFonts w:hint="cs"/>
                <w:bCs/>
                <w:color w:val="000000"/>
                <w:rtl/>
              </w:rPr>
              <w:t>ديني وثقافي</w:t>
            </w:r>
          </w:p>
        </w:tc>
        <w:tc>
          <w:tcPr>
            <w:tcW w:w="0" w:type="auto"/>
            <w:tcBorders>
              <w:top w:val="single" w:sz="4" w:space="0" w:color="auto"/>
              <w:left w:val="single" w:sz="4" w:space="0" w:color="auto"/>
              <w:bottom w:val="single" w:sz="4" w:space="0" w:color="auto"/>
              <w:right w:val="single" w:sz="4" w:space="0" w:color="auto"/>
            </w:tcBorders>
            <w:vAlign w:val="center"/>
            <w:hideMark/>
          </w:tcPr>
          <w:p w:rsidR="00917170" w:rsidRPr="00FB508B" w:rsidRDefault="00917170" w:rsidP="00917170">
            <w:pPr>
              <w:pStyle w:val="ListParagraph"/>
              <w:numPr>
                <w:ilvl w:val="0"/>
                <w:numId w:val="10"/>
              </w:numPr>
              <w:bidi/>
              <w:ind w:left="195" w:hanging="180"/>
            </w:pPr>
            <w:r w:rsidRPr="00FB508B">
              <w:rPr>
                <w:rFonts w:hint="cs"/>
                <w:color w:val="222222"/>
                <w:rtl/>
                <w:lang w:bidi="ar"/>
              </w:rPr>
              <w:t>الأضرحة الدينية</w:t>
            </w:r>
          </w:p>
          <w:p w:rsidR="00917170" w:rsidRPr="00FB508B" w:rsidRDefault="00917170" w:rsidP="00917170">
            <w:pPr>
              <w:pStyle w:val="ListParagraph"/>
              <w:numPr>
                <w:ilvl w:val="0"/>
                <w:numId w:val="10"/>
              </w:numPr>
              <w:bidi/>
              <w:ind w:left="195" w:hanging="180"/>
            </w:pPr>
            <w:r w:rsidRPr="00FB508B">
              <w:rPr>
                <w:rFonts w:hint="cs"/>
                <w:color w:val="222222"/>
                <w:rtl/>
                <w:lang w:bidi="ar"/>
              </w:rPr>
              <w:t>دور العبادة (مسجد، كنيسة، كنيس)</w:t>
            </w:r>
          </w:p>
          <w:p w:rsidR="00917170" w:rsidRPr="00FB508B" w:rsidRDefault="00917170" w:rsidP="00917170">
            <w:pPr>
              <w:pStyle w:val="ListParagraph"/>
              <w:numPr>
                <w:ilvl w:val="0"/>
                <w:numId w:val="10"/>
              </w:numPr>
              <w:bidi/>
              <w:ind w:left="195" w:hanging="180"/>
            </w:pPr>
            <w:r w:rsidRPr="00FB508B">
              <w:rPr>
                <w:rFonts w:hint="cs"/>
                <w:color w:val="222222"/>
                <w:rtl/>
                <w:lang w:bidi="ar"/>
              </w:rPr>
              <w:t>المواقع الثقافية والتاريخية</w:t>
            </w:r>
          </w:p>
        </w:tc>
      </w:tr>
      <w:tr w:rsidR="007E2E70" w:rsidRPr="00FB508B" w:rsidTr="007E2E7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17170" w:rsidRPr="00FB508B" w:rsidRDefault="00917170" w:rsidP="002928A7">
            <w:pPr>
              <w:autoSpaceDE w:val="0"/>
              <w:autoSpaceDN w:val="0"/>
              <w:bidi/>
              <w:adjustRightInd w:val="0"/>
              <w:spacing w:line="300" w:lineRule="atLeast"/>
              <w:rPr>
                <w:bCs/>
                <w:color w:val="000000"/>
              </w:rPr>
            </w:pPr>
            <w:r w:rsidRPr="00FB508B">
              <w:rPr>
                <w:rFonts w:hint="cs"/>
                <w:bCs/>
                <w:color w:val="000000"/>
                <w:rtl/>
              </w:rPr>
              <w:t>بيئي</w:t>
            </w:r>
          </w:p>
        </w:tc>
        <w:tc>
          <w:tcPr>
            <w:tcW w:w="0" w:type="auto"/>
            <w:tcBorders>
              <w:top w:val="single" w:sz="4" w:space="0" w:color="auto"/>
              <w:left w:val="single" w:sz="4" w:space="0" w:color="auto"/>
              <w:bottom w:val="single" w:sz="4" w:space="0" w:color="auto"/>
              <w:right w:val="single" w:sz="4" w:space="0" w:color="auto"/>
            </w:tcBorders>
            <w:vAlign w:val="center"/>
            <w:hideMark/>
          </w:tcPr>
          <w:p w:rsidR="00917170" w:rsidRPr="00FB508B" w:rsidRDefault="00917170" w:rsidP="00917170">
            <w:pPr>
              <w:pStyle w:val="ListParagraph"/>
              <w:numPr>
                <w:ilvl w:val="0"/>
                <w:numId w:val="10"/>
              </w:numPr>
              <w:bidi/>
              <w:ind w:left="195" w:hanging="180"/>
            </w:pPr>
            <w:r w:rsidRPr="00FB508B">
              <w:rPr>
                <w:rFonts w:hint="cs"/>
                <w:color w:val="222222"/>
                <w:rtl/>
                <w:lang w:bidi="ar"/>
              </w:rPr>
              <w:t>الوصول إلى المصادر الطبيعية</w:t>
            </w:r>
          </w:p>
          <w:p w:rsidR="00917170" w:rsidRPr="00FB508B" w:rsidRDefault="00917170" w:rsidP="00917170">
            <w:pPr>
              <w:pStyle w:val="ListParagraph"/>
              <w:numPr>
                <w:ilvl w:val="0"/>
                <w:numId w:val="10"/>
              </w:numPr>
              <w:bidi/>
              <w:ind w:left="195" w:hanging="180"/>
            </w:pPr>
            <w:r w:rsidRPr="00FB508B">
              <w:rPr>
                <w:rFonts w:hint="cs"/>
                <w:color w:val="222222"/>
                <w:rtl/>
                <w:lang w:bidi="ar"/>
              </w:rPr>
              <w:t>الآثار البيئية السلبية الناتجة عن استملاك الأرض أو من المشروع نفسه</w:t>
            </w:r>
          </w:p>
        </w:tc>
      </w:tr>
    </w:tbl>
    <w:p w:rsidR="007E2E70" w:rsidRPr="00FB508B" w:rsidRDefault="007E2E70" w:rsidP="007E2E70">
      <w:pPr>
        <w:bidi/>
        <w:rPr>
          <w:rFonts w:ascii="Times New Roman" w:hAnsi="Times New Roman" w:cs="Times New Roman"/>
          <w:color w:val="222222"/>
          <w:rtl/>
          <w:lang w:bidi="ar-JO"/>
        </w:rPr>
      </w:pPr>
    </w:p>
    <w:p w:rsidR="007E2E70" w:rsidRPr="00FB508B" w:rsidRDefault="00917170" w:rsidP="00722640">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ومن حيث المبدأ، لا يسمح بتشييد المشاريع على المقابر العامة أو المقابر الخاصة أو التسبب في أضرار. وبالإضافة إلى ذلك، لن يتم </w:t>
      </w:r>
      <w:r w:rsidR="00722640" w:rsidRPr="00FB508B">
        <w:rPr>
          <w:rFonts w:ascii="Times New Roman" w:hAnsi="Times New Roman" w:cs="Times New Roman" w:hint="cs"/>
          <w:color w:val="222222"/>
          <w:rtl/>
          <w:lang w:bidi="ar"/>
        </w:rPr>
        <w:t>السماح ب</w:t>
      </w:r>
      <w:r w:rsidRPr="00FB508B">
        <w:rPr>
          <w:rFonts w:ascii="Times New Roman" w:hAnsi="Times New Roman" w:cs="Times New Roman" w:hint="cs"/>
          <w:color w:val="222222"/>
          <w:rtl/>
          <w:lang w:bidi="ar"/>
        </w:rPr>
        <w:t xml:space="preserve">إنشاء أي مشروع فرعي </w:t>
      </w:r>
      <w:r w:rsidR="00722640" w:rsidRPr="00FB508B">
        <w:rPr>
          <w:rFonts w:ascii="Times New Roman" w:hAnsi="Times New Roman" w:cs="Times New Roman" w:hint="cs"/>
          <w:color w:val="222222"/>
          <w:rtl/>
          <w:lang w:bidi="ar"/>
        </w:rPr>
        <w:t xml:space="preserve">ينتج عنه أي </w:t>
      </w:r>
      <w:r w:rsidRPr="00FB508B">
        <w:rPr>
          <w:rFonts w:ascii="Times New Roman" w:hAnsi="Times New Roman" w:cs="Times New Roman" w:hint="cs"/>
          <w:color w:val="222222"/>
          <w:rtl/>
          <w:lang w:bidi="ar"/>
        </w:rPr>
        <w:t>ضرر للأصول المادية الثقافية والدينية. وإذا اقتضت الضرورة القصوى، تخضع هذه الحالات ل</w:t>
      </w:r>
      <w:r w:rsidR="00722640"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 xml:space="preserve">قوانين </w:t>
      </w:r>
      <w:r w:rsidR="00722640" w:rsidRPr="00FB508B">
        <w:rPr>
          <w:rFonts w:ascii="Times New Roman" w:hAnsi="Times New Roman" w:cs="Times New Roman" w:hint="cs"/>
          <w:color w:val="222222"/>
          <w:rtl/>
          <w:lang w:bidi="ar"/>
        </w:rPr>
        <w:t>العراقية.</w:t>
      </w:r>
    </w:p>
    <w:p w:rsidR="00722640" w:rsidRPr="00FB508B" w:rsidRDefault="00722640" w:rsidP="00515BF9">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37" w:name="_Toc491265722"/>
      <w:r w:rsidRPr="00FB508B">
        <w:rPr>
          <w:rFonts w:ascii="Times New Roman" w:hAnsi="Times New Roman" w:hint="cs"/>
          <w:i w:val="0"/>
          <w:iCs w:val="0"/>
          <w:color w:val="C45911" w:themeColor="accent2" w:themeShade="BF"/>
          <w:rtl/>
        </w:rPr>
        <w:t xml:space="preserve">معايير </w:t>
      </w:r>
      <w:r w:rsidR="00515BF9" w:rsidRPr="00FB508B">
        <w:rPr>
          <w:rFonts w:ascii="Times New Roman" w:hAnsi="Times New Roman" w:hint="cs"/>
          <w:i w:val="0"/>
          <w:iCs w:val="0"/>
          <w:color w:val="C45911" w:themeColor="accent2" w:themeShade="BF"/>
          <w:rtl/>
        </w:rPr>
        <w:t>الأهلية</w:t>
      </w:r>
      <w:bookmarkEnd w:id="37"/>
    </w:p>
    <w:p w:rsidR="00722640" w:rsidRPr="00FB508B" w:rsidRDefault="007322A4" w:rsidP="007322A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لن تتطلب جميع المشاريع الفرعية لبرنامج تحسين خدمات مياه الشرب والصرف الصحي في بغداد - كما هو موضح سابقا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اللجوء لإعادة التوطين و/ أو فقدان الأراضي. وبالإضافة إلى ذلك، لن تتأثر الأعمال التجارية إلى جانب الخط الرئيسي الناقل والمناهل في الغزالية بأعمال إعادة التأهيل، حيث أن العمل سيجري على الخطوط القائمة دون التوسع إلى مساحات اضافية. ومع ذلك، ونظرا لأي احتمالية بعيدة متأتية من هذا النشاط، فإ</w:t>
      </w:r>
      <w:r w:rsidR="00572576" w:rsidRPr="00FB508B">
        <w:rPr>
          <w:rFonts w:ascii="Times New Roman" w:hAnsi="Times New Roman" w:cs="Times New Roman" w:hint="cs"/>
          <w:color w:val="222222"/>
          <w:rtl/>
          <w:lang w:bidi="ar-JO"/>
        </w:rPr>
        <w:t xml:space="preserve">ن </w:t>
      </w:r>
      <w:r w:rsidR="00722640" w:rsidRPr="00FB508B">
        <w:rPr>
          <w:rFonts w:ascii="Times New Roman" w:hAnsi="Times New Roman" w:cs="Times New Roman" w:hint="cs"/>
          <w:color w:val="222222"/>
          <w:rtl/>
          <w:lang w:bidi="ar"/>
        </w:rPr>
        <w:t xml:space="preserve">جميع الأشخاص المتأثرين بالمشروع </w:t>
      </w:r>
      <w:r w:rsidR="00572576" w:rsidRPr="00FB508B">
        <w:rPr>
          <w:rFonts w:ascii="Times New Roman" w:hAnsi="Times New Roman" w:cs="Times New Roman" w:hint="cs"/>
          <w:color w:val="222222"/>
          <w:rtl/>
          <w:lang w:bidi="ar"/>
        </w:rPr>
        <w:t xml:space="preserve">من </w:t>
      </w:r>
      <w:r w:rsidR="00722640" w:rsidRPr="00FB508B">
        <w:rPr>
          <w:rFonts w:ascii="Times New Roman" w:hAnsi="Times New Roman" w:cs="Times New Roman" w:hint="cs"/>
          <w:color w:val="222222"/>
          <w:rtl/>
          <w:lang w:bidi="ar"/>
        </w:rPr>
        <w:t xml:space="preserve">الذين </w:t>
      </w:r>
      <w:r w:rsidRPr="00FB508B">
        <w:rPr>
          <w:rFonts w:ascii="Times New Roman" w:hAnsi="Times New Roman" w:cs="Times New Roman" w:hint="cs"/>
          <w:color w:val="222222"/>
          <w:rtl/>
          <w:lang w:bidi="ar"/>
        </w:rPr>
        <w:t xml:space="preserve">قد </w:t>
      </w:r>
      <w:r w:rsidR="00722640" w:rsidRPr="00FB508B">
        <w:rPr>
          <w:rFonts w:ascii="Times New Roman" w:hAnsi="Times New Roman" w:cs="Times New Roman" w:hint="cs"/>
          <w:color w:val="222222"/>
          <w:rtl/>
          <w:lang w:bidi="ar"/>
        </w:rPr>
        <w:t>يعانون من خسارة</w:t>
      </w:r>
      <w:r w:rsidR="00572576" w:rsidRPr="00FB508B">
        <w:rPr>
          <w:rFonts w:ascii="Times New Roman" w:hAnsi="Times New Roman" w:cs="Times New Roman" w:hint="cs"/>
          <w:color w:val="222222"/>
          <w:rtl/>
          <w:lang w:bidi="ar"/>
        </w:rPr>
        <w:t xml:space="preserve"> كاملة أو جزئية للأصول أو امكانية استخدام </w:t>
      </w:r>
      <w:r w:rsidR="00722640" w:rsidRPr="00FB508B">
        <w:rPr>
          <w:rFonts w:ascii="Times New Roman" w:hAnsi="Times New Roman" w:cs="Times New Roman" w:hint="cs"/>
          <w:color w:val="222222"/>
          <w:rtl/>
          <w:lang w:bidi="ar"/>
        </w:rPr>
        <w:t xml:space="preserve">الأصول </w:t>
      </w:r>
      <w:r w:rsidR="00572576" w:rsidRPr="00FB508B">
        <w:rPr>
          <w:rFonts w:ascii="Times New Roman" w:hAnsi="Times New Roman" w:cs="Times New Roman" w:hint="cs"/>
          <w:color w:val="222222"/>
          <w:rtl/>
          <w:lang w:bidi="ar"/>
        </w:rPr>
        <w:t>هم</w:t>
      </w:r>
      <w:r w:rsidR="00722640" w:rsidRPr="00FB508B">
        <w:rPr>
          <w:rFonts w:ascii="Times New Roman" w:hAnsi="Times New Roman" w:cs="Times New Roman" w:hint="cs"/>
          <w:color w:val="222222"/>
          <w:rtl/>
          <w:lang w:bidi="ar"/>
        </w:rPr>
        <w:t xml:space="preserve"> </w:t>
      </w:r>
      <w:r w:rsidR="00572576" w:rsidRPr="00FB508B">
        <w:rPr>
          <w:rFonts w:ascii="Times New Roman" w:hAnsi="Times New Roman" w:cs="Times New Roman" w:hint="cs"/>
          <w:color w:val="222222"/>
          <w:rtl/>
          <w:lang w:bidi="ar"/>
        </w:rPr>
        <w:t>مؤهلون</w:t>
      </w:r>
      <w:r w:rsidR="00722640" w:rsidRPr="00FB508B">
        <w:rPr>
          <w:rFonts w:ascii="Times New Roman" w:hAnsi="Times New Roman" w:cs="Times New Roman" w:hint="cs"/>
          <w:color w:val="222222"/>
          <w:rtl/>
          <w:lang w:bidi="ar"/>
        </w:rPr>
        <w:t xml:space="preserve"> للحصول على نوع ما من المساعدة، </w:t>
      </w:r>
      <w:r w:rsidR="00572576" w:rsidRPr="00FB508B">
        <w:rPr>
          <w:rFonts w:ascii="Times New Roman" w:hAnsi="Times New Roman" w:cs="Times New Roman" w:hint="cs"/>
          <w:color w:val="222222"/>
          <w:rtl/>
          <w:lang w:bidi="ar"/>
        </w:rPr>
        <w:t xml:space="preserve">وذلك </w:t>
      </w:r>
      <w:r w:rsidR="00722640" w:rsidRPr="00FB508B">
        <w:rPr>
          <w:rFonts w:ascii="Times New Roman" w:hAnsi="Times New Roman" w:cs="Times New Roman" w:hint="cs"/>
          <w:color w:val="222222"/>
          <w:rtl/>
          <w:lang w:bidi="ar"/>
        </w:rPr>
        <w:t>وفقا</w:t>
      </w:r>
      <w:r w:rsidRPr="00FB508B">
        <w:rPr>
          <w:rFonts w:ascii="Times New Roman" w:hAnsi="Times New Roman" w:cs="Times New Roman" w:hint="cs"/>
          <w:color w:val="222222"/>
          <w:rtl/>
          <w:lang w:bidi="ar"/>
        </w:rPr>
        <w:t>ً</w:t>
      </w:r>
      <w:r w:rsidR="00722640" w:rsidRPr="00FB508B">
        <w:rPr>
          <w:rFonts w:ascii="Times New Roman" w:hAnsi="Times New Roman" w:cs="Times New Roman" w:hint="cs"/>
          <w:color w:val="222222"/>
          <w:rtl/>
          <w:lang w:bidi="ar"/>
        </w:rPr>
        <w:t xml:space="preserve"> لحقوقهم القانونية في الأرض، إذا </w:t>
      </w:r>
      <w:r w:rsidR="00572576" w:rsidRPr="00FB508B">
        <w:rPr>
          <w:rFonts w:ascii="Times New Roman" w:hAnsi="Times New Roman" w:cs="Times New Roman" w:hint="cs"/>
          <w:color w:val="222222"/>
          <w:rtl/>
          <w:lang w:bidi="ar"/>
        </w:rPr>
        <w:t xml:space="preserve">ما </w:t>
      </w:r>
      <w:r w:rsidR="00572576" w:rsidRPr="00FB508B">
        <w:rPr>
          <w:rFonts w:ascii="Times New Roman" w:hAnsi="Times New Roman" w:cs="Times New Roman" w:hint="cs"/>
          <w:color w:val="222222"/>
          <w:rtl/>
          <w:lang w:bidi="ar"/>
        </w:rPr>
        <w:lastRenderedPageBreak/>
        <w:t xml:space="preserve">تم </w:t>
      </w:r>
      <w:r w:rsidR="00722640" w:rsidRPr="00FB508B">
        <w:rPr>
          <w:rFonts w:ascii="Times New Roman" w:hAnsi="Times New Roman" w:cs="Times New Roman" w:hint="cs"/>
          <w:color w:val="222222"/>
          <w:rtl/>
          <w:lang w:bidi="ar"/>
        </w:rPr>
        <w:t xml:space="preserve">إثبات </w:t>
      </w:r>
      <w:r w:rsidR="00572576" w:rsidRPr="00FB508B">
        <w:rPr>
          <w:rFonts w:ascii="Times New Roman" w:hAnsi="Times New Roman" w:cs="Times New Roman" w:hint="cs"/>
          <w:color w:val="222222"/>
          <w:rtl/>
          <w:lang w:bidi="ar"/>
        </w:rPr>
        <w:t xml:space="preserve">وجودهم في الأرض </w:t>
      </w:r>
      <w:r w:rsidR="00722640" w:rsidRPr="00FB508B">
        <w:rPr>
          <w:rFonts w:ascii="Times New Roman" w:hAnsi="Times New Roman" w:cs="Times New Roman" w:hint="cs"/>
          <w:color w:val="222222"/>
          <w:rtl/>
          <w:lang w:bidi="ar"/>
        </w:rPr>
        <w:t xml:space="preserve">قبل تاريخ انتهاء </w:t>
      </w:r>
      <w:r w:rsidR="00572576" w:rsidRPr="00FB508B">
        <w:rPr>
          <w:rFonts w:ascii="Times New Roman" w:hAnsi="Times New Roman" w:cs="Times New Roman" w:hint="cs"/>
          <w:color w:val="222222"/>
          <w:rtl/>
          <w:lang w:bidi="ar"/>
        </w:rPr>
        <w:t>المسح الميداني</w:t>
      </w:r>
      <w:r w:rsidR="00722640" w:rsidRPr="00FB508B">
        <w:rPr>
          <w:rFonts w:ascii="Times New Roman" w:hAnsi="Times New Roman" w:cs="Times New Roman" w:hint="cs"/>
          <w:color w:val="222222"/>
          <w:rtl/>
          <w:lang w:bidi="ar"/>
        </w:rPr>
        <w:t xml:space="preserve"> . </w:t>
      </w:r>
      <w:r w:rsidR="00572576" w:rsidRPr="00FB508B">
        <w:rPr>
          <w:rFonts w:ascii="Times New Roman" w:hAnsi="Times New Roman" w:cs="Times New Roman" w:hint="cs"/>
          <w:color w:val="222222"/>
          <w:rtl/>
          <w:lang w:bidi="ar"/>
        </w:rPr>
        <w:t xml:space="preserve">حيث يحدد التاريخ القطعي للمطالبات عند الانتهاء من </w:t>
      </w:r>
      <w:r w:rsidR="00722640" w:rsidRPr="00FB508B">
        <w:rPr>
          <w:rFonts w:ascii="Times New Roman" w:hAnsi="Times New Roman" w:cs="Times New Roman" w:hint="cs"/>
          <w:color w:val="222222"/>
          <w:rtl/>
          <w:lang w:bidi="ar"/>
        </w:rPr>
        <w:t xml:space="preserve">مسح </w:t>
      </w:r>
      <w:r w:rsidRPr="00FB508B">
        <w:rPr>
          <w:rFonts w:ascii="Times New Roman" w:hAnsi="Times New Roman" w:cs="Times New Roman" w:hint="cs"/>
          <w:color w:val="222222"/>
          <w:rtl/>
          <w:lang w:bidi="ar"/>
        </w:rPr>
        <w:t>الخسائر</w:t>
      </w:r>
      <w:r w:rsidR="00572576" w:rsidRPr="00FB508B">
        <w:rPr>
          <w:rFonts w:ascii="Times New Roman" w:hAnsi="Times New Roman" w:cs="Times New Roman" w:hint="cs"/>
          <w:color w:val="222222"/>
          <w:rtl/>
          <w:lang w:bidi="ar"/>
        </w:rPr>
        <w:t xml:space="preserve"> والأشخاص المتضررين من المشروع.</w:t>
      </w:r>
      <w:r w:rsidR="00722640" w:rsidRPr="00FB508B">
        <w:rPr>
          <w:rFonts w:ascii="Times New Roman" w:hAnsi="Times New Roman" w:cs="Times New Roman" w:hint="cs"/>
          <w:color w:val="222222"/>
          <w:rtl/>
          <w:lang w:bidi="ar"/>
        </w:rPr>
        <w:t xml:space="preserve"> وبعد ذلك لا تقبل أي مطالبات. ويقترح البنك الدولي</w:t>
      </w:r>
      <w:r w:rsidR="00572576" w:rsidRPr="00FB508B">
        <w:rPr>
          <w:rFonts w:ascii="Times New Roman" w:hAnsi="Times New Roman" w:cs="Times New Roman" w:hint="cs"/>
          <w:color w:val="222222"/>
          <w:rtl/>
          <w:lang w:bidi="ar"/>
        </w:rPr>
        <w:t xml:space="preserve"> في سياسته التشغيلية</w:t>
      </w:r>
      <w:r w:rsidR="00722640" w:rsidRPr="00FB508B">
        <w:rPr>
          <w:rFonts w:ascii="Times New Roman" w:hAnsi="Times New Roman" w:cs="Times New Roman" w:hint="cs"/>
          <w:color w:val="222222"/>
          <w:rtl/>
          <w:lang w:bidi="ar"/>
        </w:rPr>
        <w:t xml:space="preserve"> </w:t>
      </w:r>
      <w:r w:rsidR="00722640" w:rsidRPr="00FB508B">
        <w:rPr>
          <w:rFonts w:ascii="Times New Roman" w:hAnsi="Times New Roman" w:cs="Times New Roman" w:hint="cs"/>
          <w:color w:val="222222"/>
          <w:lang w:bidi="ar"/>
        </w:rPr>
        <w:t>OP4.12</w:t>
      </w:r>
      <w:r w:rsidR="00722640" w:rsidRPr="00FB508B">
        <w:rPr>
          <w:rFonts w:ascii="Times New Roman" w:hAnsi="Times New Roman" w:cs="Times New Roman" w:hint="cs"/>
          <w:color w:val="222222"/>
          <w:rtl/>
          <w:lang w:bidi="ar"/>
        </w:rPr>
        <w:t xml:space="preserve"> على وجه التحديد ثلاث فئات عامة </w:t>
      </w:r>
      <w:r w:rsidR="00E658A9" w:rsidRPr="00FB508B">
        <w:rPr>
          <w:rFonts w:ascii="Times New Roman" w:hAnsi="Times New Roman" w:cs="Times New Roman" w:hint="cs"/>
          <w:color w:val="222222"/>
          <w:rtl/>
          <w:lang w:bidi="ar"/>
        </w:rPr>
        <w:t>لكي تكون مؤهلة للتعويض، و</w:t>
      </w:r>
      <w:r w:rsidR="00722640" w:rsidRPr="00FB508B">
        <w:rPr>
          <w:rFonts w:ascii="Times New Roman" w:hAnsi="Times New Roman" w:cs="Times New Roman" w:hint="cs"/>
          <w:color w:val="222222"/>
          <w:rtl/>
          <w:lang w:bidi="ar"/>
        </w:rPr>
        <w:t>كما هو مبين في الجدول أدناه:</w:t>
      </w:r>
    </w:p>
    <w:p w:rsidR="007322A4" w:rsidRPr="00FB508B" w:rsidRDefault="007322A4" w:rsidP="007322A4">
      <w:pPr>
        <w:bidi/>
        <w:rPr>
          <w:rFonts w:ascii="Times New Roman" w:hAnsi="Times New Roman" w:cs="Times New Roman"/>
          <w:color w:val="222222"/>
          <w:rtl/>
          <w:lang w:bidi="ar"/>
        </w:rPr>
      </w:pPr>
    </w:p>
    <w:p w:rsidR="007322A4" w:rsidRPr="00FB508B" w:rsidRDefault="007322A4" w:rsidP="007322A4">
      <w:pPr>
        <w:pStyle w:val="Caption"/>
        <w:bidi/>
        <w:rPr>
          <w:rFonts w:ascii="Times New Roman" w:hAnsi="Times New Roman"/>
        </w:rPr>
      </w:pPr>
      <w:bookmarkStart w:id="38" w:name="_Toc491266324"/>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2</w:t>
      </w:r>
      <w:r w:rsidRPr="00FB508B">
        <w:rPr>
          <w:rFonts w:ascii="Times New Roman" w:hAnsi="Times New Roman"/>
          <w:rtl/>
        </w:rPr>
        <w:fldChar w:fldCharType="end"/>
      </w:r>
      <w:r w:rsidRPr="00FB508B">
        <w:rPr>
          <w:rFonts w:ascii="Times New Roman" w:hAnsi="Times New Roman" w:hint="cs"/>
          <w:rtl/>
        </w:rPr>
        <w:t>: الفئات المؤهلة والاستحقاقات الممكنة</w:t>
      </w:r>
      <w:bookmarkEnd w:id="38"/>
    </w:p>
    <w:tbl>
      <w:tblPr>
        <w:bidiVisual/>
        <w:tblW w:w="0" w:type="auto"/>
        <w:jc w:val="center"/>
        <w:tblBorders>
          <w:top w:val="single" w:sz="4" w:space="0" w:color="auto"/>
          <w:left w:val="single" w:sz="4" w:space="0" w:color="auto"/>
          <w:bottom w:val="single" w:sz="4" w:space="0" w:color="auto"/>
          <w:right w:val="single" w:sz="4" w:space="0" w:color="auto"/>
        </w:tblBorders>
        <w:tblLook w:val="05E0" w:firstRow="1" w:lastRow="1" w:firstColumn="1" w:lastColumn="1" w:noHBand="0" w:noVBand="1"/>
      </w:tblPr>
      <w:tblGrid>
        <w:gridCol w:w="3945"/>
        <w:gridCol w:w="4469"/>
      </w:tblGrid>
      <w:tr w:rsidR="00E658A9" w:rsidRPr="00FB508B" w:rsidTr="00E658A9">
        <w:trPr>
          <w:trHeight w:val="437"/>
          <w:tblHeader/>
          <w:jc w:val="center"/>
        </w:trPr>
        <w:tc>
          <w:tcPr>
            <w:tcW w:w="3945"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658A9" w:rsidRPr="00FB508B" w:rsidRDefault="00E658A9">
            <w:pPr>
              <w:autoSpaceDE w:val="0"/>
              <w:autoSpaceDN w:val="0"/>
              <w:adjustRightInd w:val="0"/>
              <w:spacing w:line="240" w:lineRule="auto"/>
              <w:ind w:left="72" w:right="265"/>
              <w:jc w:val="center"/>
              <w:rPr>
                <w:rFonts w:ascii="Times New Roman" w:eastAsia="SimSun" w:hAnsi="Times New Roman" w:cs="Times New Roman"/>
                <w:b/>
                <w:bCs/>
                <w:sz w:val="20"/>
                <w:szCs w:val="20"/>
              </w:rPr>
            </w:pPr>
            <w:r w:rsidRPr="00FB508B">
              <w:rPr>
                <w:rFonts w:ascii="Times New Roman" w:eastAsia="SimSun" w:hAnsi="Times New Roman" w:cs="Times New Roman" w:hint="cs"/>
                <w:b/>
                <w:bCs/>
                <w:sz w:val="20"/>
                <w:szCs w:val="20"/>
                <w:rtl/>
              </w:rPr>
              <w:t>الفئات التي يتم ترحيلها</w:t>
            </w:r>
          </w:p>
        </w:tc>
        <w:tc>
          <w:tcPr>
            <w:tcW w:w="446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E658A9" w:rsidRPr="00FB508B" w:rsidRDefault="00E658A9">
            <w:pPr>
              <w:autoSpaceDE w:val="0"/>
              <w:autoSpaceDN w:val="0"/>
              <w:adjustRightInd w:val="0"/>
              <w:spacing w:line="240" w:lineRule="auto"/>
              <w:ind w:left="72" w:right="265"/>
              <w:jc w:val="center"/>
              <w:rPr>
                <w:rFonts w:ascii="Times New Roman" w:eastAsia="SimSun" w:hAnsi="Times New Roman" w:cs="Times New Roman"/>
                <w:b/>
                <w:bCs/>
                <w:sz w:val="20"/>
                <w:szCs w:val="20"/>
              </w:rPr>
            </w:pPr>
            <w:r w:rsidRPr="00FB508B">
              <w:rPr>
                <w:rFonts w:ascii="Times New Roman" w:eastAsia="SimSun" w:hAnsi="Times New Roman" w:cs="Times New Roman" w:hint="cs"/>
                <w:b/>
                <w:bCs/>
                <w:sz w:val="20"/>
                <w:szCs w:val="20"/>
                <w:rtl/>
              </w:rPr>
              <w:t>المستحقات</w:t>
            </w:r>
          </w:p>
        </w:tc>
      </w:tr>
      <w:tr w:rsidR="00E658A9" w:rsidRPr="00FB508B" w:rsidTr="00E658A9">
        <w:trPr>
          <w:trHeight w:val="836"/>
          <w:jc w:val="center"/>
        </w:trPr>
        <w:tc>
          <w:tcPr>
            <w:tcW w:w="3945" w:type="dxa"/>
            <w:tcBorders>
              <w:top w:val="single" w:sz="4" w:space="0" w:color="auto"/>
              <w:left w:val="single" w:sz="4" w:space="0" w:color="auto"/>
              <w:bottom w:val="single" w:sz="4" w:space="0" w:color="auto"/>
              <w:right w:val="single" w:sz="4" w:space="0" w:color="auto"/>
            </w:tcBorders>
            <w:vAlign w:val="center"/>
            <w:hideMark/>
          </w:tcPr>
          <w:p w:rsidR="00E658A9" w:rsidRPr="00FB508B" w:rsidRDefault="00E658A9" w:rsidP="00B94EB4">
            <w:pPr>
              <w:autoSpaceDE w:val="0"/>
              <w:autoSpaceDN w:val="0"/>
              <w:bidi/>
              <w:adjustRightInd w:val="0"/>
              <w:spacing w:line="300" w:lineRule="atLeast"/>
              <w:ind w:left="72" w:right="265"/>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الأفراد الذين لديهم حقوق قانونية ورسمية للأراضي (بما في ذلك الحقوق العرفية والتقليدية المعترف بها بموجب قوانين العراق)</w:t>
            </w:r>
          </w:p>
        </w:tc>
        <w:tc>
          <w:tcPr>
            <w:tcW w:w="4469" w:type="dxa"/>
            <w:tcBorders>
              <w:top w:val="single" w:sz="4" w:space="0" w:color="auto"/>
              <w:left w:val="single" w:sz="4" w:space="0" w:color="auto"/>
              <w:bottom w:val="single" w:sz="4" w:space="0" w:color="auto"/>
              <w:right w:val="single" w:sz="4" w:space="0" w:color="auto"/>
            </w:tcBorders>
            <w:hideMark/>
          </w:tcPr>
          <w:p w:rsidR="00E658A9" w:rsidRPr="00FB508B" w:rsidRDefault="00E658A9" w:rsidP="00515BF9">
            <w:pPr>
              <w:pStyle w:val="ListParagraph"/>
              <w:numPr>
                <w:ilvl w:val="0"/>
                <w:numId w:val="11"/>
              </w:numPr>
              <w:bidi/>
              <w:spacing w:after="200" w:line="276" w:lineRule="auto"/>
              <w:ind w:left="195" w:hanging="180"/>
              <w:jc w:val="both"/>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 xml:space="preserve">التعويض عن الخسائر في </w:t>
            </w:r>
            <w:r w:rsidR="0088464B" w:rsidRPr="00FB508B">
              <w:rPr>
                <w:rFonts w:ascii="Times New Roman" w:hAnsi="Times New Roman" w:cs="Times New Roman" w:hint="cs"/>
                <w:color w:val="222222"/>
                <w:sz w:val="20"/>
                <w:szCs w:val="20"/>
                <w:rtl/>
                <w:lang w:bidi="ar"/>
              </w:rPr>
              <w:t xml:space="preserve">الأراضي والأصول </w:t>
            </w:r>
            <w:r w:rsidR="00515BF9" w:rsidRPr="00FB508B">
              <w:rPr>
                <w:rFonts w:ascii="Times New Roman" w:hAnsi="Times New Roman" w:cs="Times New Roman" w:hint="cs"/>
                <w:color w:val="222222"/>
                <w:sz w:val="20"/>
                <w:szCs w:val="20"/>
                <w:rtl/>
                <w:lang w:bidi="ar"/>
              </w:rPr>
              <w:t>بتكلفة الاستبدال الكاملة</w:t>
            </w:r>
            <w:r w:rsidRPr="00FB508B">
              <w:rPr>
                <w:rFonts w:ascii="Times New Roman" w:hAnsi="Times New Roman" w:cs="Times New Roman" w:hint="cs"/>
                <w:color w:val="222222"/>
                <w:sz w:val="20"/>
                <w:szCs w:val="20"/>
                <w:rtl/>
                <w:lang w:bidi="ar"/>
              </w:rPr>
              <w:t>؛</w:t>
            </w:r>
          </w:p>
          <w:p w:rsidR="00E658A9" w:rsidRPr="00FB508B" w:rsidRDefault="00E658A9" w:rsidP="0088464B">
            <w:pPr>
              <w:pStyle w:val="ListParagraph"/>
              <w:numPr>
                <w:ilvl w:val="0"/>
                <w:numId w:val="11"/>
              </w:numPr>
              <w:bidi/>
              <w:spacing w:after="200" w:line="276" w:lineRule="auto"/>
              <w:ind w:left="195" w:hanging="180"/>
              <w:jc w:val="both"/>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 xml:space="preserve">في حالة </w:t>
            </w:r>
            <w:r w:rsidR="0088464B" w:rsidRPr="00FB508B">
              <w:rPr>
                <w:rFonts w:ascii="Times New Roman" w:hAnsi="Times New Roman" w:cs="Times New Roman" w:hint="cs"/>
                <w:color w:val="222222"/>
                <w:sz w:val="20"/>
                <w:szCs w:val="20"/>
                <w:rtl/>
                <w:lang w:bidi="ar"/>
              </w:rPr>
              <w:t>الترحيل المكاني</w:t>
            </w:r>
            <w:r w:rsidRPr="00FB508B">
              <w:rPr>
                <w:rFonts w:ascii="Times New Roman" w:hAnsi="Times New Roman" w:cs="Times New Roman" w:hint="cs"/>
                <w:color w:val="222222"/>
                <w:sz w:val="20"/>
                <w:szCs w:val="20"/>
                <w:rtl/>
                <w:lang w:bidi="ar"/>
              </w:rPr>
              <w:t xml:space="preserve">، </w:t>
            </w:r>
            <w:r w:rsidR="0088464B" w:rsidRPr="00FB508B">
              <w:rPr>
                <w:rFonts w:ascii="Times New Roman" w:hAnsi="Times New Roman" w:cs="Times New Roman" w:hint="cs"/>
                <w:color w:val="222222"/>
                <w:sz w:val="20"/>
                <w:szCs w:val="20"/>
                <w:rtl/>
                <w:lang w:bidi="ar"/>
              </w:rPr>
              <w:t xml:space="preserve">يتم تقديم </w:t>
            </w:r>
            <w:r w:rsidRPr="00FB508B">
              <w:rPr>
                <w:rFonts w:ascii="Times New Roman" w:hAnsi="Times New Roman" w:cs="Times New Roman" w:hint="cs"/>
                <w:color w:val="222222"/>
                <w:sz w:val="20"/>
                <w:szCs w:val="20"/>
                <w:rtl/>
                <w:lang w:bidi="ar"/>
              </w:rPr>
              <w:t xml:space="preserve">المساعدة </w:t>
            </w:r>
            <w:r w:rsidR="0088464B" w:rsidRPr="00FB508B">
              <w:rPr>
                <w:rFonts w:ascii="Times New Roman" w:hAnsi="Times New Roman" w:cs="Times New Roman" w:hint="cs"/>
                <w:color w:val="222222"/>
                <w:sz w:val="20"/>
                <w:szCs w:val="20"/>
                <w:rtl/>
                <w:lang w:bidi="ar"/>
              </w:rPr>
              <w:t>على</w:t>
            </w:r>
            <w:r w:rsidRPr="00FB508B">
              <w:rPr>
                <w:rFonts w:ascii="Times New Roman" w:hAnsi="Times New Roman" w:cs="Times New Roman" w:hint="cs"/>
                <w:color w:val="222222"/>
                <w:sz w:val="20"/>
                <w:szCs w:val="20"/>
                <w:rtl/>
                <w:lang w:bidi="ar"/>
              </w:rPr>
              <w:t xml:space="preserve"> الانتقال (أي </w:t>
            </w:r>
            <w:r w:rsidR="0088464B" w:rsidRPr="00FB508B">
              <w:rPr>
                <w:rFonts w:ascii="Times New Roman" w:hAnsi="Times New Roman" w:cs="Times New Roman" w:hint="cs"/>
                <w:color w:val="222222"/>
                <w:sz w:val="20"/>
                <w:szCs w:val="20"/>
                <w:rtl/>
                <w:lang w:bidi="ar"/>
              </w:rPr>
              <w:t>بدلات مقابل النقل</w:t>
            </w:r>
            <w:r w:rsidRPr="00FB508B">
              <w:rPr>
                <w:rFonts w:ascii="Times New Roman" w:hAnsi="Times New Roman" w:cs="Times New Roman" w:hint="cs"/>
                <w:color w:val="222222"/>
                <w:sz w:val="20"/>
                <w:szCs w:val="20"/>
                <w:rtl/>
                <w:lang w:bidi="ar"/>
              </w:rPr>
              <w:t>) و</w:t>
            </w:r>
            <w:r w:rsidR="0088464B" w:rsidRPr="00FB508B">
              <w:rPr>
                <w:rFonts w:ascii="Times New Roman" w:hAnsi="Times New Roman" w:cs="Times New Roman" w:hint="cs"/>
                <w:color w:val="222222"/>
                <w:sz w:val="20"/>
                <w:szCs w:val="20"/>
                <w:rtl/>
                <w:lang w:bidi="ar"/>
              </w:rPr>
              <w:t xml:space="preserve">كذلك </w:t>
            </w:r>
            <w:r w:rsidRPr="00FB508B">
              <w:rPr>
                <w:rFonts w:ascii="Times New Roman" w:hAnsi="Times New Roman" w:cs="Times New Roman" w:hint="cs"/>
                <w:color w:val="222222"/>
                <w:sz w:val="20"/>
                <w:szCs w:val="20"/>
                <w:rtl/>
                <w:lang w:bidi="ar"/>
              </w:rPr>
              <w:t xml:space="preserve">السكن و/ أو المواقع الزراعية ذات المزايا الإنتاجية </w:t>
            </w:r>
            <w:r w:rsidR="0088464B" w:rsidRPr="00FB508B">
              <w:rPr>
                <w:rFonts w:ascii="Times New Roman" w:hAnsi="Times New Roman" w:cs="Times New Roman" w:hint="cs"/>
                <w:color w:val="222222"/>
                <w:sz w:val="20"/>
                <w:szCs w:val="20"/>
                <w:rtl/>
                <w:lang w:bidi="ar"/>
              </w:rPr>
              <w:t>والمكانية</w:t>
            </w:r>
            <w:r w:rsidRPr="00FB508B">
              <w:rPr>
                <w:rFonts w:ascii="Times New Roman" w:hAnsi="Times New Roman" w:cs="Times New Roman" w:hint="cs"/>
                <w:color w:val="222222"/>
                <w:sz w:val="20"/>
                <w:szCs w:val="20"/>
                <w:rtl/>
                <w:lang w:bidi="ar"/>
              </w:rPr>
              <w:t xml:space="preserve"> التي تعادل المواقع المفقودة.</w:t>
            </w:r>
          </w:p>
          <w:p w:rsidR="00515BF9" w:rsidRPr="00FB508B" w:rsidRDefault="00515BF9" w:rsidP="00515BF9">
            <w:pPr>
              <w:pStyle w:val="ListParagraph"/>
              <w:numPr>
                <w:ilvl w:val="0"/>
                <w:numId w:val="11"/>
              </w:numPr>
              <w:bidi/>
              <w:spacing w:after="200" w:line="276" w:lineRule="auto"/>
              <w:ind w:left="195" w:hanging="180"/>
              <w:jc w:val="both"/>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المساعدة التنموية</w:t>
            </w:r>
          </w:p>
        </w:tc>
      </w:tr>
      <w:tr w:rsidR="00E658A9" w:rsidRPr="00FB508B" w:rsidTr="00E658A9">
        <w:trPr>
          <w:trHeight w:val="800"/>
          <w:jc w:val="center"/>
        </w:trPr>
        <w:tc>
          <w:tcPr>
            <w:tcW w:w="3945" w:type="dxa"/>
            <w:tcBorders>
              <w:top w:val="single" w:sz="4" w:space="0" w:color="auto"/>
              <w:left w:val="single" w:sz="4" w:space="0" w:color="auto"/>
              <w:bottom w:val="single" w:sz="4" w:space="0" w:color="auto"/>
              <w:right w:val="single" w:sz="4" w:space="0" w:color="auto"/>
            </w:tcBorders>
            <w:hideMark/>
          </w:tcPr>
          <w:p w:rsidR="0088464B" w:rsidRPr="00FB508B" w:rsidRDefault="0088464B" w:rsidP="0088464B">
            <w:pPr>
              <w:bidi/>
              <w:ind w:left="72" w:right="265"/>
              <w:jc w:val="both"/>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الأفراد الذين ليس لديهم حقوق قانونية رسمية في الأرض، ولكن لديهم مطالبة لهذه الأرض أو الأصول (شريطة أن تكون هذه المطالبات معترف بها بموجب قوانين عراقية أو الاعتراف بها من خلال عملية محددة في خطة إعادة التوطين)</w:t>
            </w:r>
          </w:p>
        </w:tc>
        <w:tc>
          <w:tcPr>
            <w:tcW w:w="4469" w:type="dxa"/>
            <w:tcBorders>
              <w:top w:val="single" w:sz="4" w:space="0" w:color="auto"/>
              <w:left w:val="single" w:sz="4" w:space="0" w:color="auto"/>
              <w:bottom w:val="single" w:sz="4" w:space="0" w:color="auto"/>
              <w:right w:val="single" w:sz="4" w:space="0" w:color="auto"/>
            </w:tcBorders>
            <w:hideMark/>
          </w:tcPr>
          <w:p w:rsidR="00AF5742" w:rsidRPr="00FB508B" w:rsidRDefault="00AF5742" w:rsidP="00AF5742">
            <w:pPr>
              <w:pStyle w:val="ListParagraph"/>
              <w:numPr>
                <w:ilvl w:val="0"/>
                <w:numId w:val="11"/>
              </w:numPr>
              <w:bidi/>
              <w:spacing w:after="200" w:line="276" w:lineRule="auto"/>
              <w:ind w:left="195" w:hanging="180"/>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التعويض عن الخسائر في الأراضي والأصول بتكلفة الاستبدال الكاملة؛</w:t>
            </w:r>
          </w:p>
          <w:p w:rsidR="00AF5742" w:rsidRPr="00FB508B" w:rsidRDefault="00AF5742" w:rsidP="00AF5742">
            <w:pPr>
              <w:pStyle w:val="ListParagraph"/>
              <w:numPr>
                <w:ilvl w:val="0"/>
                <w:numId w:val="11"/>
              </w:numPr>
              <w:bidi/>
              <w:spacing w:after="200" w:line="276" w:lineRule="auto"/>
              <w:ind w:left="195" w:hanging="180"/>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في حالة النقل المكاني، تقدم المساعدة أثناء الترحيل (أي بدلات النقل) والسكن، و/ أو المواقع الزراعية ذات المزايا الإنتاجية والمكانية التي تعادل المواقع المفقودة؛</w:t>
            </w:r>
          </w:p>
          <w:p w:rsidR="00AF5742" w:rsidRPr="00FB508B" w:rsidRDefault="00AF5742" w:rsidP="00515BF9">
            <w:pPr>
              <w:pStyle w:val="ListParagraph"/>
              <w:numPr>
                <w:ilvl w:val="0"/>
                <w:numId w:val="11"/>
              </w:numPr>
              <w:bidi/>
              <w:spacing w:after="200" w:line="276" w:lineRule="auto"/>
              <w:ind w:left="195" w:hanging="180"/>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 xml:space="preserve">المساعدة </w:t>
            </w:r>
            <w:r w:rsidR="00515BF9" w:rsidRPr="00FB508B">
              <w:rPr>
                <w:rFonts w:ascii="Times New Roman" w:hAnsi="Times New Roman" w:cs="Times New Roman" w:hint="cs"/>
                <w:color w:val="222222"/>
                <w:sz w:val="20"/>
                <w:szCs w:val="20"/>
                <w:rtl/>
                <w:lang w:bidi="ar"/>
              </w:rPr>
              <w:t>التنموية</w:t>
            </w:r>
            <w:r w:rsidRPr="00FB508B">
              <w:rPr>
                <w:rFonts w:ascii="Times New Roman" w:hAnsi="Times New Roman" w:cs="Times New Roman" w:hint="cs"/>
                <w:color w:val="222222"/>
                <w:sz w:val="20"/>
                <w:szCs w:val="20"/>
                <w:rtl/>
                <w:lang w:bidi="ar"/>
              </w:rPr>
              <w:t xml:space="preserve"> بالإضافة إلى تدابير التعويض (أي المساعدة في إعداد الأراضي، والتسهيلات الائتمانية، والتدريب، وفرص العمل).</w:t>
            </w:r>
          </w:p>
        </w:tc>
      </w:tr>
      <w:tr w:rsidR="00E658A9" w:rsidRPr="00FB508B" w:rsidTr="00E658A9">
        <w:trPr>
          <w:trHeight w:val="1241"/>
          <w:jc w:val="center"/>
        </w:trPr>
        <w:tc>
          <w:tcPr>
            <w:tcW w:w="3945" w:type="dxa"/>
            <w:tcBorders>
              <w:top w:val="single" w:sz="4" w:space="0" w:color="auto"/>
              <w:left w:val="single" w:sz="4" w:space="0" w:color="auto"/>
              <w:bottom w:val="single" w:sz="4" w:space="0" w:color="auto"/>
              <w:right w:val="single" w:sz="4" w:space="0" w:color="auto"/>
            </w:tcBorders>
            <w:hideMark/>
          </w:tcPr>
          <w:p w:rsidR="00AF5742" w:rsidRPr="00FB508B" w:rsidRDefault="00AF5742" w:rsidP="00AF5742">
            <w:pPr>
              <w:bidi/>
              <w:jc w:val="both"/>
              <w:rPr>
                <w:rFonts w:ascii="Times New Roman" w:eastAsia="SimSun" w:hAnsi="Times New Roman" w:cs="Times New Roman"/>
                <w:sz w:val="20"/>
                <w:szCs w:val="20"/>
              </w:rPr>
            </w:pPr>
            <w:r w:rsidRPr="00FB508B">
              <w:rPr>
                <w:rFonts w:ascii="Times New Roman" w:hAnsi="Times New Roman" w:cs="Times New Roman" w:hint="cs"/>
                <w:color w:val="222222"/>
                <w:sz w:val="20"/>
                <w:szCs w:val="20"/>
                <w:rtl/>
              </w:rPr>
              <w:t>ا</w:t>
            </w:r>
            <w:r w:rsidRPr="00FB508B">
              <w:rPr>
                <w:rFonts w:ascii="Times New Roman" w:hAnsi="Times New Roman" w:cs="Times New Roman" w:hint="cs"/>
                <w:color w:val="222222"/>
                <w:sz w:val="20"/>
                <w:szCs w:val="20"/>
                <w:rtl/>
                <w:lang w:bidi="ar"/>
              </w:rPr>
              <w:t>لأفراد الذين ليس لهم حق قانوني أو مطالبة معروفة بالأرض التي يشغلونها (أي المنشآت العشوائية، والممتلكات المتنازع عليها)</w:t>
            </w:r>
          </w:p>
        </w:tc>
        <w:tc>
          <w:tcPr>
            <w:tcW w:w="4469" w:type="dxa"/>
            <w:tcBorders>
              <w:top w:val="single" w:sz="4" w:space="0" w:color="auto"/>
              <w:left w:val="single" w:sz="4" w:space="0" w:color="auto"/>
              <w:bottom w:val="single" w:sz="4" w:space="0" w:color="auto"/>
              <w:right w:val="single" w:sz="4" w:space="0" w:color="auto"/>
            </w:tcBorders>
            <w:hideMark/>
          </w:tcPr>
          <w:p w:rsidR="00515BF9" w:rsidRPr="00FB508B" w:rsidRDefault="00515BF9" w:rsidP="00515BF9">
            <w:pPr>
              <w:pStyle w:val="ListParagraph"/>
              <w:numPr>
                <w:ilvl w:val="0"/>
                <w:numId w:val="11"/>
              </w:numPr>
              <w:bidi/>
              <w:spacing w:after="200" w:line="276" w:lineRule="auto"/>
              <w:ind w:left="195" w:hanging="180"/>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التعويض عن الخسائر داخل الأراضي والأصول بتكلفة الاستبدال الكاملة؛</w:t>
            </w:r>
          </w:p>
          <w:p w:rsidR="00AF5742" w:rsidRPr="00FB508B" w:rsidRDefault="00515BF9" w:rsidP="00515BF9">
            <w:pPr>
              <w:pStyle w:val="ListParagraph"/>
              <w:numPr>
                <w:ilvl w:val="0"/>
                <w:numId w:val="11"/>
              </w:numPr>
              <w:bidi/>
              <w:spacing w:after="200" w:line="276" w:lineRule="auto"/>
              <w:ind w:left="195" w:hanging="180"/>
              <w:rPr>
                <w:rFonts w:ascii="Times New Roman" w:eastAsia="SimSun" w:hAnsi="Times New Roman" w:cs="Times New Roman"/>
                <w:sz w:val="20"/>
                <w:szCs w:val="20"/>
              </w:rPr>
            </w:pPr>
            <w:r w:rsidRPr="00FB508B">
              <w:rPr>
                <w:rFonts w:ascii="Times New Roman" w:hAnsi="Times New Roman" w:cs="Times New Roman" w:hint="cs"/>
                <w:color w:val="222222"/>
                <w:sz w:val="20"/>
                <w:szCs w:val="20"/>
                <w:rtl/>
                <w:lang w:bidi="ar"/>
              </w:rPr>
              <w:t>المساعدة في الترحيل</w:t>
            </w:r>
          </w:p>
        </w:tc>
      </w:tr>
    </w:tbl>
    <w:p w:rsidR="00E658A9" w:rsidRPr="00FB508B" w:rsidRDefault="00E658A9" w:rsidP="00E658A9">
      <w:pPr>
        <w:bidi/>
        <w:rPr>
          <w:rFonts w:ascii="Times New Roman" w:hAnsi="Times New Roman" w:cs="Times New Roman"/>
          <w:color w:val="222222"/>
          <w:rtl/>
          <w:lang w:bidi="ar-JO"/>
        </w:rPr>
      </w:pPr>
    </w:p>
    <w:p w:rsidR="00515BF9" w:rsidRPr="00FB508B" w:rsidRDefault="00515BF9" w:rsidP="00515BF9">
      <w:pPr>
        <w:bidi/>
        <w:rPr>
          <w:rFonts w:ascii="Times New Roman" w:hAnsi="Times New Roman" w:cs="Times New Roman"/>
          <w:color w:val="222222"/>
          <w:lang w:bidi="ar-JO"/>
        </w:rPr>
      </w:pPr>
      <w:r w:rsidRPr="00FB508B">
        <w:rPr>
          <w:rFonts w:ascii="Times New Roman" w:hAnsi="Times New Roman" w:cs="Times New Roman" w:hint="cs"/>
          <w:color w:val="222222"/>
          <w:rtl/>
          <w:lang w:bidi="ar"/>
        </w:rPr>
        <w:t>وسيتم تحديد المزيد من الاستحقاقات بالتفصيل عند الانتهاء من المسوح الميدانية بالكامل، وخاصة فيما يتعلق بالمواقع المنتشرة على طول مسار الخط الناقل الرئيسي والمناهل في الغزالية</w:t>
      </w:r>
    </w:p>
    <w:p w:rsidR="00C569DE" w:rsidRPr="00FB508B" w:rsidRDefault="00CB3DE3" w:rsidP="00515BF9">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39" w:name="_Toc491265723"/>
      <w:r w:rsidRPr="00FB508B">
        <w:rPr>
          <w:rFonts w:ascii="Times New Roman" w:hAnsi="Times New Roman" w:hint="cs"/>
          <w:i w:val="0"/>
          <w:iCs w:val="0"/>
          <w:color w:val="C45911" w:themeColor="accent2" w:themeShade="BF"/>
          <w:rtl/>
        </w:rPr>
        <w:t xml:space="preserve">تقدير </w:t>
      </w:r>
      <w:r w:rsidR="00AF5742" w:rsidRPr="00FB508B">
        <w:rPr>
          <w:rFonts w:ascii="Times New Roman" w:hAnsi="Times New Roman" w:hint="cs"/>
          <w:i w:val="0"/>
          <w:iCs w:val="0"/>
          <w:color w:val="C45911" w:themeColor="accent2" w:themeShade="BF"/>
          <w:rtl/>
        </w:rPr>
        <w:t>الآثار ا</w:t>
      </w:r>
      <w:r w:rsidRPr="00FB508B">
        <w:rPr>
          <w:rFonts w:ascii="Times New Roman" w:hAnsi="Times New Roman" w:hint="cs"/>
          <w:i w:val="0"/>
          <w:iCs w:val="0"/>
          <w:color w:val="C45911" w:themeColor="accent2" w:themeShade="BF"/>
          <w:rtl/>
        </w:rPr>
        <w:t>لمحتملة لإعادة التوطين</w:t>
      </w:r>
      <w:bookmarkEnd w:id="39"/>
    </w:p>
    <w:p w:rsidR="00060D8B" w:rsidRPr="00FB508B" w:rsidRDefault="00CB3DE3" w:rsidP="00CB3DE3">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وكما هو موضح في مسوغات هذه الوثيقة، فإن المشاريع الفرعية الخاصة بإعادة تأهيل محطات رفع مياه الصرف الصحي في كل من الحبيبية والدورا والغزالية ومحطات الرفع الصغيرة البالغ عددها 22 محطة، لن تتطلب استملاك الأراضي أو التوسع في مساحات إضافية. ولذلك، لا يتوقع إعادة التوطين بالنسبة لجميع هذه المشاريع الفرعية. وعلى الرغم من ذلك، قد تنشأ آثار اجتماعية واقتصادية أخرى داخل مناطق المشاريع الخاصة بالخزان المائي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والخطوط الناقلة الرئيسية في الغزالية والمناهل المرافقة لها. و</w:t>
      </w:r>
      <w:r w:rsidR="00060D8B" w:rsidRPr="00FB508B">
        <w:rPr>
          <w:rFonts w:ascii="Times New Roman" w:hAnsi="Times New Roman" w:cs="Times New Roman" w:hint="cs"/>
          <w:color w:val="222222"/>
          <w:rtl/>
          <w:lang w:bidi="ar"/>
        </w:rPr>
        <w:t xml:space="preserve">قد </w:t>
      </w:r>
      <w:r w:rsidRPr="00FB508B">
        <w:rPr>
          <w:rFonts w:ascii="Times New Roman" w:hAnsi="Times New Roman" w:cs="Times New Roman" w:hint="cs"/>
          <w:color w:val="222222"/>
          <w:rtl/>
          <w:lang w:bidi="ar"/>
        </w:rPr>
        <w:t xml:space="preserve">تشمل </w:t>
      </w:r>
      <w:r w:rsidR="00060D8B" w:rsidRPr="00FB508B">
        <w:rPr>
          <w:rFonts w:ascii="Times New Roman" w:hAnsi="Times New Roman" w:cs="Times New Roman" w:hint="cs"/>
          <w:color w:val="222222"/>
          <w:rtl/>
          <w:lang w:bidi="ar"/>
        </w:rPr>
        <w:t xml:space="preserve">تلك </w:t>
      </w:r>
      <w:r w:rsidRPr="00FB508B">
        <w:rPr>
          <w:rFonts w:ascii="Times New Roman" w:hAnsi="Times New Roman" w:cs="Times New Roman" w:hint="cs"/>
          <w:color w:val="222222"/>
          <w:rtl/>
          <w:lang w:bidi="ar"/>
        </w:rPr>
        <w:t>الآثار المحتملة</w:t>
      </w:r>
      <w:r w:rsidR="00060D8B" w:rsidRPr="00FB508B">
        <w:rPr>
          <w:rFonts w:ascii="Times New Roman" w:hAnsi="Times New Roman" w:cs="Times New Roman" w:hint="cs"/>
          <w:color w:val="222222"/>
          <w:rtl/>
          <w:lang w:bidi="ar"/>
        </w:rPr>
        <w:t xml:space="preserve"> ما يل</w:t>
      </w:r>
      <w:r w:rsidR="00E650B6" w:rsidRPr="00FB508B">
        <w:rPr>
          <w:rFonts w:ascii="Times New Roman" w:hAnsi="Times New Roman" w:cs="Times New Roman" w:hint="cs"/>
          <w:color w:val="222222"/>
          <w:rtl/>
          <w:lang w:bidi="ar"/>
        </w:rPr>
        <w:t>ي</w:t>
      </w:r>
      <w:r w:rsidR="00060D8B" w:rsidRPr="00FB508B">
        <w:rPr>
          <w:rFonts w:ascii="Times New Roman" w:hAnsi="Times New Roman" w:cs="Times New Roman" w:hint="cs"/>
          <w:color w:val="222222"/>
          <w:rtl/>
          <w:lang w:bidi="ar"/>
        </w:rPr>
        <w:t>:</w:t>
      </w:r>
    </w:p>
    <w:p w:rsidR="00060D8B" w:rsidRPr="00FB508B" w:rsidRDefault="00CB3DE3" w:rsidP="007756F5">
      <w:pPr>
        <w:pStyle w:val="ListParagraph"/>
        <w:numPr>
          <w:ilvl w:val="0"/>
          <w:numId w:val="12"/>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فقدان </w:t>
      </w:r>
      <w:r w:rsidR="00060D8B" w:rsidRPr="00FB508B">
        <w:rPr>
          <w:rFonts w:ascii="Times New Roman" w:hAnsi="Times New Roman" w:cs="Times New Roman" w:hint="cs"/>
          <w:color w:val="222222"/>
          <w:rtl/>
          <w:lang w:bidi="ar"/>
        </w:rPr>
        <w:t xml:space="preserve">الأصول </w:t>
      </w:r>
      <w:r w:rsidRPr="00FB508B">
        <w:rPr>
          <w:rFonts w:ascii="Times New Roman" w:hAnsi="Times New Roman" w:cs="Times New Roman" w:hint="cs"/>
          <w:color w:val="222222"/>
          <w:rtl/>
          <w:lang w:bidi="ar"/>
        </w:rPr>
        <w:t>جزئيا أو كليا</w:t>
      </w:r>
      <w:r w:rsidR="00060D8B" w:rsidRPr="00FB508B">
        <w:rPr>
          <w:rFonts w:ascii="Times New Roman" w:hAnsi="Times New Roman" w:cs="Times New Roman" w:hint="cs"/>
          <w:color w:val="222222"/>
          <w:rtl/>
          <w:lang w:bidi="ar"/>
        </w:rPr>
        <w:t>؛</w:t>
      </w:r>
    </w:p>
    <w:p w:rsidR="00060D8B" w:rsidRPr="00FB508B" w:rsidRDefault="00CB3DE3" w:rsidP="00060D8B">
      <w:pPr>
        <w:pStyle w:val="ListParagraph"/>
        <w:numPr>
          <w:ilvl w:val="0"/>
          <w:numId w:val="12"/>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فقدان الدخل و</w:t>
      </w:r>
      <w:r w:rsidR="00060D8B" w:rsidRPr="00FB508B">
        <w:rPr>
          <w:rFonts w:ascii="Times New Roman" w:hAnsi="Times New Roman" w:cs="Times New Roman" w:hint="cs"/>
          <w:color w:val="222222"/>
          <w:rtl/>
          <w:lang w:bidi="ar"/>
        </w:rPr>
        <w:t>سبل العيش اليومية، والحصول على الموارد</w:t>
      </w:r>
      <w:r w:rsidRPr="00FB508B">
        <w:rPr>
          <w:rFonts w:ascii="Times New Roman" w:hAnsi="Times New Roman" w:cs="Times New Roman" w:hint="cs"/>
          <w:color w:val="222222"/>
          <w:rtl/>
          <w:lang w:bidi="ar"/>
        </w:rPr>
        <w:t>؛</w:t>
      </w:r>
    </w:p>
    <w:p w:rsidR="00CB3DE3" w:rsidRPr="00FB508B" w:rsidRDefault="00E650B6" w:rsidP="00060D8B">
      <w:pPr>
        <w:pStyle w:val="ListParagraph"/>
        <w:numPr>
          <w:ilvl w:val="0"/>
          <w:numId w:val="12"/>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ارباك</w:t>
      </w:r>
      <w:r w:rsidR="00CB3DE3" w:rsidRPr="00FB508B">
        <w:rPr>
          <w:rFonts w:ascii="Times New Roman" w:hAnsi="Times New Roman" w:cs="Times New Roman" w:hint="cs"/>
          <w:color w:val="222222"/>
          <w:rtl/>
          <w:lang w:bidi="ar"/>
        </w:rPr>
        <w:t xml:space="preserve"> الحياة </w:t>
      </w:r>
      <w:r w:rsidR="00060D8B" w:rsidRPr="00FB508B">
        <w:rPr>
          <w:rFonts w:ascii="Times New Roman" w:hAnsi="Times New Roman" w:cs="Times New Roman" w:hint="cs"/>
          <w:color w:val="222222"/>
          <w:rtl/>
          <w:lang w:bidi="ar"/>
        </w:rPr>
        <w:t>الاجتماعية</w:t>
      </w:r>
      <w:r w:rsidR="00CB3DE3" w:rsidRPr="00FB508B">
        <w:rPr>
          <w:rFonts w:ascii="Times New Roman" w:hAnsi="Times New Roman" w:cs="Times New Roman" w:hint="cs"/>
          <w:color w:val="222222"/>
          <w:rtl/>
          <w:lang w:bidi="ar"/>
        </w:rPr>
        <w:t xml:space="preserve"> والتعليمية </w:t>
      </w:r>
      <w:r w:rsidR="00800CE9" w:rsidRPr="00FB508B">
        <w:rPr>
          <w:rFonts w:ascii="Times New Roman" w:hAnsi="Times New Roman" w:cs="Times New Roman" w:hint="cs"/>
          <w:color w:val="222222"/>
          <w:rtl/>
          <w:lang w:bidi="ar"/>
        </w:rPr>
        <w:t>و</w:t>
      </w:r>
      <w:r w:rsidR="00060D8B" w:rsidRPr="00FB508B">
        <w:rPr>
          <w:rFonts w:ascii="Times New Roman" w:hAnsi="Times New Roman" w:cs="Times New Roman" w:hint="cs"/>
          <w:color w:val="222222"/>
          <w:rtl/>
          <w:lang w:bidi="ar"/>
        </w:rPr>
        <w:t>الاقتصادية</w:t>
      </w:r>
      <w:r w:rsidR="00CB3DE3" w:rsidRPr="00FB508B">
        <w:rPr>
          <w:rFonts w:ascii="Times New Roman" w:hAnsi="Times New Roman" w:cs="Times New Roman" w:hint="cs"/>
          <w:color w:val="222222"/>
          <w:rtl/>
          <w:lang w:bidi="ar"/>
        </w:rPr>
        <w:t xml:space="preserve"> اليومية</w:t>
      </w:r>
      <w:r w:rsidR="00060D8B" w:rsidRPr="00FB508B">
        <w:rPr>
          <w:rFonts w:ascii="Times New Roman" w:hAnsi="Times New Roman" w:cs="Times New Roman" w:hint="cs"/>
          <w:color w:val="222222"/>
          <w:rtl/>
          <w:lang w:bidi="ar"/>
        </w:rPr>
        <w:t>.</w:t>
      </w:r>
    </w:p>
    <w:p w:rsidR="00060D8B" w:rsidRPr="00FB508B" w:rsidRDefault="00060D8B" w:rsidP="00E650B6">
      <w:pPr>
        <w:bidi/>
        <w:rPr>
          <w:rFonts w:ascii="Times New Roman" w:hAnsi="Times New Roman" w:cs="Times New Roman"/>
          <w:color w:val="222222"/>
          <w:rtl/>
          <w:lang w:bidi="ar"/>
        </w:rPr>
      </w:pPr>
      <w:r w:rsidRPr="00FB508B">
        <w:rPr>
          <w:rFonts w:ascii="Times New Roman" w:hAnsi="Times New Roman" w:cs="Times New Roman" w:hint="cs"/>
          <w:color w:val="222222"/>
          <w:u w:val="single"/>
          <w:rtl/>
          <w:lang w:bidi="ar"/>
        </w:rPr>
        <w:t xml:space="preserve">فالبنسبة للمشروع الفرعي </w:t>
      </w:r>
      <w:r w:rsidRPr="00FB508B">
        <w:rPr>
          <w:rFonts w:ascii="Times New Roman" w:hAnsi="Times New Roman" w:cs="Times New Roman" w:hint="cs"/>
          <w:color w:val="222222"/>
          <w:u w:val="single"/>
          <w:lang w:bidi="ar"/>
        </w:rPr>
        <w:t>R2</w:t>
      </w:r>
      <w:r w:rsidRPr="00FB508B">
        <w:rPr>
          <w:rFonts w:ascii="Times New Roman" w:hAnsi="Times New Roman" w:cs="Times New Roman" w:hint="cs"/>
          <w:color w:val="222222"/>
          <w:u w:val="single"/>
          <w:rtl/>
          <w:lang w:bidi="ar"/>
        </w:rPr>
        <w:t>:</w:t>
      </w:r>
      <w:r w:rsidRPr="00FB508B">
        <w:rPr>
          <w:rFonts w:ascii="Times New Roman" w:hAnsi="Times New Roman" w:cs="Times New Roman" w:hint="cs"/>
          <w:color w:val="222222"/>
          <w:rtl/>
          <w:lang w:bidi="ar"/>
        </w:rPr>
        <w:t xml:space="preserve"> فقد استخدمت الجامعة</w:t>
      </w:r>
      <w:r w:rsidR="00E650B6" w:rsidRPr="00FB508B">
        <w:rPr>
          <w:rFonts w:ascii="Times New Roman" w:hAnsi="Times New Roman" w:cs="Times New Roman" w:hint="cs"/>
          <w:color w:val="222222"/>
          <w:rtl/>
          <w:lang w:bidi="ar"/>
        </w:rPr>
        <w:t xml:space="preserve"> الحكومية (كلية الامام الكاظم)</w:t>
      </w:r>
      <w:r w:rsidRPr="00FB508B">
        <w:rPr>
          <w:rFonts w:ascii="Times New Roman" w:hAnsi="Times New Roman" w:cs="Times New Roman" w:hint="cs"/>
          <w:color w:val="222222"/>
          <w:rtl/>
          <w:lang w:bidi="ar"/>
        </w:rPr>
        <w:t xml:space="preserve"> أرض المشروع بموافقة كاملة من دائرة ماء بغداد، وسيتم تسليمها طوعا</w:t>
      </w:r>
      <w:r w:rsidR="00E650B6"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قبل البدء بتنفيذ المشروع، غير أن الأنشطة التعليمية والاجتماعية اليومية في الجامعة قد </w:t>
      </w:r>
      <w:r w:rsidR="00E650B6" w:rsidRPr="00FB508B">
        <w:rPr>
          <w:rFonts w:ascii="Times New Roman" w:hAnsi="Times New Roman" w:cs="Times New Roman" w:hint="cs"/>
          <w:color w:val="222222"/>
          <w:rtl/>
          <w:lang w:bidi="ar"/>
        </w:rPr>
        <w:t>تتأثر</w:t>
      </w:r>
      <w:r w:rsidRPr="00FB508B">
        <w:rPr>
          <w:rFonts w:ascii="Times New Roman" w:hAnsi="Times New Roman" w:cs="Times New Roman" w:hint="cs"/>
          <w:color w:val="222222"/>
          <w:rtl/>
          <w:lang w:bidi="ar"/>
        </w:rPr>
        <w:t xml:space="preserve"> عند القيام بإجراءات الاخلاء، بالإضافة إلى إمكانية فقدان بعض الموجودات.</w:t>
      </w:r>
    </w:p>
    <w:p w:rsidR="00E650B6" w:rsidRPr="00FB508B" w:rsidRDefault="00060D8B" w:rsidP="00E650B6">
      <w:pPr>
        <w:bidi/>
        <w:rPr>
          <w:rFonts w:ascii="Times New Roman" w:hAnsi="Times New Roman" w:cs="Times New Roman"/>
          <w:color w:val="222222"/>
          <w:rtl/>
          <w:lang w:bidi="ar"/>
        </w:rPr>
      </w:pPr>
      <w:r w:rsidRPr="00FB508B">
        <w:rPr>
          <w:rFonts w:ascii="Times New Roman" w:hAnsi="Times New Roman" w:cs="Times New Roman" w:hint="cs"/>
          <w:color w:val="222222"/>
          <w:u w:val="single"/>
          <w:rtl/>
          <w:lang w:bidi="ar"/>
        </w:rPr>
        <w:t>أما بالنسبة لمشاريع الصرف الصحي في الغزالية، وما يرتبط بها من خطوط ومناهل:</w:t>
      </w:r>
      <w:r w:rsidRPr="00FB508B">
        <w:rPr>
          <w:rFonts w:ascii="Times New Roman" w:hAnsi="Times New Roman" w:cs="Times New Roman" w:hint="cs"/>
          <w:color w:val="222222"/>
          <w:rtl/>
          <w:lang w:bidi="ar"/>
        </w:rPr>
        <w:t xml:space="preserve"> فقد تواجه بعض </w:t>
      </w:r>
      <w:r w:rsidR="00FC7DEB" w:rsidRPr="00FB508B">
        <w:rPr>
          <w:rFonts w:ascii="Times New Roman" w:hAnsi="Times New Roman" w:cs="Times New Roman" w:hint="cs"/>
          <w:color w:val="222222"/>
          <w:rtl/>
          <w:lang w:bidi="ar"/>
        </w:rPr>
        <w:t>المحال</w:t>
      </w:r>
      <w:r w:rsidRPr="00FB508B">
        <w:rPr>
          <w:rFonts w:ascii="Times New Roman" w:hAnsi="Times New Roman" w:cs="Times New Roman" w:hint="cs"/>
          <w:color w:val="222222"/>
          <w:rtl/>
          <w:lang w:bidi="ar"/>
        </w:rPr>
        <w:t xml:space="preserve"> المجاورة التي تقع بالقرب من الخط الرئيسي</w:t>
      </w:r>
      <w:r w:rsidR="00FC7DEB" w:rsidRPr="00FB508B">
        <w:rPr>
          <w:rFonts w:ascii="Times New Roman" w:hAnsi="Times New Roman" w:cs="Times New Roman" w:hint="cs"/>
          <w:color w:val="222222"/>
          <w:rtl/>
          <w:lang w:bidi="ar"/>
        </w:rPr>
        <w:t xml:space="preserve"> (كما توضيحه سابقاً) ارباكات في الأنشطة الحياتية والاجتماعية </w:t>
      </w:r>
      <w:r w:rsidRPr="00FB508B">
        <w:rPr>
          <w:rFonts w:ascii="Times New Roman" w:hAnsi="Times New Roman" w:cs="Times New Roman" w:hint="cs"/>
          <w:color w:val="222222"/>
          <w:rtl/>
          <w:lang w:bidi="ar"/>
        </w:rPr>
        <w:t xml:space="preserve">اليومية، </w:t>
      </w:r>
      <w:r w:rsidR="00FC7DEB" w:rsidRPr="00FB508B">
        <w:rPr>
          <w:rFonts w:ascii="Times New Roman" w:hAnsi="Times New Roman" w:cs="Times New Roman" w:hint="cs"/>
          <w:color w:val="222222"/>
          <w:rtl/>
          <w:lang w:bidi="ar"/>
        </w:rPr>
        <w:t xml:space="preserve">بالإضافة إلى الآثار الاقتصادية </w:t>
      </w:r>
      <w:r w:rsidR="00FC7DEB" w:rsidRPr="00FB508B">
        <w:rPr>
          <w:rFonts w:ascii="Times New Roman" w:hAnsi="Times New Roman" w:cs="Times New Roman" w:hint="cs"/>
          <w:color w:val="222222"/>
          <w:rtl/>
          <w:lang w:bidi="ar"/>
        </w:rPr>
        <w:lastRenderedPageBreak/>
        <w:t xml:space="preserve">المتمثلة في </w:t>
      </w:r>
      <w:r w:rsidR="00E650B6" w:rsidRPr="00FB508B">
        <w:rPr>
          <w:rFonts w:ascii="Times New Roman" w:hAnsi="Times New Roman" w:cs="Times New Roman" w:hint="cs"/>
          <w:color w:val="222222"/>
          <w:rtl/>
          <w:lang w:bidi="ar"/>
        </w:rPr>
        <w:t>تقطع</w:t>
      </w:r>
      <w:r w:rsidRPr="00FB508B">
        <w:rPr>
          <w:rFonts w:ascii="Times New Roman" w:hAnsi="Times New Roman" w:cs="Times New Roman" w:hint="cs"/>
          <w:color w:val="222222"/>
          <w:rtl/>
          <w:lang w:bidi="ar"/>
        </w:rPr>
        <w:t xml:space="preserve"> الدخل وسبل العيش. </w:t>
      </w:r>
      <w:r w:rsidR="00FC7DEB" w:rsidRPr="00FB508B">
        <w:rPr>
          <w:rFonts w:ascii="Times New Roman" w:hAnsi="Times New Roman" w:cs="Times New Roman" w:hint="cs"/>
          <w:color w:val="222222"/>
          <w:rtl/>
          <w:lang w:bidi="ar"/>
        </w:rPr>
        <w:t xml:space="preserve">على الرغم من بعض </w:t>
      </w:r>
      <w:r w:rsidR="00E650B6" w:rsidRPr="00FB508B">
        <w:rPr>
          <w:rFonts w:ascii="Times New Roman" w:hAnsi="Times New Roman" w:cs="Times New Roman" w:hint="cs"/>
          <w:color w:val="222222"/>
          <w:rtl/>
          <w:lang w:bidi="ar"/>
        </w:rPr>
        <w:t>الاحتمالية الضعيفة</w:t>
      </w:r>
      <w:r w:rsidR="00FC7DEB" w:rsidRPr="00FB508B">
        <w:rPr>
          <w:rFonts w:ascii="Times New Roman" w:hAnsi="Times New Roman" w:cs="Times New Roman" w:hint="cs"/>
          <w:color w:val="222222"/>
          <w:rtl/>
          <w:lang w:bidi="ar"/>
        </w:rPr>
        <w:t>، فإنه من غير المطلوب ترحيل هذه المحال في هذه المرحلة التخطيطية للمشروع</w:t>
      </w:r>
      <w:r w:rsidRPr="00FB508B">
        <w:rPr>
          <w:rFonts w:ascii="Times New Roman" w:hAnsi="Times New Roman" w:cs="Times New Roman" w:hint="cs"/>
          <w:color w:val="222222"/>
          <w:rtl/>
          <w:lang w:bidi="ar"/>
        </w:rPr>
        <w:t>.</w:t>
      </w:r>
    </w:p>
    <w:p w:rsidR="00060D8B" w:rsidRPr="00FB508B" w:rsidRDefault="00060D8B" w:rsidP="00E650B6">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المعلومات عن الحالتين </w:t>
      </w:r>
      <w:r w:rsidR="00FC7DEB" w:rsidRPr="00FB508B">
        <w:rPr>
          <w:rFonts w:ascii="Times New Roman" w:hAnsi="Times New Roman" w:cs="Times New Roman" w:hint="cs"/>
          <w:color w:val="222222"/>
          <w:rtl/>
          <w:lang w:bidi="ar"/>
        </w:rPr>
        <w:t xml:space="preserve">السابقتين </w:t>
      </w:r>
      <w:r w:rsidRPr="00FB508B">
        <w:rPr>
          <w:rFonts w:ascii="Times New Roman" w:hAnsi="Times New Roman" w:cs="Times New Roman" w:hint="cs"/>
          <w:color w:val="222222"/>
          <w:rtl/>
          <w:lang w:bidi="ar"/>
        </w:rPr>
        <w:t xml:space="preserve">غير كاملة فيما يتعلق </w:t>
      </w:r>
      <w:r w:rsidR="00E650B6" w:rsidRPr="00FB508B">
        <w:rPr>
          <w:rFonts w:ascii="Times New Roman" w:hAnsi="Times New Roman" w:cs="Times New Roman" w:hint="cs"/>
          <w:color w:val="222222"/>
          <w:rtl/>
          <w:lang w:bidi="ar"/>
        </w:rPr>
        <w:t>بالمظاهر</w:t>
      </w:r>
      <w:r w:rsidRPr="00FB508B">
        <w:rPr>
          <w:rFonts w:ascii="Times New Roman" w:hAnsi="Times New Roman" w:cs="Times New Roman" w:hint="cs"/>
          <w:color w:val="222222"/>
          <w:rtl/>
          <w:lang w:bidi="ar"/>
        </w:rPr>
        <w:t xml:space="preserve"> والأنشطة داخل مواقع المشاريع. ولذلك، ينبغي إجراء مسح كامل للمواقع المتضررة، </w:t>
      </w:r>
      <w:r w:rsidR="00FC7DEB" w:rsidRPr="00FB508B">
        <w:rPr>
          <w:rFonts w:ascii="Times New Roman" w:hAnsi="Times New Roman" w:cs="Times New Roman" w:hint="cs"/>
          <w:color w:val="222222"/>
          <w:rtl/>
          <w:lang w:bidi="ar"/>
        </w:rPr>
        <w:t xml:space="preserve">كما </w:t>
      </w:r>
      <w:r w:rsidRPr="00FB508B">
        <w:rPr>
          <w:rFonts w:ascii="Times New Roman" w:hAnsi="Times New Roman" w:cs="Times New Roman" w:hint="cs"/>
          <w:color w:val="222222"/>
          <w:rtl/>
          <w:lang w:bidi="ar"/>
        </w:rPr>
        <w:t>ويلزم إجراء عمليات جرد كاملة من أجل تحديد الآثار والتخطيط ل</w:t>
      </w:r>
      <w:r w:rsidR="00FC7DEB"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 xml:space="preserve">مزيد من </w:t>
      </w:r>
      <w:r w:rsidR="00FC7DEB" w:rsidRPr="00FB508B">
        <w:rPr>
          <w:rFonts w:ascii="Times New Roman" w:hAnsi="Times New Roman" w:cs="Times New Roman" w:hint="cs"/>
          <w:color w:val="222222"/>
          <w:rtl/>
          <w:lang w:bidi="ar"/>
        </w:rPr>
        <w:t xml:space="preserve">اجراءات </w:t>
      </w:r>
      <w:r w:rsidRPr="00FB508B">
        <w:rPr>
          <w:rFonts w:ascii="Times New Roman" w:hAnsi="Times New Roman" w:cs="Times New Roman" w:hint="cs"/>
          <w:color w:val="222222"/>
          <w:rtl/>
          <w:lang w:bidi="ar"/>
        </w:rPr>
        <w:t>التخفيف</w:t>
      </w:r>
      <w:r w:rsidR="00FC7DEB" w:rsidRPr="00FB508B">
        <w:rPr>
          <w:rFonts w:ascii="Times New Roman" w:hAnsi="Times New Roman" w:cs="Times New Roman" w:hint="cs"/>
          <w:color w:val="222222"/>
          <w:rtl/>
          <w:lang w:bidi="ar"/>
        </w:rPr>
        <w:t>.</w:t>
      </w:r>
    </w:p>
    <w:p w:rsidR="00FC7DEB" w:rsidRPr="00FB508B" w:rsidRDefault="00FC7DEB" w:rsidP="00FC7DEB">
      <w:pPr>
        <w:bidi/>
        <w:rPr>
          <w:rFonts w:ascii="Times New Roman" w:hAnsi="Times New Roman" w:cs="Times New Roman"/>
          <w:color w:val="222222"/>
          <w:rtl/>
          <w:lang w:bidi="ar"/>
        </w:rPr>
      </w:pPr>
    </w:p>
    <w:p w:rsidR="00E650B6" w:rsidRPr="00FB508B" w:rsidRDefault="00E650B6">
      <w:pPr>
        <w:rPr>
          <w:rFonts w:ascii="Times New Roman" w:hAnsi="Times New Roman" w:cs="Times New Roman"/>
          <w:b/>
          <w:bCs/>
          <w:color w:val="222222"/>
          <w:rtl/>
          <w:lang w:bidi="ar"/>
        </w:rPr>
      </w:pPr>
      <w:r w:rsidRPr="00FB508B">
        <w:rPr>
          <w:rFonts w:ascii="Times New Roman" w:hAnsi="Times New Roman" w:cs="Times New Roman"/>
          <w:b/>
          <w:bCs/>
          <w:color w:val="222222"/>
          <w:rtl/>
          <w:lang w:bidi="ar"/>
        </w:rPr>
        <w:br w:type="page"/>
      </w:r>
    </w:p>
    <w:p w:rsidR="00FC7DEB" w:rsidRPr="00FB508B" w:rsidRDefault="00FC7DEB" w:rsidP="00E650B6">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40" w:name="_Toc491265724"/>
      <w:r w:rsidRPr="00FB508B">
        <w:rPr>
          <w:rFonts w:ascii="Times New Roman" w:hAnsi="Times New Roman" w:cs="Times New Roman" w:hint="cs"/>
          <w:color w:val="C45911" w:themeColor="accent2" w:themeShade="BF"/>
          <w:rtl/>
          <w:lang w:bidi="ar-JO"/>
        </w:rPr>
        <w:lastRenderedPageBreak/>
        <w:t>الإطار القانوني</w:t>
      </w:r>
      <w:bookmarkEnd w:id="40"/>
    </w:p>
    <w:p w:rsidR="002C06B3" w:rsidRPr="00FB508B" w:rsidRDefault="002C06B3" w:rsidP="00611C77">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كما هو موضح أعلا، قد تواجه الفئات المتأثرة بالمشاريع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والحبيبية، والدورا، والغزالية بعض الآثار الاجتماعية والاقتصادية، سيتم معالجة جميع القضايا المتعلقة بإعادة التوطين واستملاك الأراضي (وإن لم يكن مخططا لها في البرنامج الرئيسي </w:t>
      </w:r>
      <w:r w:rsidRPr="00FB508B">
        <w:rPr>
          <w:rFonts w:ascii="Times New Roman" w:hAnsi="Times New Roman" w:cs="Times New Roman"/>
          <w:color w:val="222222"/>
          <w:lang w:bidi="ar"/>
        </w:rPr>
        <w:t>BWSIP</w:t>
      </w:r>
      <w:r w:rsidRPr="00FB508B">
        <w:rPr>
          <w:rFonts w:ascii="Times New Roman" w:hAnsi="Times New Roman" w:cs="Times New Roman" w:hint="cs"/>
          <w:color w:val="222222"/>
          <w:rtl/>
          <w:lang w:bidi="ar"/>
        </w:rPr>
        <w:t>) من خلال القوانين واللوائح ذات الصلة الصادرة عن حكومة العراق والسياسة التشغيلية للبنك الدولي، وعلى وجه التحديد قانون استملاك الأراضي رقم 12 وسياسة البنك الدولي التشغيلية لإعادة التوطين غير الطوعي (</w:t>
      </w:r>
      <w:r w:rsidRPr="00FB508B">
        <w:rPr>
          <w:rFonts w:ascii="Times New Roman" w:hAnsi="Times New Roman" w:cs="Times New Roman"/>
          <w:color w:val="222222"/>
          <w:lang w:bidi="ar"/>
        </w:rPr>
        <w:t>OP 4.12</w:t>
      </w:r>
      <w:r w:rsidRPr="00FB508B">
        <w:rPr>
          <w:rFonts w:ascii="Times New Roman" w:hAnsi="Times New Roman" w:cs="Times New Roman" w:hint="cs"/>
          <w:color w:val="222222"/>
          <w:rtl/>
          <w:lang w:bidi="ar"/>
        </w:rPr>
        <w:t>). تشكل هذه الوثيقة مرجعا</w:t>
      </w:r>
      <w:r w:rsidR="00611C77"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قانونيا لأي أنشطة متوقعة، ولا مفر منها لإعادة التوطين/ الترحيل قبل إنشاء وتنفيذ المشروع. كما تلتزم بلدية بغداد بالامتثال للقوانين الوطنية وسياسات البنك ال</w:t>
      </w:r>
      <w:r w:rsidR="00611C77" w:rsidRPr="00FB508B">
        <w:rPr>
          <w:rFonts w:ascii="Times New Roman" w:hAnsi="Times New Roman" w:cs="Times New Roman" w:hint="cs"/>
          <w:color w:val="222222"/>
          <w:rtl/>
          <w:lang w:bidi="ar"/>
        </w:rPr>
        <w:t>دولي في هذا الصدد. وفي حالة كان</w:t>
      </w:r>
      <w:r w:rsidRPr="00FB508B">
        <w:rPr>
          <w:rFonts w:ascii="Times New Roman" w:hAnsi="Times New Roman" w:cs="Times New Roman" w:hint="cs"/>
          <w:color w:val="222222"/>
          <w:rtl/>
          <w:lang w:bidi="ar"/>
        </w:rPr>
        <w:t xml:space="preserve"> هنالك اختلاف بين سياسة البنك الدولي والسياسات ذات الصلة للحكومة العراقية، فسيتم اعتماد سياسة البنك الدولي ذات العلاقة.</w:t>
      </w:r>
    </w:p>
    <w:p w:rsidR="002C06B3" w:rsidRPr="00FB508B" w:rsidRDefault="002C06B3" w:rsidP="00E650B6">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41" w:name="_Toc491265725"/>
      <w:r w:rsidRPr="00FB508B">
        <w:rPr>
          <w:rFonts w:ascii="Times New Roman" w:hAnsi="Times New Roman" w:hint="cs"/>
          <w:i w:val="0"/>
          <w:iCs w:val="0"/>
          <w:color w:val="C45911" w:themeColor="accent2" w:themeShade="BF"/>
          <w:rtl/>
        </w:rPr>
        <w:t>الاطار القانوني الوطني</w:t>
      </w:r>
      <w:bookmarkEnd w:id="41"/>
    </w:p>
    <w:p w:rsidR="002C06B3" w:rsidRPr="00FB508B" w:rsidRDefault="002C06B3" w:rsidP="002C06B3">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هناك ثلاثة أشكال رئيسية لملكية الأراضي في العراق:</w:t>
      </w:r>
    </w:p>
    <w:p w:rsidR="002C06B3" w:rsidRPr="00FB508B" w:rsidRDefault="002C06B3" w:rsidP="002C06B3">
      <w:pPr>
        <w:pStyle w:val="ListParagraph"/>
        <w:numPr>
          <w:ilvl w:val="0"/>
          <w:numId w:val="13"/>
        </w:numPr>
        <w:bidi/>
        <w:spacing w:after="200" w:line="276" w:lineRule="auto"/>
        <w:rPr>
          <w:rFonts w:ascii="Times New Roman" w:hAnsi="Times New Roman" w:cs="Times New Roman"/>
          <w:color w:val="222222"/>
          <w:rtl/>
          <w:lang w:bidi="ar"/>
        </w:rPr>
      </w:pPr>
      <w:r w:rsidRPr="00FB508B">
        <w:rPr>
          <w:rFonts w:ascii="Times New Roman" w:hAnsi="Times New Roman" w:cs="Times New Roman" w:hint="cs"/>
          <w:color w:val="222222"/>
          <w:rtl/>
          <w:lang w:bidi="ar"/>
        </w:rPr>
        <w:t>الأراضي العامة أو المملوكة للدولة؛</w:t>
      </w:r>
    </w:p>
    <w:p w:rsidR="002C06B3" w:rsidRPr="00FB508B" w:rsidRDefault="002C06B3" w:rsidP="002C06B3">
      <w:pPr>
        <w:pStyle w:val="ListParagraph"/>
        <w:numPr>
          <w:ilvl w:val="0"/>
          <w:numId w:val="13"/>
        </w:numPr>
        <w:bidi/>
        <w:spacing w:after="200" w:line="276" w:lineRule="auto"/>
        <w:rPr>
          <w:rFonts w:ascii="Times New Roman" w:hAnsi="Times New Roman" w:cs="Times New Roman"/>
          <w:color w:val="222222"/>
          <w:rtl/>
          <w:lang w:bidi="ar"/>
        </w:rPr>
      </w:pPr>
      <w:r w:rsidRPr="00FB508B">
        <w:rPr>
          <w:rFonts w:ascii="Times New Roman" w:hAnsi="Times New Roman" w:cs="Times New Roman" w:hint="cs"/>
          <w:color w:val="222222"/>
          <w:rtl/>
          <w:lang w:bidi="ar"/>
        </w:rPr>
        <w:t>الأراضي الخاصة التي يمكن شراؤها من مالكها أو نقل ملكيتها بحرّية عن طريق التبرع؛</w:t>
      </w:r>
    </w:p>
    <w:p w:rsidR="002C06B3" w:rsidRPr="00FB508B" w:rsidRDefault="002C06B3" w:rsidP="002C06B3">
      <w:pPr>
        <w:pStyle w:val="ListParagraph"/>
        <w:numPr>
          <w:ilvl w:val="0"/>
          <w:numId w:val="13"/>
        </w:numPr>
        <w:bidi/>
        <w:spacing w:after="200" w:line="276" w:lineRule="auto"/>
        <w:rPr>
          <w:rFonts w:ascii="Times New Roman" w:hAnsi="Times New Roman" w:cs="Times New Roman"/>
          <w:color w:val="222222"/>
          <w:lang w:bidi="ar"/>
        </w:rPr>
      </w:pPr>
      <w:r w:rsidRPr="00FB508B">
        <w:rPr>
          <w:rFonts w:ascii="Times New Roman" w:hAnsi="Times New Roman" w:cs="Times New Roman" w:hint="cs"/>
          <w:color w:val="222222"/>
          <w:rtl/>
          <w:lang w:bidi="ar"/>
        </w:rPr>
        <w:t>أرض مستأجرة. حيث تكون الأرض في هذه الحالة مملوكة من قبل الحكومة ولكنها مؤجرة للأفراد، كما هو الحال مع الأراضي الزراعية التي تديرها وزارة الزراعة.</w:t>
      </w:r>
    </w:p>
    <w:p w:rsidR="002C06B3" w:rsidRPr="00FB508B" w:rsidRDefault="002C06B3" w:rsidP="00611C77">
      <w:pPr>
        <w:pStyle w:val="Heading3"/>
        <w:numPr>
          <w:ilvl w:val="2"/>
          <w:numId w:val="39"/>
        </w:numPr>
        <w:bidi/>
        <w:spacing w:before="240" w:after="120"/>
        <w:rPr>
          <w:rFonts w:ascii="Times New Roman" w:hAnsi="Times New Roman" w:cs="Times New Roman"/>
          <w:b/>
          <w:bCs/>
          <w:color w:val="C45911" w:themeColor="accent2" w:themeShade="BF"/>
          <w:rtl/>
          <w:lang w:bidi="ar"/>
        </w:rPr>
      </w:pPr>
      <w:bookmarkStart w:id="42" w:name="_Toc491265726"/>
      <w:r w:rsidRPr="00FB508B">
        <w:rPr>
          <w:rFonts w:ascii="Times New Roman" w:hAnsi="Times New Roman" w:cs="Times New Roman" w:hint="cs"/>
          <w:b/>
          <w:bCs/>
          <w:color w:val="C45911" w:themeColor="accent2" w:themeShade="BF"/>
          <w:rtl/>
          <w:lang w:bidi="ar"/>
        </w:rPr>
        <w:t xml:space="preserve">القانون المدني (قانون رقم 40 </w:t>
      </w:r>
      <w:r w:rsidRPr="00FB508B">
        <w:rPr>
          <w:rFonts w:ascii="Times New Roman" w:hAnsi="Times New Roman" w:cs="Times New Roman"/>
          <w:b/>
          <w:bCs/>
          <w:color w:val="C45911" w:themeColor="accent2" w:themeShade="BF"/>
          <w:rtl/>
          <w:lang w:bidi="ar"/>
        </w:rPr>
        <w:t>–</w:t>
      </w:r>
      <w:r w:rsidRPr="00FB508B">
        <w:rPr>
          <w:rFonts w:ascii="Times New Roman" w:hAnsi="Times New Roman" w:cs="Times New Roman" w:hint="cs"/>
          <w:b/>
          <w:bCs/>
          <w:color w:val="C45911" w:themeColor="accent2" w:themeShade="BF"/>
          <w:rtl/>
          <w:lang w:bidi="ar"/>
        </w:rPr>
        <w:t xml:space="preserve"> لسنة 1951)</w:t>
      </w:r>
      <w:bookmarkEnd w:id="42"/>
    </w:p>
    <w:p w:rsidR="002C06B3" w:rsidRPr="00FB508B" w:rsidRDefault="002C06B3" w:rsidP="002C06B3">
      <w:pPr>
        <w:bidi/>
        <w:rPr>
          <w:rFonts w:ascii="Times New Roman" w:hAnsi="Times New Roman" w:cs="Times New Roman"/>
          <w:color w:val="222222"/>
          <w:rtl/>
          <w:lang w:bidi="ar"/>
        </w:rPr>
      </w:pPr>
      <w:r w:rsidRPr="00FB508B">
        <w:rPr>
          <w:rFonts w:ascii="Times New Roman" w:hAnsi="Times New Roman" w:cs="Times New Roman" w:hint="cs"/>
          <w:b/>
          <w:bCs/>
          <w:color w:val="222222"/>
          <w:rtl/>
          <w:lang w:bidi="ar"/>
        </w:rPr>
        <w:t>الغصب</w:t>
      </w:r>
      <w:r w:rsidRPr="00FB508B">
        <w:rPr>
          <w:rFonts w:ascii="Times New Roman" w:hAnsi="Times New Roman" w:cs="Times New Roman" w:hint="cs"/>
          <w:color w:val="222222"/>
          <w:rtl/>
          <w:lang w:bidi="ar"/>
        </w:rPr>
        <w:br/>
      </w:r>
      <w:r w:rsidRPr="00FB508B">
        <w:rPr>
          <w:rFonts w:ascii="Times New Roman" w:hAnsi="Times New Roman" w:cs="Times New Roman" w:hint="cs"/>
          <w:color w:val="222222"/>
          <w:u w:val="single"/>
          <w:rtl/>
          <w:lang w:bidi="ar"/>
        </w:rPr>
        <w:t>المادة 192</w:t>
      </w:r>
      <w:r w:rsidRPr="00FB508B">
        <w:rPr>
          <w:rFonts w:ascii="Times New Roman" w:hAnsi="Times New Roman" w:cs="Times New Roman" w:hint="cs"/>
          <w:color w:val="222222"/>
          <w:rtl/>
          <w:lang w:bidi="ar"/>
        </w:rPr>
        <w:t>: يلزم رد المال المغصوب عيناً وتسليمه إلى صاحبه في مكان الغصب إن كان موجودا. وإن صادف صاحب المال الغاصب في مكان آخر وكان المال المغصوب معه وإن شاء صاحبه استرده هناك وإن طلب رده إلى مكان الغصب فمصا</w:t>
      </w:r>
      <w:r w:rsidR="00611C77" w:rsidRPr="00FB508B">
        <w:rPr>
          <w:rFonts w:ascii="Times New Roman" w:hAnsi="Times New Roman" w:cs="Times New Roman" w:hint="cs"/>
          <w:color w:val="222222"/>
          <w:rtl/>
          <w:lang w:bidi="ar"/>
        </w:rPr>
        <w:t>ر</w:t>
      </w:r>
      <w:r w:rsidRPr="00FB508B">
        <w:rPr>
          <w:rFonts w:ascii="Times New Roman" w:hAnsi="Times New Roman" w:cs="Times New Roman" w:hint="cs"/>
          <w:color w:val="222222"/>
          <w:rtl/>
          <w:lang w:bidi="ar"/>
        </w:rPr>
        <w:t>يف نقله ومؤونة رده على الغاصب وهذا دون إخلال بالتعويض عن الأضرار الأخرى.</w:t>
      </w:r>
    </w:p>
    <w:p w:rsidR="002C06B3" w:rsidRPr="00FB508B" w:rsidRDefault="002C06B3" w:rsidP="002C06B3">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br/>
      </w:r>
      <w:r w:rsidRPr="00FB508B">
        <w:rPr>
          <w:rFonts w:ascii="Times New Roman" w:hAnsi="Times New Roman" w:cs="Times New Roman" w:hint="cs"/>
          <w:color w:val="222222"/>
          <w:u w:val="single"/>
          <w:rtl/>
          <w:lang w:bidi="ar"/>
        </w:rPr>
        <w:t>المادة 195</w:t>
      </w:r>
      <w:r w:rsidRPr="00FB508B">
        <w:rPr>
          <w:rFonts w:ascii="Times New Roman" w:hAnsi="Times New Roman" w:cs="Times New Roman" w:hint="cs"/>
          <w:color w:val="222222"/>
          <w:rtl/>
          <w:lang w:bidi="ar"/>
        </w:rPr>
        <w:t>: إذا تناقصت قيمة المغصوب بعد الغصب فليس للمغصوب منه إلا أن يقبله كما هو دون إخلال بحقه في التعويض عن الأضرار الأخرى. ولكن إذا طرأ على قيمة المغصوب نقصان بسبب استعمال الغاصب أو بفعله لزمه الضمان.</w:t>
      </w:r>
    </w:p>
    <w:p w:rsidR="002C06B3" w:rsidRPr="00FB508B" w:rsidRDefault="002C06B3" w:rsidP="002C06B3">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ويشمل هذا القانون أيضاً واضعي اليد.</w:t>
      </w:r>
    </w:p>
    <w:p w:rsidR="002C06B3" w:rsidRPr="00FB508B" w:rsidRDefault="002C06B3" w:rsidP="00611C77">
      <w:pPr>
        <w:pStyle w:val="Heading3"/>
        <w:numPr>
          <w:ilvl w:val="2"/>
          <w:numId w:val="39"/>
        </w:numPr>
        <w:bidi/>
        <w:spacing w:before="240" w:after="120"/>
        <w:rPr>
          <w:rFonts w:ascii="Times New Roman" w:hAnsi="Times New Roman" w:cs="Times New Roman"/>
          <w:b/>
          <w:bCs/>
          <w:color w:val="C45911" w:themeColor="accent2" w:themeShade="BF"/>
          <w:rtl/>
          <w:lang w:bidi="ar"/>
        </w:rPr>
      </w:pPr>
      <w:bookmarkStart w:id="43" w:name="_Toc491265727"/>
      <w:r w:rsidRPr="00FB508B">
        <w:rPr>
          <w:rFonts w:ascii="Times New Roman" w:hAnsi="Times New Roman" w:cs="Times New Roman" w:hint="cs"/>
          <w:b/>
          <w:bCs/>
          <w:color w:val="C45911" w:themeColor="accent2" w:themeShade="BF"/>
          <w:rtl/>
          <w:lang w:bidi="ar"/>
        </w:rPr>
        <w:t xml:space="preserve">قانون الاستملاك العراقي رقم 12 </w:t>
      </w:r>
      <w:r w:rsidRPr="00FB508B">
        <w:rPr>
          <w:rFonts w:ascii="Times New Roman" w:hAnsi="Times New Roman" w:cs="Times New Roman"/>
          <w:b/>
          <w:bCs/>
          <w:color w:val="C45911" w:themeColor="accent2" w:themeShade="BF"/>
          <w:rtl/>
          <w:lang w:bidi="ar"/>
        </w:rPr>
        <w:t>–</w:t>
      </w:r>
      <w:r w:rsidRPr="00FB508B">
        <w:rPr>
          <w:rFonts w:ascii="Times New Roman" w:hAnsi="Times New Roman" w:cs="Times New Roman" w:hint="cs"/>
          <w:b/>
          <w:bCs/>
          <w:color w:val="C45911" w:themeColor="accent2" w:themeShade="BF"/>
          <w:rtl/>
          <w:lang w:bidi="ar"/>
        </w:rPr>
        <w:t xml:space="preserve"> لسنة 1981</w:t>
      </w:r>
      <w:bookmarkEnd w:id="43"/>
    </w:p>
    <w:p w:rsidR="00917ABE" w:rsidRPr="00FB508B" w:rsidRDefault="00917ABE" w:rsidP="00917ABE">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hint="cs"/>
          <w:rtl/>
          <w:lang w:val="en"/>
        </w:rPr>
        <w:t>يتم معالجة جميع القضايا المتعلقة باستملاك الأراضي محلياً من خلال قانون استملاك الأراضي رقم 12 الصادر سنة 1981، والذي تم تحديثه سنة 1998. وبشكل رئيسي، يحق للحكومة العراقية إزالة أي إعتداءات على الأراضي ذات الملكية الحكومية دون التعويض عن أي خسائر. وفيما يلي استعراض للمواد والأحكام ذات الصلة بالحالات المتأثرة بالمشروع (وفقاً آخر تعديل):</w:t>
      </w:r>
    </w:p>
    <w:p w:rsidR="00917ABE" w:rsidRPr="00FB508B" w:rsidRDefault="00917ABE" w:rsidP="00917ABE">
      <w:pPr>
        <w:bidi/>
        <w:spacing w:after="0" w:line="240" w:lineRule="auto"/>
        <w:rPr>
          <w:rFonts w:ascii="Times New Roman" w:eastAsia="Times New Roman" w:hAnsi="Times New Roman" w:cs="Times New Roman"/>
          <w:rtl/>
          <w:lang w:val="en"/>
        </w:rPr>
      </w:pPr>
    </w:p>
    <w:p w:rsidR="00917ABE" w:rsidRPr="00FB508B" w:rsidRDefault="00917ABE" w:rsidP="00917ABE">
      <w:pPr>
        <w:bidi/>
        <w:spacing w:after="0" w:line="240" w:lineRule="auto"/>
        <w:rPr>
          <w:rFonts w:ascii="Times New Roman" w:eastAsia="Times New Roman" w:hAnsi="Times New Roman" w:cs="Times New Roman"/>
          <w:b/>
          <w:bCs/>
          <w:rtl/>
          <w:lang w:val="en"/>
        </w:rPr>
      </w:pPr>
      <w:r w:rsidRPr="00FB508B">
        <w:rPr>
          <w:rFonts w:ascii="Times New Roman" w:eastAsia="Times New Roman" w:hAnsi="Times New Roman" w:cs="Times New Roman"/>
          <w:b/>
          <w:bCs/>
          <w:rtl/>
          <w:lang w:val="en"/>
        </w:rPr>
        <w:t>الباب الثاني</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انواع الاستملاك وإجراءاته</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الفصل الاول</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الاستملاك ألرضائي</w:t>
      </w:r>
    </w:p>
    <w:p w:rsidR="00917ABE" w:rsidRPr="00FB508B" w:rsidRDefault="00917ABE" w:rsidP="00917ABE">
      <w:pPr>
        <w:bidi/>
        <w:spacing w:after="0" w:line="240" w:lineRule="auto"/>
        <w:rPr>
          <w:rFonts w:ascii="Times New Roman" w:eastAsia="Times New Roman" w:hAnsi="Times New Roman" w:cs="Times New Roman"/>
          <w:rtl/>
          <w:lang w:val="en"/>
        </w:rPr>
      </w:pPr>
    </w:p>
    <w:p w:rsidR="003F0658" w:rsidRPr="00FB508B" w:rsidRDefault="00C63EC0" w:rsidP="00611C77">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hint="cs"/>
          <w:u w:val="single"/>
          <w:rtl/>
          <w:lang w:val="en"/>
        </w:rPr>
        <w:t>المادة 4</w:t>
      </w:r>
      <w:r w:rsidRPr="00FB508B">
        <w:rPr>
          <w:rFonts w:ascii="Times New Roman" w:eastAsia="Times New Roman" w:hAnsi="Times New Roman" w:cs="Times New Roman" w:hint="cs"/>
          <w:rtl/>
          <w:lang w:val="en"/>
        </w:rPr>
        <w:t xml:space="preserve">: </w:t>
      </w:r>
      <w:r w:rsidR="003F0658" w:rsidRPr="00FB508B">
        <w:rPr>
          <w:rFonts w:ascii="Times New Roman" w:eastAsia="Times New Roman" w:hAnsi="Times New Roman" w:cs="Times New Roman"/>
          <w:rtl/>
          <w:lang w:val="en"/>
        </w:rPr>
        <w:t xml:space="preserve">لدوائر الدولة والقطاع الاشتراكي التي يحق لها تملك العقار قانونًا ان تتفق مع مالك العقار او الحق العيني المتعلق به على استملاكه رضاء عينا او نقدًا بالبدل الذي تقدره هيئة التقدير المشكلة بموجب هذا القانون واذا كان العقار شائعًا فيلزم موافقة جميع الشركاء فيه </w:t>
      </w:r>
      <w:r w:rsidRPr="00FB508B">
        <w:rPr>
          <w:rFonts w:ascii="Times New Roman" w:eastAsia="Times New Roman" w:hAnsi="Times New Roman" w:cs="Times New Roman"/>
          <w:rtl/>
          <w:lang w:val="en"/>
        </w:rPr>
        <w:t>على ذلك</w:t>
      </w:r>
      <w:r w:rsidRPr="00FB508B">
        <w:rPr>
          <w:rFonts w:ascii="Times New Roman" w:eastAsia="Times New Roman" w:hAnsi="Times New Roman" w:cs="Times New Roman" w:hint="cs"/>
          <w:rtl/>
          <w:lang w:val="en"/>
        </w:rPr>
        <w:t>.</w:t>
      </w:r>
    </w:p>
    <w:p w:rsidR="00AF5742" w:rsidRPr="00FB508B" w:rsidRDefault="00AF5742" w:rsidP="00AF5742">
      <w:pPr>
        <w:bidi/>
        <w:rPr>
          <w:rFonts w:ascii="Times New Roman" w:hAnsi="Times New Roman" w:cs="Times New Roman"/>
          <w:color w:val="222222"/>
          <w:rtl/>
        </w:rPr>
      </w:pPr>
    </w:p>
    <w:p w:rsidR="00C50D72" w:rsidRPr="00FB508B" w:rsidRDefault="00C63EC0" w:rsidP="00C63EC0">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hint="cs"/>
          <w:b/>
          <w:bCs/>
          <w:rtl/>
          <w:lang w:val="en"/>
        </w:rPr>
        <w:t xml:space="preserve">الباب الثاني </w:t>
      </w:r>
      <w:r w:rsidRPr="00FB508B">
        <w:rPr>
          <w:rFonts w:ascii="Times New Roman" w:eastAsia="Times New Roman" w:hAnsi="Times New Roman" w:cs="Times New Roman"/>
          <w:b/>
          <w:bCs/>
          <w:rtl/>
          <w:lang w:val="en"/>
        </w:rPr>
        <w:t>–</w:t>
      </w:r>
      <w:r w:rsidRPr="00FB508B">
        <w:rPr>
          <w:rFonts w:ascii="Times New Roman" w:eastAsia="Times New Roman" w:hAnsi="Times New Roman" w:cs="Times New Roman" w:hint="cs"/>
          <w:b/>
          <w:bCs/>
          <w:rtl/>
          <w:lang w:val="en"/>
        </w:rPr>
        <w:t xml:space="preserve"> </w:t>
      </w:r>
      <w:r w:rsidR="00C50D72" w:rsidRPr="00FB508B">
        <w:rPr>
          <w:rFonts w:ascii="Times New Roman" w:eastAsia="Times New Roman" w:hAnsi="Times New Roman" w:cs="Times New Roman"/>
          <w:b/>
          <w:bCs/>
          <w:rtl/>
          <w:lang w:val="en"/>
        </w:rPr>
        <w:t>الفصل الثاني</w:t>
      </w:r>
      <w:r w:rsidRPr="00FB508B">
        <w:rPr>
          <w:rFonts w:ascii="Times New Roman" w:eastAsia="Times New Roman" w:hAnsi="Times New Roman" w:cs="Times New Roman" w:hint="cs"/>
          <w:b/>
          <w:bCs/>
          <w:rtl/>
          <w:lang w:val="en"/>
        </w:rPr>
        <w:t xml:space="preserve">: </w:t>
      </w:r>
      <w:r w:rsidR="00C50D72" w:rsidRPr="00FB508B">
        <w:rPr>
          <w:rFonts w:ascii="Times New Roman" w:eastAsia="Times New Roman" w:hAnsi="Times New Roman" w:cs="Times New Roman"/>
          <w:b/>
          <w:bCs/>
          <w:rtl/>
          <w:lang w:val="en"/>
        </w:rPr>
        <w:t>الاستملاك القضائي</w:t>
      </w:r>
    </w:p>
    <w:p w:rsidR="00C50D72" w:rsidRPr="00FB508B" w:rsidRDefault="00C50D72" w:rsidP="00C50D72">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C50D72" w:rsidRPr="00FB508B" w:rsidRDefault="00C63EC0" w:rsidP="00C63EC0">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u w:val="single"/>
          <w:rtl/>
          <w:lang w:val="en"/>
        </w:rPr>
        <w:t>المادة 9</w:t>
      </w:r>
      <w:r w:rsidRPr="00FB508B">
        <w:rPr>
          <w:rFonts w:ascii="Times New Roman" w:eastAsia="Times New Roman" w:hAnsi="Times New Roman" w:cs="Times New Roman" w:hint="cs"/>
          <w:u w:val="single"/>
          <w:rtl/>
          <w:lang w:val="en"/>
        </w:rPr>
        <w:t>:</w:t>
      </w:r>
      <w:r w:rsidRPr="00FB508B">
        <w:rPr>
          <w:rFonts w:ascii="Times New Roman" w:eastAsia="Times New Roman" w:hAnsi="Times New Roman" w:cs="Times New Roman" w:hint="cs"/>
          <w:rtl/>
          <w:lang w:val="en"/>
        </w:rPr>
        <w:t xml:space="preserve"> </w:t>
      </w:r>
      <w:r w:rsidR="00C50D72" w:rsidRPr="00FB508B">
        <w:rPr>
          <w:rFonts w:ascii="Times New Roman" w:eastAsia="Times New Roman" w:hAnsi="Times New Roman" w:cs="Times New Roman"/>
          <w:rtl/>
          <w:lang w:val="en"/>
        </w:rPr>
        <w:t>لدوائر الدولة والقطاع الاشتراكي التي يحق لها استملاك العقار قانونًا ان تطلب استملاك اي عقار او جزء منه او الحقوق العينية الاصلية المتعلقة به وفق احكام هذا القانون لتنفيذ مشاريعها وتحقيق اغراضها .</w:t>
      </w:r>
    </w:p>
    <w:p w:rsidR="00C63EC0" w:rsidRPr="00FB508B" w:rsidRDefault="00C63EC0" w:rsidP="00C63EC0">
      <w:pPr>
        <w:bidi/>
        <w:spacing w:after="0" w:line="240" w:lineRule="auto"/>
        <w:rPr>
          <w:rFonts w:ascii="Times New Roman" w:eastAsia="Times New Roman" w:hAnsi="Times New Roman" w:cs="Times New Roman"/>
          <w:rtl/>
          <w:lang w:val="en"/>
        </w:rPr>
      </w:pPr>
    </w:p>
    <w:p w:rsidR="00C50D72" w:rsidRPr="00FB508B" w:rsidRDefault="00C63EC0" w:rsidP="00C63EC0">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rtl/>
          <w:lang w:val="en"/>
        </w:rPr>
        <w:t>ا</w:t>
      </w:r>
      <w:r w:rsidRPr="00FB508B">
        <w:rPr>
          <w:rFonts w:ascii="Times New Roman" w:eastAsia="Times New Roman" w:hAnsi="Times New Roman" w:cs="Times New Roman"/>
          <w:u w:val="single"/>
          <w:rtl/>
          <w:lang w:val="en"/>
        </w:rPr>
        <w:t>لمادة 13</w:t>
      </w:r>
      <w:r w:rsidRPr="00FB508B">
        <w:rPr>
          <w:rFonts w:ascii="Times New Roman" w:eastAsia="Times New Roman" w:hAnsi="Times New Roman" w:cs="Times New Roman" w:hint="cs"/>
          <w:rtl/>
          <w:lang w:val="en"/>
        </w:rPr>
        <w:t>: وفقاً لهذه المادة، يتم تشكيل هيئة تقدير، لاحتساب قيمة التعويض. حيث يتم تشكيل هذه الهيئة بشكل رئيسي من الأعضاء التاليين:</w:t>
      </w:r>
      <w:r w:rsidR="00C50D72" w:rsidRPr="00FB508B">
        <w:rPr>
          <w:rFonts w:ascii="Times New Roman" w:eastAsia="Times New Roman" w:hAnsi="Times New Roman" w:cs="Times New Roman"/>
          <w:rtl/>
          <w:lang w:val="en"/>
        </w:rPr>
        <w:t xml:space="preserve"> </w:t>
      </w:r>
    </w:p>
    <w:p w:rsidR="00436748" w:rsidRPr="00FB508B" w:rsidRDefault="00C50D72" w:rsidP="00436748">
      <w:pPr>
        <w:pStyle w:val="ListParagraph"/>
        <w:numPr>
          <w:ilvl w:val="0"/>
          <w:numId w:val="40"/>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رئيس دائرة التسجيل العقار</w:t>
      </w:r>
      <w:r w:rsidR="00436748" w:rsidRPr="00FB508B">
        <w:rPr>
          <w:rFonts w:ascii="Times New Roman" w:eastAsia="Times New Roman" w:hAnsi="Times New Roman" w:cs="Times New Roman"/>
          <w:rtl/>
          <w:lang w:val="en"/>
        </w:rPr>
        <w:t>ي ، او من ينوب عنه من معاونيه</w:t>
      </w:r>
      <w:r w:rsidR="00436748" w:rsidRPr="00FB508B">
        <w:rPr>
          <w:rFonts w:ascii="Times New Roman" w:eastAsia="Times New Roman" w:hAnsi="Times New Roman" w:cs="Times New Roman" w:hint="cs"/>
          <w:rtl/>
          <w:lang w:val="en"/>
        </w:rPr>
        <w:t>؛</w:t>
      </w:r>
    </w:p>
    <w:p w:rsidR="00436748" w:rsidRPr="00FB508B" w:rsidRDefault="00C50D72" w:rsidP="00436748">
      <w:pPr>
        <w:pStyle w:val="ListParagraph"/>
        <w:numPr>
          <w:ilvl w:val="0"/>
          <w:numId w:val="40"/>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رئيس دائرة ضريبة العقار</w:t>
      </w:r>
      <w:r w:rsidR="00436748" w:rsidRPr="00FB508B">
        <w:rPr>
          <w:rFonts w:ascii="Times New Roman" w:eastAsia="Times New Roman" w:hAnsi="Times New Roman" w:cs="Times New Roman"/>
          <w:rtl/>
          <w:lang w:val="en"/>
        </w:rPr>
        <w:t xml:space="preserve"> ، او من ينوب عنه من معاونيه</w:t>
      </w:r>
      <w:r w:rsidR="00436748" w:rsidRPr="00FB508B">
        <w:rPr>
          <w:rFonts w:ascii="Times New Roman" w:eastAsia="Times New Roman" w:hAnsi="Times New Roman" w:cs="Times New Roman" w:hint="cs"/>
          <w:rtl/>
          <w:lang w:val="en"/>
        </w:rPr>
        <w:t>؛</w:t>
      </w:r>
    </w:p>
    <w:p w:rsidR="00436748" w:rsidRPr="00FB508B" w:rsidRDefault="00C50D72" w:rsidP="00436748">
      <w:pPr>
        <w:pStyle w:val="ListParagraph"/>
        <w:numPr>
          <w:ilvl w:val="0"/>
          <w:numId w:val="40"/>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ممثل عن المستملك</w:t>
      </w:r>
      <w:r w:rsidR="00436748" w:rsidRPr="00FB508B">
        <w:rPr>
          <w:rFonts w:ascii="Times New Roman" w:eastAsia="Times New Roman" w:hAnsi="Times New Roman" w:cs="Times New Roman" w:hint="cs"/>
          <w:rtl/>
          <w:lang w:val="en"/>
        </w:rPr>
        <w:t>؛</w:t>
      </w:r>
    </w:p>
    <w:p w:rsidR="00646B85" w:rsidRPr="00FB508B" w:rsidRDefault="00C50D72" w:rsidP="00436748">
      <w:pPr>
        <w:pStyle w:val="ListParagraph"/>
        <w:numPr>
          <w:ilvl w:val="0"/>
          <w:numId w:val="40"/>
        </w:numPr>
        <w:bidi/>
        <w:spacing w:before="100" w:beforeAutospacing="1" w:after="100" w:afterAutospacing="1" w:line="240" w:lineRule="auto"/>
        <w:rPr>
          <w:rFonts w:ascii="Times New Roman" w:eastAsia="Times New Roman" w:hAnsi="Times New Roman" w:cs="Times New Roman"/>
          <w:rtl/>
          <w:lang w:val="en"/>
        </w:rPr>
      </w:pPr>
      <w:r w:rsidRPr="00FB508B">
        <w:rPr>
          <w:rFonts w:ascii="Times New Roman" w:eastAsia="Times New Roman" w:hAnsi="Times New Roman" w:cs="Times New Roman"/>
          <w:rtl/>
          <w:lang w:val="en"/>
        </w:rPr>
        <w:t xml:space="preserve">ممثل عن المستملك منه ، فاذا تعددوا ولم يتفقوا على انتخاب من يمثلهم او كان بعضهم غائبا ، عينته المحكمة من الخبراء . </w:t>
      </w:r>
      <w:r w:rsidRPr="00FB508B">
        <w:rPr>
          <w:rFonts w:ascii="Times New Roman" w:eastAsia="Times New Roman" w:hAnsi="Times New Roman" w:cs="Times New Roman"/>
          <w:rtl/>
          <w:lang w:val="en"/>
        </w:rPr>
        <w:br/>
      </w:r>
    </w:p>
    <w:p w:rsidR="00C50D72" w:rsidRPr="00FB508B" w:rsidRDefault="00646B85" w:rsidP="00646B85">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hint="cs"/>
          <w:b/>
          <w:bCs/>
          <w:rtl/>
          <w:lang w:val="en"/>
        </w:rPr>
        <w:t xml:space="preserve">الباب الثاني </w:t>
      </w:r>
      <w:r w:rsidRPr="00FB508B">
        <w:rPr>
          <w:rFonts w:ascii="Times New Roman" w:eastAsia="Times New Roman" w:hAnsi="Times New Roman" w:cs="Times New Roman"/>
          <w:b/>
          <w:bCs/>
          <w:rtl/>
          <w:lang w:val="en"/>
        </w:rPr>
        <w:t>–</w:t>
      </w:r>
      <w:r w:rsidRPr="00FB508B">
        <w:rPr>
          <w:rFonts w:ascii="Times New Roman" w:eastAsia="Times New Roman" w:hAnsi="Times New Roman" w:cs="Times New Roman" w:hint="cs"/>
          <w:b/>
          <w:bCs/>
          <w:rtl/>
          <w:lang w:val="en"/>
        </w:rPr>
        <w:t xml:space="preserve"> </w:t>
      </w:r>
      <w:r w:rsidR="00C50D72" w:rsidRPr="00FB508B">
        <w:rPr>
          <w:rFonts w:ascii="Times New Roman" w:eastAsia="Times New Roman" w:hAnsi="Times New Roman" w:cs="Times New Roman"/>
          <w:b/>
          <w:bCs/>
          <w:rtl/>
          <w:lang w:val="en"/>
        </w:rPr>
        <w:t>الفصل الثالث</w:t>
      </w:r>
      <w:r w:rsidRPr="00FB508B">
        <w:rPr>
          <w:rFonts w:ascii="Times New Roman" w:eastAsia="Times New Roman" w:hAnsi="Times New Roman" w:cs="Times New Roman" w:hint="cs"/>
          <w:b/>
          <w:bCs/>
          <w:rtl/>
          <w:lang w:val="en"/>
        </w:rPr>
        <w:t xml:space="preserve">: </w:t>
      </w:r>
      <w:r w:rsidR="00C50D72" w:rsidRPr="00FB508B">
        <w:rPr>
          <w:rFonts w:ascii="Times New Roman" w:eastAsia="Times New Roman" w:hAnsi="Times New Roman" w:cs="Times New Roman"/>
          <w:b/>
          <w:bCs/>
          <w:rtl/>
          <w:lang w:val="en"/>
        </w:rPr>
        <w:t>الاستملاك الاداري</w:t>
      </w:r>
    </w:p>
    <w:p w:rsidR="00C50D72" w:rsidRPr="00FB508B" w:rsidRDefault="00C50D72" w:rsidP="00C50D72">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C50D72" w:rsidRPr="00FB508B" w:rsidRDefault="00C50D72" w:rsidP="00646B85">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u w:val="single"/>
          <w:rtl/>
          <w:lang w:val="en"/>
        </w:rPr>
        <w:t>المادة 2</w:t>
      </w:r>
      <w:r w:rsidR="00646B85" w:rsidRPr="00FB508B">
        <w:rPr>
          <w:rFonts w:ascii="Times New Roman" w:eastAsia="Times New Roman" w:hAnsi="Times New Roman" w:cs="Times New Roman"/>
          <w:u w:val="single"/>
          <w:rtl/>
          <w:lang w:val="en"/>
        </w:rPr>
        <w:t>2</w:t>
      </w:r>
      <w:r w:rsidR="00646B85" w:rsidRPr="00FB508B">
        <w:rPr>
          <w:rFonts w:ascii="Times New Roman" w:eastAsia="Times New Roman" w:hAnsi="Times New Roman" w:cs="Times New Roman" w:hint="cs"/>
          <w:rtl/>
          <w:lang w:val="en"/>
        </w:rPr>
        <w:t xml:space="preserve">: </w:t>
      </w:r>
      <w:r w:rsidRPr="00FB508B">
        <w:rPr>
          <w:rFonts w:ascii="Times New Roman" w:eastAsia="Times New Roman" w:hAnsi="Times New Roman" w:cs="Times New Roman"/>
          <w:rtl/>
          <w:lang w:val="en"/>
        </w:rPr>
        <w:t>اذا كان العقار او الحق العيني المطلوب استملاكه يعود الى دوائر الدولة او القطاع الاشتراكي عدا الاوقاف فيجري استملاكه اداريً</w:t>
      </w:r>
      <w:r w:rsidR="00436748" w:rsidRPr="00FB508B">
        <w:rPr>
          <w:rFonts w:ascii="Times New Roman" w:eastAsia="Times New Roman" w:hAnsi="Times New Roman" w:cs="Times New Roman"/>
          <w:rtl/>
          <w:lang w:val="en"/>
        </w:rPr>
        <w:t>ا ويتحدد التعويض باتفاق الطرفين</w:t>
      </w:r>
      <w:r w:rsidR="00436748" w:rsidRPr="00FB508B">
        <w:rPr>
          <w:rFonts w:ascii="Times New Roman" w:eastAsia="Times New Roman" w:hAnsi="Times New Roman" w:cs="Times New Roman" w:hint="cs"/>
          <w:rtl/>
          <w:lang w:val="en"/>
        </w:rPr>
        <w:t>.</w:t>
      </w:r>
    </w:p>
    <w:p w:rsidR="00C50D72" w:rsidRPr="00FB508B" w:rsidRDefault="00C50D72" w:rsidP="00C50D72">
      <w:pPr>
        <w:bidi/>
        <w:rPr>
          <w:rFonts w:ascii="Times New Roman" w:hAnsi="Times New Roman" w:cs="Times New Roman"/>
          <w:color w:val="222222"/>
          <w:rtl/>
        </w:rPr>
      </w:pPr>
    </w:p>
    <w:p w:rsidR="00C50D72" w:rsidRPr="00FB508B" w:rsidRDefault="00C50D72" w:rsidP="00646B85">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b/>
          <w:bCs/>
          <w:rtl/>
          <w:lang w:val="en"/>
        </w:rPr>
        <w:t>الباب الثالث</w:t>
      </w:r>
      <w:r w:rsidR="00436748" w:rsidRPr="00FB508B">
        <w:rPr>
          <w:rFonts w:ascii="Times New Roman" w:eastAsia="Times New Roman" w:hAnsi="Times New Roman" w:cs="Times New Roman" w:hint="cs"/>
          <w:b/>
          <w:bCs/>
          <w:rtl/>
          <w:lang w:val="en"/>
        </w:rPr>
        <w:t>: التعويض</w:t>
      </w:r>
      <w:r w:rsidR="00646B85" w:rsidRPr="00FB508B">
        <w:rPr>
          <w:rFonts w:ascii="Times New Roman" w:eastAsia="Times New Roman" w:hAnsi="Times New Roman" w:cs="Times New Roman" w:hint="cs"/>
          <w:b/>
          <w:bCs/>
          <w:rtl/>
          <w:lang w:val="en"/>
        </w:rPr>
        <w:t xml:space="preserve"> </w:t>
      </w:r>
      <w:r w:rsidR="00646B85" w:rsidRPr="00FB508B">
        <w:rPr>
          <w:rFonts w:ascii="Times New Roman" w:eastAsia="Times New Roman" w:hAnsi="Times New Roman" w:cs="Times New Roman"/>
          <w:b/>
          <w:bCs/>
          <w:rtl/>
          <w:lang w:val="en"/>
        </w:rPr>
        <w:t>–</w:t>
      </w:r>
      <w:r w:rsidR="00646B85"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الفصل الاول</w:t>
      </w:r>
      <w:r w:rsidR="00646B85"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التعويض العيني</w:t>
      </w:r>
    </w:p>
    <w:p w:rsidR="00C50D72" w:rsidRPr="00FB508B" w:rsidRDefault="00C50D72" w:rsidP="00C50D72">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C50D72" w:rsidRPr="00FB508B" w:rsidRDefault="00C50D72" w:rsidP="00C50D72">
      <w:pPr>
        <w:bidi/>
        <w:spacing w:after="0" w:line="240" w:lineRule="auto"/>
        <w:rPr>
          <w:rFonts w:ascii="Times New Roman" w:eastAsia="Times New Roman" w:hAnsi="Times New Roman" w:cs="Times New Roman"/>
          <w:sz w:val="24"/>
          <w:szCs w:val="24"/>
          <w:u w:val="single"/>
          <w:rtl/>
          <w:lang w:val="en"/>
        </w:rPr>
      </w:pPr>
      <w:r w:rsidRPr="00FB508B">
        <w:rPr>
          <w:rFonts w:ascii="Times New Roman" w:eastAsia="Times New Roman" w:hAnsi="Times New Roman" w:cs="Times New Roman"/>
          <w:u w:val="single"/>
          <w:rtl/>
          <w:lang w:val="en"/>
        </w:rPr>
        <w:t>المادة 29</w:t>
      </w:r>
      <w:r w:rsidR="00646B85" w:rsidRPr="00FB508B">
        <w:rPr>
          <w:rFonts w:ascii="Times New Roman" w:eastAsia="Times New Roman" w:hAnsi="Times New Roman" w:cs="Times New Roman" w:hint="cs"/>
          <w:u w:val="single"/>
          <w:rtl/>
          <w:lang w:val="en"/>
        </w:rPr>
        <w:t xml:space="preserve">: </w:t>
      </w:r>
    </w:p>
    <w:p w:rsidR="00C50D72" w:rsidRPr="00FB508B" w:rsidRDefault="00C50D72" w:rsidP="00436748">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rtl/>
          <w:lang w:val="en"/>
        </w:rPr>
        <w:t>اولا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 اذا كان العقار المطلوب استملاكه ارضا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زراعية او بستانا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فللمستملك بالتشاور مع وزارتي المالية والزراعة والاصلاح الزراعي ، تعويض المستملك منه ارضا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زراعية او بستانا معادلة من حيث القيمة، ضمن حدود الوحدة الادارية للارض او البستان المطلوب استملاكها، وله بموافقة المستملك منه، تعويضه بمثلها خارج حدود الوحدة الادارية . </w:t>
      </w:r>
      <w:r w:rsidRPr="00FB508B">
        <w:rPr>
          <w:rFonts w:ascii="Times New Roman" w:eastAsia="Times New Roman" w:hAnsi="Times New Roman" w:cs="Times New Roman"/>
          <w:rtl/>
          <w:lang w:val="en"/>
        </w:rPr>
        <w:br/>
        <w:t>ثانيا – اذا كان العقار المطلوب استملاكه من غير الاراضي الزراعية او البساتين، فللمستملك بموافقة المستملك منه، ان يعرض عقارا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او اكثر حقوقا عينية اصلية اخرى، تعويضا عن العقار المطلوب استملاكه.</w:t>
      </w:r>
    </w:p>
    <w:p w:rsidR="00C50D72" w:rsidRPr="00FB508B" w:rsidRDefault="00C50D72" w:rsidP="00C50D72">
      <w:pPr>
        <w:bidi/>
        <w:rPr>
          <w:rFonts w:ascii="Times New Roman" w:hAnsi="Times New Roman" w:cs="Times New Roman"/>
          <w:color w:val="222222"/>
          <w:rtl/>
        </w:rPr>
      </w:pPr>
    </w:p>
    <w:p w:rsidR="00C50D72" w:rsidRPr="00FB508B" w:rsidRDefault="00646B85" w:rsidP="00646B85">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hint="cs"/>
          <w:b/>
          <w:bCs/>
          <w:rtl/>
          <w:lang w:val="en"/>
        </w:rPr>
        <w:t>الباب الثالث</w:t>
      </w:r>
      <w:r w:rsidR="00436748" w:rsidRPr="00FB508B">
        <w:rPr>
          <w:rFonts w:ascii="Times New Roman" w:eastAsia="Times New Roman" w:hAnsi="Times New Roman" w:cs="Times New Roman" w:hint="cs"/>
          <w:b/>
          <w:bCs/>
          <w:rtl/>
          <w:lang w:val="en"/>
        </w:rPr>
        <w:t>: التعويض</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w:t>
      </w:r>
      <w:r w:rsidRPr="00FB508B">
        <w:rPr>
          <w:rFonts w:ascii="Times New Roman" w:eastAsia="Times New Roman" w:hAnsi="Times New Roman" w:cs="Times New Roman" w:hint="cs"/>
          <w:b/>
          <w:bCs/>
          <w:rtl/>
          <w:lang w:val="en"/>
        </w:rPr>
        <w:t xml:space="preserve"> </w:t>
      </w:r>
      <w:r w:rsidR="00C50D72" w:rsidRPr="00FB508B">
        <w:rPr>
          <w:rFonts w:ascii="Times New Roman" w:eastAsia="Times New Roman" w:hAnsi="Times New Roman" w:cs="Times New Roman"/>
          <w:b/>
          <w:bCs/>
          <w:rtl/>
          <w:lang w:val="en"/>
        </w:rPr>
        <w:t>الفصل الثاني</w:t>
      </w:r>
      <w:r w:rsidRPr="00FB508B">
        <w:rPr>
          <w:rFonts w:ascii="Times New Roman" w:eastAsia="Times New Roman" w:hAnsi="Times New Roman" w:cs="Times New Roman" w:hint="cs"/>
          <w:b/>
          <w:bCs/>
          <w:rtl/>
          <w:lang w:val="en"/>
        </w:rPr>
        <w:t xml:space="preserve">: </w:t>
      </w:r>
      <w:r w:rsidR="00C50D72" w:rsidRPr="00FB508B">
        <w:rPr>
          <w:rFonts w:ascii="Times New Roman" w:eastAsia="Times New Roman" w:hAnsi="Times New Roman" w:cs="Times New Roman"/>
          <w:b/>
          <w:bCs/>
          <w:rtl/>
          <w:lang w:val="en"/>
        </w:rPr>
        <w:t>التعويض النقدي</w:t>
      </w:r>
    </w:p>
    <w:p w:rsidR="00C50D72" w:rsidRPr="00FB508B" w:rsidRDefault="00C50D72" w:rsidP="00C50D72">
      <w:pPr>
        <w:bidi/>
        <w:spacing w:after="0" w:line="240" w:lineRule="auto"/>
        <w:rPr>
          <w:rFonts w:ascii="Times New Roman" w:eastAsia="Times New Roman" w:hAnsi="Times New Roman" w:cs="Times New Roman"/>
          <w:sz w:val="24"/>
          <w:szCs w:val="24"/>
          <w:rtl/>
          <w:lang w:val="en"/>
        </w:rPr>
      </w:pPr>
    </w:p>
    <w:p w:rsidR="00436748" w:rsidRPr="00FB508B" w:rsidRDefault="00646B85" w:rsidP="00436748">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u w:val="single"/>
          <w:rtl/>
          <w:lang w:val="en"/>
        </w:rPr>
        <w:t>المادة 31</w:t>
      </w:r>
      <w:r w:rsidRPr="00FB508B">
        <w:rPr>
          <w:rFonts w:ascii="Times New Roman" w:eastAsia="Times New Roman" w:hAnsi="Times New Roman" w:cs="Times New Roman" w:hint="cs"/>
          <w:rtl/>
          <w:lang w:val="en"/>
        </w:rPr>
        <w:t xml:space="preserve">: </w:t>
      </w:r>
      <w:r w:rsidR="00436748" w:rsidRPr="00FB508B">
        <w:rPr>
          <w:rFonts w:ascii="Times New Roman" w:eastAsia="Times New Roman" w:hAnsi="Times New Roman" w:cs="Times New Roman" w:hint="cs"/>
          <w:rtl/>
          <w:lang w:val="en"/>
        </w:rPr>
        <w:t>ا</w:t>
      </w:r>
      <w:r w:rsidRPr="00FB508B">
        <w:rPr>
          <w:rFonts w:ascii="Times New Roman" w:eastAsia="Times New Roman" w:hAnsi="Times New Roman" w:cs="Times New Roman"/>
          <w:rtl/>
          <w:lang w:val="en"/>
        </w:rPr>
        <w:t>لتعويض عن الارض الزراعية</w:t>
      </w:r>
      <w:r w:rsidR="00436748" w:rsidRPr="00FB508B">
        <w:rPr>
          <w:rFonts w:ascii="Times New Roman" w:eastAsia="Times New Roman" w:hAnsi="Times New Roman" w:cs="Times New Roman" w:hint="cs"/>
          <w:sz w:val="24"/>
          <w:szCs w:val="24"/>
          <w:rtl/>
          <w:lang w:val="en"/>
        </w:rPr>
        <w:t>أ</w:t>
      </w:r>
    </w:p>
    <w:p w:rsidR="00237301" w:rsidRPr="00FB508B" w:rsidRDefault="00C50D72" w:rsidP="00436748">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rtl/>
          <w:lang w:val="en"/>
        </w:rPr>
        <w:t>اولا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 تقدر قيمة الارض الزراعية بالدونم </w:t>
      </w:r>
      <w:r w:rsidR="00237301" w:rsidRPr="00FB508B">
        <w:rPr>
          <w:rFonts w:ascii="Times New Roman" w:eastAsia="Times New Roman" w:hAnsi="Times New Roman" w:cs="Times New Roman" w:hint="cs"/>
          <w:rtl/>
          <w:lang w:val="en"/>
        </w:rPr>
        <w:t xml:space="preserve">العراقي (ويكافئ </w:t>
      </w:r>
      <w:r w:rsidR="00237301" w:rsidRPr="00FB508B">
        <w:rPr>
          <w:rFonts w:ascii="Times New Roman" w:eastAsia="Times New Roman" w:hAnsi="Times New Roman" w:cs="Times New Roman"/>
        </w:rPr>
        <w:t>2,500</w:t>
      </w:r>
      <w:r w:rsidR="00237301" w:rsidRPr="00FB508B">
        <w:rPr>
          <w:rFonts w:ascii="Times New Roman" w:eastAsia="Times New Roman" w:hAnsi="Times New Roman" w:cs="Times New Roman" w:hint="cs"/>
          <w:rtl/>
          <w:lang w:bidi="ar-JO"/>
        </w:rPr>
        <w:t xml:space="preserve"> متر مربع متري)</w:t>
      </w:r>
      <w:r w:rsidRPr="00FB508B">
        <w:rPr>
          <w:rFonts w:ascii="Times New Roman" w:eastAsia="Times New Roman" w:hAnsi="Times New Roman" w:cs="Times New Roman"/>
          <w:rtl/>
          <w:lang w:val="en"/>
        </w:rPr>
        <w:t>، وتؤخذ الاسعار السائدة في عام 1973 بالاسترشاد بالبيوعات والمعاملات ال</w:t>
      </w:r>
      <w:r w:rsidR="00436748" w:rsidRPr="00FB508B">
        <w:rPr>
          <w:rFonts w:ascii="Times New Roman" w:eastAsia="Times New Roman" w:hAnsi="Times New Roman" w:cs="Times New Roman"/>
          <w:rtl/>
          <w:lang w:val="en"/>
        </w:rPr>
        <w:t xml:space="preserve">جارية في دائرة التسجيل العقاري </w:t>
      </w:r>
      <w:r w:rsidR="00436748" w:rsidRPr="00FB508B">
        <w:rPr>
          <w:rFonts w:ascii="Times New Roman" w:eastAsia="Times New Roman" w:hAnsi="Times New Roman" w:cs="Times New Roman" w:hint="cs"/>
          <w:rtl/>
          <w:lang w:val="en"/>
        </w:rPr>
        <w:t>أ</w:t>
      </w:r>
      <w:r w:rsidRPr="00FB508B">
        <w:rPr>
          <w:rFonts w:ascii="Times New Roman" w:eastAsia="Times New Roman" w:hAnsi="Times New Roman" w:cs="Times New Roman"/>
          <w:rtl/>
          <w:lang w:val="en"/>
        </w:rPr>
        <w:t>ساسا للتعو</w:t>
      </w:r>
      <w:r w:rsidR="00237301" w:rsidRPr="00FB508B">
        <w:rPr>
          <w:rFonts w:ascii="Times New Roman" w:eastAsia="Times New Roman" w:hAnsi="Times New Roman" w:cs="Times New Roman"/>
          <w:rtl/>
          <w:lang w:val="en"/>
        </w:rPr>
        <w:t>يض العادل، وعلى النحو التالي :</w:t>
      </w:r>
    </w:p>
    <w:p w:rsidR="00237301" w:rsidRPr="00FB508B" w:rsidRDefault="00C50D72" w:rsidP="00436748">
      <w:pPr>
        <w:pStyle w:val="ListParagraph"/>
        <w:numPr>
          <w:ilvl w:val="0"/>
          <w:numId w:val="14"/>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اذا كانت الارض الزراعية مملوكة ملكا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صرفا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w:t>
      </w:r>
      <w:r w:rsidR="00237301" w:rsidRPr="00FB508B">
        <w:rPr>
          <w:rFonts w:ascii="Times New Roman" w:eastAsia="Times New Roman" w:hAnsi="Times New Roman" w:cs="Times New Roman" w:hint="cs"/>
          <w:rtl/>
          <w:lang w:val="en"/>
        </w:rPr>
        <w:t>وآلت</w:t>
      </w:r>
      <w:r w:rsidRPr="00FB508B">
        <w:rPr>
          <w:rFonts w:ascii="Times New Roman" w:eastAsia="Times New Roman" w:hAnsi="Times New Roman" w:cs="Times New Roman"/>
          <w:rtl/>
          <w:lang w:val="en"/>
        </w:rPr>
        <w:t xml:space="preserve"> الى المستملك منه في عام 1973، او قبل ذلك، فيتحدد التعويض بالسعر السائد في عام 1973 ، مضافا اليه مبلغ بنسبة</w:t>
      </w:r>
      <w:r w:rsidR="00436748" w:rsidRPr="00FB508B">
        <w:rPr>
          <w:rFonts w:ascii="Times New Roman" w:eastAsia="Times New Roman" w:hAnsi="Times New Roman" w:cs="Times New Roman" w:hint="cs"/>
          <w:rtl/>
          <w:lang w:val="en"/>
        </w:rPr>
        <w:t xml:space="preserve"> </w:t>
      </w:r>
      <w:r w:rsidR="00436748" w:rsidRPr="00FB508B">
        <w:rPr>
          <w:rFonts w:ascii="Times New Roman" w:eastAsia="Times New Roman" w:hAnsi="Times New Roman" w:cs="Times New Roman"/>
        </w:rPr>
        <w:t>4%</w:t>
      </w:r>
      <w:r w:rsidRPr="00FB508B">
        <w:rPr>
          <w:rFonts w:ascii="Times New Roman" w:eastAsia="Times New Roman" w:hAnsi="Times New Roman" w:cs="Times New Roman"/>
          <w:rtl/>
          <w:lang w:val="en"/>
        </w:rPr>
        <w:t xml:space="preserve"> عن كل سنة لاحقة ولغاية تاريخ الكشف والتقدير، على ان لا يزيد التعويض عن السعر السائد وقت الاستملاك، ويعتبر سنة كاملة جزء السن</w:t>
      </w:r>
      <w:r w:rsidR="00237301" w:rsidRPr="00FB508B">
        <w:rPr>
          <w:rFonts w:ascii="Times New Roman" w:eastAsia="Times New Roman" w:hAnsi="Times New Roman" w:cs="Times New Roman"/>
          <w:rtl/>
          <w:lang w:val="en"/>
        </w:rPr>
        <w:t>ة، اذا زاد على ستة اشهر .</w:t>
      </w:r>
    </w:p>
    <w:p w:rsidR="00237301" w:rsidRPr="00FB508B" w:rsidRDefault="00C50D72" w:rsidP="00436748">
      <w:pPr>
        <w:pStyle w:val="ListParagraph"/>
        <w:numPr>
          <w:ilvl w:val="0"/>
          <w:numId w:val="14"/>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 xml:space="preserve">اذا </w:t>
      </w:r>
      <w:r w:rsidR="00237301" w:rsidRPr="00FB508B">
        <w:rPr>
          <w:rFonts w:ascii="Times New Roman" w:eastAsia="Times New Roman" w:hAnsi="Times New Roman" w:cs="Times New Roman" w:hint="cs"/>
          <w:rtl/>
          <w:lang w:val="en"/>
        </w:rPr>
        <w:t>آلت</w:t>
      </w:r>
      <w:r w:rsidRPr="00FB508B">
        <w:rPr>
          <w:rFonts w:ascii="Times New Roman" w:eastAsia="Times New Roman" w:hAnsi="Times New Roman" w:cs="Times New Roman"/>
          <w:rtl/>
          <w:lang w:val="en"/>
        </w:rPr>
        <w:t xml:space="preserve"> الارض الزراعية الى المستملك منه بعد عام 1973 ، فيتحدد التعويض على اساس المبلغ الذي سجلت به في السجل العقاري، مضافا</w:t>
      </w:r>
      <w:r w:rsidR="00436748"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اليه النسبة المئوية المذكورة في الفقرة ا / اولا من هذه المادة ، او السعر السائد وقت اجراء الكشف والتقدير ايهما اقل. </w:t>
      </w:r>
    </w:p>
    <w:p w:rsidR="00D7399B" w:rsidRPr="00FB508B" w:rsidRDefault="00C50D72" w:rsidP="00D7399B">
      <w:pPr>
        <w:bidi/>
        <w:spacing w:before="100" w:beforeAutospacing="1" w:after="100" w:afterAutospacing="1" w:line="240" w:lineRule="auto"/>
        <w:rPr>
          <w:rFonts w:ascii="Times New Roman" w:eastAsia="Times New Roman" w:hAnsi="Times New Roman" w:cs="Times New Roman"/>
          <w:rtl/>
          <w:lang w:val="en"/>
        </w:rPr>
      </w:pPr>
      <w:r w:rsidRPr="00FB508B">
        <w:rPr>
          <w:rFonts w:ascii="Times New Roman" w:eastAsia="Times New Roman" w:hAnsi="Times New Roman" w:cs="Times New Roman"/>
          <w:rtl/>
          <w:lang w:val="en"/>
        </w:rPr>
        <w:t>ثانيا – يسترشد للتوصل الى السعر السائد وقت الكشف والتقدير بالمردود الزراعي للارض وموقعها وبعدها عن مراكز التسويق وخصوبتها وطريقة اروائها ونوع زراعتها ، وغير ذلك من مزايا الارض الزراعية ا</w:t>
      </w:r>
      <w:r w:rsidR="00D7399B" w:rsidRPr="00FB508B">
        <w:rPr>
          <w:rFonts w:ascii="Times New Roman" w:eastAsia="Times New Roman" w:hAnsi="Times New Roman" w:cs="Times New Roman"/>
          <w:rtl/>
          <w:lang w:val="en"/>
        </w:rPr>
        <w:t xml:space="preserve">لمتعارف عليها محليا . </w:t>
      </w:r>
      <w:r w:rsidR="00D7399B" w:rsidRPr="00FB508B">
        <w:rPr>
          <w:rFonts w:ascii="Times New Roman" w:eastAsia="Times New Roman" w:hAnsi="Times New Roman" w:cs="Times New Roman"/>
          <w:rtl/>
          <w:lang w:val="en"/>
        </w:rPr>
        <w:br/>
        <w:t xml:space="preserve">ثالثا – </w:t>
      </w:r>
    </w:p>
    <w:p w:rsidR="00D7399B" w:rsidRPr="00FB508B" w:rsidRDefault="00C50D72" w:rsidP="008E787B">
      <w:pPr>
        <w:pStyle w:val="ListParagraph"/>
        <w:numPr>
          <w:ilvl w:val="0"/>
          <w:numId w:val="15"/>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 xml:space="preserve">يقدر التعويض عن </w:t>
      </w:r>
      <w:r w:rsidR="008E787B" w:rsidRPr="00FB508B">
        <w:rPr>
          <w:rFonts w:ascii="Times New Roman" w:eastAsia="Times New Roman" w:hAnsi="Times New Roman" w:cs="Times New Roman" w:hint="cs"/>
          <w:rtl/>
          <w:lang w:val="en"/>
        </w:rPr>
        <w:t>إضفاء</w:t>
      </w:r>
      <w:r w:rsidRPr="00FB508B">
        <w:rPr>
          <w:rFonts w:ascii="Times New Roman" w:eastAsia="Times New Roman" w:hAnsi="Times New Roman" w:cs="Times New Roman"/>
          <w:rtl/>
          <w:lang w:val="en"/>
        </w:rPr>
        <w:t xml:space="preserve"> حق التصرف في الاراضي الزراعية المملوكة للدولة، بتقدير قيمة الارض باعتبارها ملكا صرفا حسب الاسس المبينة في البندين اولا وثانيا من هذه المادة، ويخصم من هذا التعويض، حق الدولة بمقتضى النسب المنصوص عليها في مادة 5 من قانون توحيد اصناف اراضي الدولة رقم 53 لسنة 1976. </w:t>
      </w:r>
    </w:p>
    <w:p w:rsidR="00D7399B" w:rsidRPr="00FB508B" w:rsidRDefault="00C50D72" w:rsidP="008E787B">
      <w:pPr>
        <w:pStyle w:val="ListParagraph"/>
        <w:numPr>
          <w:ilvl w:val="0"/>
          <w:numId w:val="15"/>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 xml:space="preserve">تقدر قيمة المنشات الثابتة على الارض الزراعية المملوكة للدولة المقرر </w:t>
      </w:r>
      <w:r w:rsidR="008E787B" w:rsidRPr="00FB508B">
        <w:rPr>
          <w:rFonts w:ascii="Times New Roman" w:eastAsia="Times New Roman" w:hAnsi="Times New Roman" w:cs="Times New Roman" w:hint="cs"/>
          <w:rtl/>
          <w:lang w:val="en"/>
        </w:rPr>
        <w:t>إضفاء</w:t>
      </w:r>
      <w:r w:rsidRPr="00FB508B">
        <w:rPr>
          <w:rFonts w:ascii="Times New Roman" w:eastAsia="Times New Roman" w:hAnsi="Times New Roman" w:cs="Times New Roman"/>
          <w:rtl/>
          <w:lang w:val="en"/>
        </w:rPr>
        <w:t xml:space="preserve"> حق التصرف فيها، باعتبارها قائمة وحسب الاسس الواردة في هذا القانون، اذا كانت قد احدثت لاغراض الاستغلال الزراعي، بما في ذلك دار سكن صاحب حق التصرف والعاملين في الارض، او اذا كان احداثها قد تم في ظل التشريعات التي كانت تجيز ذلك، وتقدر مستحقة للقلع، اذا لم تكن تجيز ذلك، وتقدر مستحقة للقلع، اذا لم تكن قد احدثت لاغراض الاستغلال الزراعي، او ثبت بانها اقيمت خلافا لاحكام التشريعات النافذة .</w:t>
      </w:r>
      <w:r w:rsidRPr="00FB508B">
        <w:rPr>
          <w:rFonts w:ascii="Times New Roman" w:eastAsia="Times New Roman" w:hAnsi="Times New Roman" w:cs="Times New Roman"/>
          <w:rtl/>
          <w:lang w:val="en"/>
        </w:rPr>
        <w:br/>
      </w:r>
    </w:p>
    <w:p w:rsidR="00D7399B" w:rsidRPr="00FB508B" w:rsidRDefault="00D7399B" w:rsidP="00D7399B">
      <w:pPr>
        <w:bidi/>
        <w:spacing w:before="100" w:beforeAutospacing="1" w:after="100" w:afterAutospacing="1" w:line="240" w:lineRule="auto"/>
        <w:rPr>
          <w:rFonts w:ascii="Times New Roman" w:eastAsia="Times New Roman" w:hAnsi="Times New Roman" w:cs="Times New Roman"/>
          <w:lang w:val="en"/>
        </w:rPr>
      </w:pPr>
    </w:p>
    <w:p w:rsidR="00C50D72" w:rsidRPr="00FB508B" w:rsidRDefault="00C50D72" w:rsidP="00D7399B">
      <w:pPr>
        <w:bidi/>
        <w:spacing w:before="100" w:beforeAutospacing="1" w:after="100" w:afterAutospacing="1" w:line="240" w:lineRule="auto"/>
        <w:rPr>
          <w:rFonts w:ascii="Times New Roman" w:eastAsia="Times New Roman" w:hAnsi="Times New Roman" w:cs="Times New Roman"/>
          <w:rtl/>
          <w:lang w:val="en"/>
        </w:rPr>
      </w:pPr>
      <w:r w:rsidRPr="00FB508B">
        <w:rPr>
          <w:rFonts w:ascii="Times New Roman" w:eastAsia="Times New Roman" w:hAnsi="Times New Roman" w:cs="Times New Roman"/>
          <w:rtl/>
          <w:lang w:val="en"/>
        </w:rPr>
        <w:t xml:space="preserve">رابعا – تعتبر الأرض زراعية لأغراض هذا القانون إذا كانت تستغل بالزراعة عادة أو كانت قابلة للاستغلال الزراعي بطبيعتها أو بواقع </w:t>
      </w:r>
      <w:r w:rsidR="00D7399B" w:rsidRPr="00FB508B">
        <w:rPr>
          <w:rFonts w:ascii="Times New Roman" w:eastAsia="Times New Roman" w:hAnsi="Times New Roman" w:cs="Times New Roman" w:hint="cs"/>
          <w:rtl/>
          <w:lang w:val="en"/>
        </w:rPr>
        <w:t>حالها</w:t>
      </w:r>
      <w:r w:rsidRPr="00FB508B">
        <w:rPr>
          <w:rFonts w:ascii="Times New Roman" w:eastAsia="Times New Roman" w:hAnsi="Times New Roman" w:cs="Times New Roman"/>
          <w:rtl/>
          <w:lang w:val="en"/>
        </w:rPr>
        <w:t xml:space="preserve"> وقت طلب الاستملاك بصرف النظر عن مساحتها وموقعها وجنسها المثبت في السجل العقاري ويطبق هذا الحكم على الأرض الزراعية المغروسة التي لا تتوفر فيها شروط البستنة المنصوص عليها في قانون الإصلاح الزر</w:t>
      </w:r>
      <w:r w:rsidR="00D7399B" w:rsidRPr="00FB508B">
        <w:rPr>
          <w:rFonts w:ascii="Times New Roman" w:eastAsia="Times New Roman" w:hAnsi="Times New Roman" w:cs="Times New Roman"/>
          <w:rtl/>
          <w:lang w:val="en"/>
        </w:rPr>
        <w:t>اعي</w:t>
      </w:r>
      <w:r w:rsidR="00D7399B" w:rsidRPr="00FB508B">
        <w:rPr>
          <w:rFonts w:ascii="Times New Roman" w:eastAsia="Times New Roman" w:hAnsi="Times New Roman" w:cs="Times New Roman" w:hint="cs"/>
          <w:rtl/>
          <w:lang w:val="en"/>
        </w:rPr>
        <w:t xml:space="preserve"> الصادر في 1970.</w:t>
      </w:r>
    </w:p>
    <w:p w:rsidR="00C50D72" w:rsidRPr="00FB508B" w:rsidRDefault="00D7399B" w:rsidP="00C50D72">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u w:val="single"/>
          <w:rtl/>
          <w:lang w:val="en"/>
        </w:rPr>
        <w:t>المادة 32</w:t>
      </w:r>
      <w:r w:rsidRPr="00FB508B">
        <w:rPr>
          <w:rFonts w:ascii="Times New Roman" w:eastAsia="Times New Roman" w:hAnsi="Times New Roman" w:cs="Times New Roman" w:hint="cs"/>
          <w:rtl/>
          <w:lang w:val="en"/>
        </w:rPr>
        <w:t>: التعويض عن البساتين والمغروس</w:t>
      </w:r>
    </w:p>
    <w:p w:rsidR="00C50D72" w:rsidRPr="00FB508B" w:rsidRDefault="00C50D72" w:rsidP="008E787B">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rtl/>
          <w:lang w:val="en"/>
        </w:rPr>
        <w:t xml:space="preserve">اولا – يتم تقدير قيمة </w:t>
      </w:r>
      <w:r w:rsidR="008E787B" w:rsidRPr="00FB508B">
        <w:rPr>
          <w:rFonts w:ascii="Times New Roman" w:eastAsia="Times New Roman" w:hAnsi="Times New Roman" w:cs="Times New Roman" w:hint="cs"/>
          <w:rtl/>
          <w:lang w:val="en"/>
        </w:rPr>
        <w:t>ال</w:t>
      </w:r>
      <w:r w:rsidRPr="00FB508B">
        <w:rPr>
          <w:rFonts w:ascii="Times New Roman" w:eastAsia="Times New Roman" w:hAnsi="Times New Roman" w:cs="Times New Roman"/>
          <w:rtl/>
          <w:lang w:val="en"/>
        </w:rPr>
        <w:t xml:space="preserve">ارض المغروسة بالاشجار بنفس الطريقة المبينة في المادة 31 من هذا القانون باعتبارها ارض بستان، وتقدر قيمة المحدثات، وفقا للاسس الواردة في المادة 33 من هذا القانون . </w:t>
      </w:r>
      <w:r w:rsidRPr="00FB508B">
        <w:rPr>
          <w:rFonts w:ascii="Times New Roman" w:eastAsia="Times New Roman" w:hAnsi="Times New Roman" w:cs="Times New Roman"/>
          <w:rtl/>
          <w:lang w:val="en"/>
        </w:rPr>
        <w:br/>
        <w:t>ثانيا – تقدر قيمة الاشجار، وفق الاسعار السائدة في المنطقة بتاريخ الكشف والتقدير، ويراعى في التقدير نوعها وعمرها، وما اذا كانت مثمرة او غير مثمرة ودرجة اثمارها، وغير ذلك من المزايا المتعارف عليها .</w:t>
      </w:r>
    </w:p>
    <w:p w:rsidR="00C50D72" w:rsidRPr="00FB508B" w:rsidRDefault="00C50D72" w:rsidP="00C50D72">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C50D72" w:rsidRPr="00FB508B" w:rsidRDefault="00D7399B" w:rsidP="00C50D72">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u w:val="single"/>
          <w:rtl/>
          <w:lang w:val="en"/>
        </w:rPr>
        <w:t>المادة 33</w:t>
      </w:r>
      <w:r w:rsidRPr="00FB508B">
        <w:rPr>
          <w:rFonts w:ascii="Times New Roman" w:eastAsia="Times New Roman" w:hAnsi="Times New Roman" w:cs="Times New Roman" w:hint="cs"/>
          <w:rtl/>
          <w:lang w:val="en"/>
        </w:rPr>
        <w:t>: التعويض عن العقار</w:t>
      </w:r>
    </w:p>
    <w:p w:rsidR="008F66E9" w:rsidRPr="00FB508B" w:rsidRDefault="008F66E9" w:rsidP="008E787B">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hint="cs"/>
          <w:rtl/>
          <w:lang w:val="en"/>
        </w:rPr>
        <w:t xml:space="preserve">تشمل هذه المادة كلاً من </w:t>
      </w:r>
      <w:r w:rsidR="00C50D72" w:rsidRPr="00FB508B">
        <w:rPr>
          <w:rFonts w:ascii="Times New Roman" w:eastAsia="Times New Roman" w:hAnsi="Times New Roman" w:cs="Times New Roman"/>
          <w:rtl/>
          <w:lang w:val="en"/>
        </w:rPr>
        <w:t xml:space="preserve">العقارات السكنية والصناعية والتجارية والعرصات المخصصة لانشاء الابنية عليها، </w:t>
      </w:r>
      <w:r w:rsidRPr="00FB508B">
        <w:rPr>
          <w:rFonts w:ascii="Times New Roman" w:eastAsia="Times New Roman" w:hAnsi="Times New Roman" w:cs="Times New Roman" w:hint="cs"/>
          <w:rtl/>
          <w:lang w:val="en"/>
        </w:rPr>
        <w:t xml:space="preserve">حيث يتم تقديرها </w:t>
      </w:r>
      <w:r w:rsidR="00C50D72" w:rsidRPr="00FB508B">
        <w:rPr>
          <w:rFonts w:ascii="Times New Roman" w:eastAsia="Times New Roman" w:hAnsi="Times New Roman" w:cs="Times New Roman"/>
          <w:rtl/>
          <w:lang w:val="en"/>
        </w:rPr>
        <w:t xml:space="preserve">بالاسعار السائدة بتاريخ الكشف والتقدير، بغض النظر عما ستكون عليه قيمتها بعد تنفيذ المشروع، </w:t>
      </w:r>
      <w:r w:rsidRPr="00FB508B">
        <w:rPr>
          <w:rFonts w:ascii="Times New Roman" w:eastAsia="Times New Roman" w:hAnsi="Times New Roman" w:cs="Times New Roman" w:hint="cs"/>
          <w:rtl/>
          <w:lang w:val="en"/>
        </w:rPr>
        <w:t>و</w:t>
      </w:r>
      <w:r w:rsidR="00C50D72" w:rsidRPr="00FB508B">
        <w:rPr>
          <w:rFonts w:ascii="Times New Roman" w:eastAsia="Times New Roman" w:hAnsi="Times New Roman" w:cs="Times New Roman"/>
          <w:rtl/>
          <w:lang w:val="en"/>
        </w:rPr>
        <w:t>حسب الاسس التالية</w:t>
      </w:r>
      <w:r w:rsidRPr="00FB508B">
        <w:rPr>
          <w:rFonts w:ascii="Times New Roman" w:eastAsia="Times New Roman" w:hAnsi="Times New Roman" w:cs="Times New Roman"/>
          <w:rtl/>
          <w:lang w:val="en"/>
        </w:rPr>
        <w:t>:</w:t>
      </w:r>
    </w:p>
    <w:p w:rsidR="008F66E9" w:rsidRPr="00FB508B" w:rsidRDefault="008E787B" w:rsidP="008E787B">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rtl/>
          <w:lang w:val="en"/>
        </w:rPr>
        <w:br/>
      </w:r>
      <w:r w:rsidRPr="00FB508B">
        <w:rPr>
          <w:rFonts w:ascii="Times New Roman" w:eastAsia="Times New Roman" w:hAnsi="Times New Roman" w:cs="Times New Roman" w:hint="cs"/>
          <w:rtl/>
          <w:lang w:val="en"/>
        </w:rPr>
        <w:t>أ</w:t>
      </w:r>
      <w:r w:rsidR="00C50D72" w:rsidRPr="00FB508B">
        <w:rPr>
          <w:rFonts w:ascii="Times New Roman" w:eastAsia="Times New Roman" w:hAnsi="Times New Roman" w:cs="Times New Roman"/>
          <w:rtl/>
          <w:lang w:val="en"/>
        </w:rPr>
        <w:t>ولا</w:t>
      </w:r>
      <w:r w:rsidRPr="00FB508B">
        <w:rPr>
          <w:rFonts w:ascii="Times New Roman" w:eastAsia="Times New Roman" w:hAnsi="Times New Roman" w:cs="Times New Roman" w:hint="cs"/>
          <w:rtl/>
          <w:lang w:val="en"/>
        </w:rPr>
        <w:t>ً</w:t>
      </w:r>
      <w:r w:rsidR="00C50D72" w:rsidRPr="00FB508B">
        <w:rPr>
          <w:rFonts w:ascii="Times New Roman" w:eastAsia="Times New Roman" w:hAnsi="Times New Roman" w:cs="Times New Roman"/>
          <w:rtl/>
          <w:lang w:val="en"/>
        </w:rPr>
        <w:t xml:space="preserve"> – يراعى في تقدير التعويض موقع العقار، ودرجة عمرانه ومساحته ومشتملاته ونوع المواد المستعملة في بنائه وايراده.</w:t>
      </w:r>
    </w:p>
    <w:p w:rsidR="00C50D72" w:rsidRPr="00FB508B" w:rsidRDefault="00C50D72" w:rsidP="008E787B">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rtl/>
          <w:lang w:val="en"/>
        </w:rPr>
        <w:t xml:space="preserve">ثانيا – يسترشد في التقدير بالقيمة المقدرة للعقار في دائرة التسجيل العقاري </w:t>
      </w:r>
      <w:r w:rsidR="008F66E9" w:rsidRPr="00FB508B">
        <w:rPr>
          <w:rFonts w:ascii="Times New Roman" w:eastAsia="Times New Roman" w:hAnsi="Times New Roman" w:cs="Times New Roman" w:hint="cs"/>
          <w:rtl/>
          <w:lang w:val="en"/>
        </w:rPr>
        <w:t>وبأقيام</w:t>
      </w:r>
      <w:r w:rsidRPr="00FB508B">
        <w:rPr>
          <w:rFonts w:ascii="Times New Roman" w:eastAsia="Times New Roman" w:hAnsi="Times New Roman" w:cs="Times New Roman"/>
          <w:rtl/>
          <w:lang w:val="en"/>
        </w:rPr>
        <w:t xml:space="preserve"> العقارات المجاورة او المماثلة، او ببدلات بيعها، او ايجارها السنوي الحقيقي، او المقدر لاغراض ضريبة العقار. </w:t>
      </w:r>
      <w:r w:rsidRPr="00FB508B">
        <w:rPr>
          <w:rFonts w:ascii="Times New Roman" w:eastAsia="Times New Roman" w:hAnsi="Times New Roman" w:cs="Times New Roman"/>
          <w:rtl/>
          <w:lang w:val="en"/>
        </w:rPr>
        <w:br/>
        <w:t>ثالثا – تقدر قيمة الارض وقيمة الابنية والمحدثات الاخرى والعقار بالتخصيص ان وجد، كلا</w:t>
      </w:r>
      <w:r w:rsidR="008E787B"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على حدة . </w:t>
      </w:r>
      <w:r w:rsidRPr="00FB508B">
        <w:rPr>
          <w:rFonts w:ascii="Times New Roman" w:eastAsia="Times New Roman" w:hAnsi="Times New Roman" w:cs="Times New Roman"/>
          <w:rtl/>
          <w:lang w:val="en"/>
        </w:rPr>
        <w:br/>
        <w:t>رابعا – يكون التقدير على اساس المتر المربع او بسعر الوحدة القياسية المتعارف عليها، ولهيئة التقدير بقرار مسبب، تقدير التعويض جملة او باية طريقة اخرى يعتمد عليها عادة في التقدير، وصولا</w:t>
      </w:r>
      <w:r w:rsidR="008E787B" w:rsidRPr="00FB508B">
        <w:rPr>
          <w:rFonts w:ascii="Times New Roman" w:eastAsia="Times New Roman" w:hAnsi="Times New Roman" w:cs="Times New Roman" w:hint="cs"/>
          <w:rtl/>
          <w:lang w:val="en"/>
        </w:rPr>
        <w:t>ً</w:t>
      </w:r>
      <w:r w:rsidRPr="00FB508B">
        <w:rPr>
          <w:rFonts w:ascii="Times New Roman" w:eastAsia="Times New Roman" w:hAnsi="Times New Roman" w:cs="Times New Roman"/>
          <w:rtl/>
          <w:lang w:val="en"/>
        </w:rPr>
        <w:t xml:space="preserve"> الى التعويض العادل .</w:t>
      </w:r>
    </w:p>
    <w:p w:rsidR="005F5684" w:rsidRPr="00FB508B" w:rsidRDefault="005F5684" w:rsidP="005F5684">
      <w:pPr>
        <w:bidi/>
        <w:rPr>
          <w:rFonts w:ascii="Times New Roman" w:hAnsi="Times New Roman" w:cs="Times New Roman"/>
          <w:color w:val="222222"/>
          <w:rtl/>
        </w:rPr>
      </w:pPr>
    </w:p>
    <w:p w:rsidR="00917ABE" w:rsidRPr="00FB508B" w:rsidRDefault="00917ABE" w:rsidP="00456E39">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b/>
          <w:bCs/>
          <w:rtl/>
          <w:lang w:val="en"/>
        </w:rPr>
        <w:t>الباب الخامس</w:t>
      </w:r>
      <w:r w:rsidR="00456E39"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التضرر بسبب الاستملاك</w:t>
      </w:r>
      <w:r w:rsidR="00456E39" w:rsidRPr="00FB508B">
        <w:rPr>
          <w:rFonts w:ascii="Times New Roman" w:eastAsia="Times New Roman" w:hAnsi="Times New Roman" w:cs="Times New Roman" w:hint="cs"/>
          <w:b/>
          <w:bCs/>
          <w:rtl/>
          <w:lang w:val="en"/>
        </w:rPr>
        <w:t xml:space="preserve"> </w:t>
      </w:r>
      <w:r w:rsidR="00456E39" w:rsidRPr="00FB508B">
        <w:rPr>
          <w:rFonts w:ascii="Times New Roman" w:eastAsia="Times New Roman" w:hAnsi="Times New Roman" w:cs="Times New Roman"/>
          <w:b/>
          <w:bCs/>
          <w:rtl/>
          <w:lang w:val="en"/>
        </w:rPr>
        <w:t>–</w:t>
      </w:r>
      <w:r w:rsidR="00456E39"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الفصل الاول</w:t>
      </w:r>
      <w:r w:rsidR="00456E39"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تضرر المستملك منه بسبب الاستملاك</w:t>
      </w:r>
    </w:p>
    <w:p w:rsidR="00917ABE" w:rsidRPr="00FB508B" w:rsidRDefault="00917ABE" w:rsidP="00917ABE">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917ABE" w:rsidRPr="00FB508B" w:rsidRDefault="00917ABE" w:rsidP="008E787B">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u w:val="single"/>
          <w:rtl/>
          <w:lang w:val="en"/>
        </w:rPr>
        <w:t>المادة 49</w:t>
      </w:r>
      <w:r w:rsidR="00456E39" w:rsidRPr="00FB508B">
        <w:rPr>
          <w:rFonts w:ascii="Times New Roman" w:eastAsia="Times New Roman" w:hAnsi="Times New Roman" w:cs="Times New Roman" w:hint="cs"/>
          <w:rtl/>
          <w:lang w:val="en"/>
        </w:rPr>
        <w:t xml:space="preserve">: </w:t>
      </w:r>
      <w:r w:rsidRPr="00FB508B">
        <w:rPr>
          <w:rFonts w:ascii="Times New Roman" w:eastAsia="Times New Roman" w:hAnsi="Times New Roman" w:cs="Times New Roman"/>
          <w:rtl/>
          <w:lang w:val="en"/>
        </w:rPr>
        <w:t>للمستملك منه، في حالة الاستملاك الجزئي، ان يطلب استملاك عموم العقار، اذا تعذر الانتفاع بالجزء المتبقي منه، وتقرر المحكمة استملاك عموم العقار، اذا تحقق لهيئة التقدير ذلك.</w:t>
      </w:r>
    </w:p>
    <w:p w:rsidR="00917ABE" w:rsidRPr="00FB508B" w:rsidRDefault="00917ABE" w:rsidP="00917ABE">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917ABE" w:rsidRPr="00FB508B" w:rsidRDefault="00917ABE" w:rsidP="00456E39">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u w:val="single"/>
          <w:rtl/>
          <w:lang w:val="en"/>
        </w:rPr>
        <w:t>المادة 50</w:t>
      </w:r>
      <w:r w:rsidRPr="00FB508B">
        <w:rPr>
          <w:rFonts w:ascii="Times New Roman" w:eastAsia="Times New Roman" w:hAnsi="Times New Roman" w:cs="Times New Roman"/>
          <w:rtl/>
          <w:lang w:val="en"/>
        </w:rPr>
        <w:t xml:space="preserve"> </w:t>
      </w:r>
      <w:r w:rsidR="00456E39" w:rsidRPr="00FB508B">
        <w:rPr>
          <w:rFonts w:ascii="Times New Roman" w:eastAsia="Times New Roman" w:hAnsi="Times New Roman" w:cs="Times New Roman" w:hint="cs"/>
          <w:rtl/>
          <w:lang w:val="en"/>
        </w:rPr>
        <w:t xml:space="preserve">: </w:t>
      </w:r>
      <w:r w:rsidRPr="00FB508B">
        <w:rPr>
          <w:rFonts w:ascii="Times New Roman" w:eastAsia="Times New Roman" w:hAnsi="Times New Roman" w:cs="Times New Roman"/>
          <w:rtl/>
          <w:lang w:val="en"/>
        </w:rPr>
        <w:t>اذا ادى الاستملاك الجزئي الى اضرار مادية بما تبقى من العقار ، فيستحق المستملك منه التعويض عن ذلك .</w:t>
      </w:r>
    </w:p>
    <w:p w:rsidR="00917ABE" w:rsidRPr="00FB508B" w:rsidRDefault="00917ABE" w:rsidP="00917ABE">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917ABE" w:rsidRPr="00FB508B" w:rsidRDefault="00456E39" w:rsidP="00456E39">
      <w:pPr>
        <w:bidi/>
        <w:spacing w:after="0" w:line="240" w:lineRule="auto"/>
        <w:rPr>
          <w:rFonts w:ascii="Times New Roman" w:eastAsia="Times New Roman" w:hAnsi="Times New Roman" w:cs="Times New Roman"/>
          <w:b/>
          <w:bCs/>
          <w:sz w:val="24"/>
          <w:szCs w:val="24"/>
          <w:rtl/>
          <w:lang w:val="en"/>
        </w:rPr>
      </w:pPr>
      <w:r w:rsidRPr="00FB508B">
        <w:rPr>
          <w:rFonts w:ascii="Times New Roman" w:eastAsia="Times New Roman" w:hAnsi="Times New Roman" w:cs="Times New Roman"/>
          <w:b/>
          <w:bCs/>
          <w:rtl/>
          <w:lang w:val="en"/>
        </w:rPr>
        <w:t>الباب الخامس</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التضرر بسبب الاستملاك</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w:t>
      </w:r>
      <w:r w:rsidRPr="00FB508B">
        <w:rPr>
          <w:rFonts w:ascii="Times New Roman" w:eastAsia="Times New Roman" w:hAnsi="Times New Roman" w:cs="Times New Roman" w:hint="cs"/>
          <w:b/>
          <w:bCs/>
          <w:rtl/>
          <w:lang w:val="en"/>
        </w:rPr>
        <w:t xml:space="preserve"> </w:t>
      </w:r>
      <w:r w:rsidRPr="00FB508B">
        <w:rPr>
          <w:rFonts w:ascii="Times New Roman" w:eastAsia="Times New Roman" w:hAnsi="Times New Roman" w:cs="Times New Roman"/>
          <w:b/>
          <w:bCs/>
          <w:rtl/>
          <w:lang w:val="en"/>
        </w:rPr>
        <w:t>الفصل الاول</w:t>
      </w:r>
      <w:r w:rsidRPr="00FB508B">
        <w:rPr>
          <w:rFonts w:ascii="Times New Roman" w:eastAsia="Times New Roman" w:hAnsi="Times New Roman" w:cs="Times New Roman" w:hint="cs"/>
          <w:b/>
          <w:bCs/>
          <w:rtl/>
          <w:lang w:val="en"/>
        </w:rPr>
        <w:t>: التعويض عن خسائر ال</w:t>
      </w:r>
      <w:r w:rsidR="00917ABE" w:rsidRPr="00FB508B">
        <w:rPr>
          <w:rFonts w:ascii="Times New Roman" w:eastAsia="Times New Roman" w:hAnsi="Times New Roman" w:cs="Times New Roman"/>
          <w:b/>
          <w:bCs/>
          <w:rtl/>
          <w:lang w:val="en"/>
        </w:rPr>
        <w:t>غير بسبب الاستملاك</w:t>
      </w:r>
    </w:p>
    <w:p w:rsidR="00C50D72" w:rsidRPr="00FB508B" w:rsidRDefault="00C50D72" w:rsidP="00C50D72">
      <w:pPr>
        <w:bidi/>
        <w:rPr>
          <w:rFonts w:ascii="Times New Roman" w:hAnsi="Times New Roman" w:cs="Times New Roman"/>
          <w:color w:val="222222"/>
          <w:rtl/>
        </w:rPr>
      </w:pPr>
    </w:p>
    <w:p w:rsidR="00917ABE" w:rsidRPr="00FB508B" w:rsidRDefault="00456E39" w:rsidP="008E787B">
      <w:pPr>
        <w:bidi/>
        <w:spacing w:after="0" w:line="240" w:lineRule="auto"/>
        <w:rPr>
          <w:rFonts w:ascii="Times New Roman" w:eastAsia="Times New Roman" w:hAnsi="Times New Roman" w:cs="Times New Roman"/>
          <w:rtl/>
          <w:lang w:val="en"/>
        </w:rPr>
      </w:pPr>
      <w:r w:rsidRPr="00FB508B">
        <w:rPr>
          <w:rFonts w:ascii="Times New Roman" w:eastAsia="Times New Roman" w:hAnsi="Times New Roman" w:cs="Times New Roman"/>
          <w:u w:val="single"/>
          <w:rtl/>
          <w:lang w:val="en"/>
        </w:rPr>
        <w:t>المادة 51</w:t>
      </w:r>
      <w:r w:rsidRPr="00FB508B">
        <w:rPr>
          <w:rFonts w:ascii="Times New Roman" w:eastAsia="Times New Roman" w:hAnsi="Times New Roman" w:cs="Times New Roman" w:hint="cs"/>
          <w:rtl/>
          <w:lang w:val="en"/>
        </w:rPr>
        <w:t xml:space="preserve">: </w:t>
      </w:r>
      <w:r w:rsidR="00917ABE" w:rsidRPr="00FB508B">
        <w:rPr>
          <w:rFonts w:ascii="Times New Roman" w:eastAsia="Times New Roman" w:hAnsi="Times New Roman" w:cs="Times New Roman"/>
          <w:rtl/>
          <w:lang w:val="en"/>
        </w:rPr>
        <w:t>اذا ادى تنفيذ المشروع الى اضرار مادية بعقار لم يمسه الاستملاك، فلصاحبه المطالبة بالتعويض .</w:t>
      </w:r>
    </w:p>
    <w:p w:rsidR="00456E39" w:rsidRPr="00FB508B" w:rsidRDefault="00456E39" w:rsidP="00456E39">
      <w:pPr>
        <w:bidi/>
        <w:spacing w:after="0" w:line="240" w:lineRule="auto"/>
        <w:rPr>
          <w:rFonts w:ascii="Times New Roman" w:eastAsia="Times New Roman" w:hAnsi="Times New Roman" w:cs="Times New Roman"/>
          <w:rtl/>
          <w:lang w:val="en"/>
        </w:rPr>
      </w:pPr>
    </w:p>
    <w:p w:rsidR="00456E39" w:rsidRPr="00FB508B" w:rsidRDefault="00456E39" w:rsidP="00456E39">
      <w:pPr>
        <w:bidi/>
        <w:spacing w:after="0" w:line="240" w:lineRule="auto"/>
        <w:rPr>
          <w:rFonts w:ascii="Times New Roman" w:hAnsi="Times New Roman" w:cs="Times New Roman"/>
          <w:color w:val="222222"/>
          <w:rtl/>
          <w:lang w:bidi="ar"/>
        </w:rPr>
      </w:pPr>
      <w:r w:rsidRPr="00FB508B">
        <w:rPr>
          <w:rFonts w:ascii="Times New Roman" w:hAnsi="Times New Roman" w:cs="Times New Roman" w:hint="cs"/>
          <w:color w:val="222222"/>
          <w:rtl/>
          <w:lang w:bidi="ar"/>
        </w:rPr>
        <w:t>ومن الجدير بالذكر هنا أن القانون لا يأخذ بعين الاعتبار توفير بدائل نقل للأشخاص الذين يتعدون على أرض مملوكة للحكومة.</w:t>
      </w:r>
    </w:p>
    <w:p w:rsidR="00456E39" w:rsidRPr="00FB508B" w:rsidRDefault="00456E39" w:rsidP="00456E39">
      <w:pPr>
        <w:bidi/>
        <w:spacing w:after="0" w:line="240" w:lineRule="auto"/>
        <w:rPr>
          <w:rFonts w:ascii="Times New Roman" w:hAnsi="Times New Roman" w:cs="Times New Roman"/>
          <w:color w:val="222222"/>
          <w:rtl/>
          <w:lang w:bidi="ar"/>
        </w:rPr>
      </w:pPr>
    </w:p>
    <w:p w:rsidR="00456E39" w:rsidRPr="00FB508B" w:rsidRDefault="00456E39" w:rsidP="008E787B">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44" w:name="_Toc491265728"/>
      <w:r w:rsidRPr="00FB508B">
        <w:rPr>
          <w:rFonts w:ascii="Times New Roman" w:hAnsi="Times New Roman" w:hint="cs"/>
          <w:i w:val="0"/>
          <w:iCs w:val="0"/>
          <w:color w:val="C45911" w:themeColor="accent2" w:themeShade="BF"/>
          <w:rtl/>
        </w:rPr>
        <w:t>سياسة البنك الدولي</w:t>
      </w:r>
      <w:bookmarkEnd w:id="44"/>
    </w:p>
    <w:p w:rsidR="00456E39" w:rsidRPr="00FB508B" w:rsidRDefault="00456E39" w:rsidP="007005C0">
      <w:pPr>
        <w:bidi/>
        <w:spacing w:after="0" w:line="240" w:lineRule="auto"/>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سياسة البنك الدولي </w:t>
      </w:r>
      <w:r w:rsidR="007005C0" w:rsidRPr="00FB508B">
        <w:rPr>
          <w:rFonts w:ascii="Times New Roman" w:hAnsi="Times New Roman" w:cs="Times New Roman" w:hint="cs"/>
          <w:color w:val="222222"/>
          <w:rtl/>
          <w:lang w:bidi="ar"/>
        </w:rPr>
        <w:t>التي تنطبق</w:t>
      </w:r>
      <w:r w:rsidRPr="00FB508B">
        <w:rPr>
          <w:rFonts w:ascii="Times New Roman" w:hAnsi="Times New Roman" w:cs="Times New Roman" w:hint="cs"/>
          <w:color w:val="222222"/>
          <w:rtl/>
          <w:lang w:bidi="ar"/>
        </w:rPr>
        <w:t xml:space="preserve"> على هذا المشروع هي: السياسة التشغيلية</w:t>
      </w:r>
      <w:r w:rsidR="007005C0" w:rsidRPr="00FB508B">
        <w:rPr>
          <w:rFonts w:ascii="Times New Roman" w:hAnsi="Times New Roman" w:cs="Times New Roman" w:hint="cs"/>
          <w:color w:val="222222"/>
          <w:rtl/>
          <w:lang w:bidi="ar"/>
        </w:rPr>
        <w:t xml:space="preserve"> </w:t>
      </w:r>
      <w:r w:rsidR="007005C0" w:rsidRPr="00FB508B">
        <w:rPr>
          <w:rFonts w:ascii="Times New Roman" w:hAnsi="Times New Roman" w:cs="Times New Roman"/>
          <w:color w:val="222222"/>
          <w:lang w:bidi="ar"/>
        </w:rPr>
        <w:t>OP 4.12</w:t>
      </w:r>
      <w:r w:rsidR="007005C0"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 xml:space="preserve">بشأن إعادة التوطين </w:t>
      </w:r>
      <w:r w:rsidR="007005C0" w:rsidRPr="00FB508B">
        <w:rPr>
          <w:rFonts w:ascii="Times New Roman" w:hAnsi="Times New Roman" w:cs="Times New Roman" w:hint="cs"/>
          <w:color w:val="222222"/>
          <w:rtl/>
          <w:lang w:bidi="ar"/>
        </w:rPr>
        <w:t>غير الطوعي</w:t>
      </w:r>
      <w:r w:rsidRPr="00FB508B">
        <w:rPr>
          <w:rFonts w:ascii="Times New Roman" w:hAnsi="Times New Roman" w:cs="Times New Roman" w:hint="cs"/>
          <w:color w:val="222222"/>
          <w:rtl/>
          <w:lang w:bidi="ar"/>
        </w:rPr>
        <w:t xml:space="preserve">. </w:t>
      </w:r>
      <w:r w:rsidR="007005C0" w:rsidRPr="00FB508B">
        <w:rPr>
          <w:rFonts w:ascii="Times New Roman" w:hAnsi="Times New Roman" w:cs="Times New Roman" w:hint="cs"/>
          <w:color w:val="222222"/>
          <w:rtl/>
          <w:lang w:bidi="ar"/>
        </w:rPr>
        <w:t xml:space="preserve">بالإضافة إلى ذلك يمكن الاستفادة من </w:t>
      </w:r>
      <w:r w:rsidRPr="00FB508B">
        <w:rPr>
          <w:rFonts w:ascii="Times New Roman" w:hAnsi="Times New Roman" w:cs="Times New Roman" w:hint="cs"/>
          <w:color w:val="222222"/>
          <w:rtl/>
          <w:lang w:bidi="ar"/>
        </w:rPr>
        <w:t>سياسة البنك</w:t>
      </w:r>
      <w:r w:rsidR="007005C0" w:rsidRPr="00FB508B">
        <w:rPr>
          <w:rFonts w:ascii="Times New Roman" w:hAnsi="Times New Roman" w:cs="Times New Roman" w:hint="cs"/>
          <w:color w:val="222222"/>
          <w:rtl/>
          <w:lang w:bidi="ar"/>
        </w:rPr>
        <w:t xml:space="preserve"> الدولي</w:t>
      </w:r>
      <w:r w:rsidRPr="00FB508B">
        <w:rPr>
          <w:rFonts w:ascii="Times New Roman" w:hAnsi="Times New Roman" w:cs="Times New Roman" w:hint="cs"/>
          <w:color w:val="222222"/>
          <w:rtl/>
          <w:lang w:bidi="ar"/>
        </w:rPr>
        <w:t xml:space="preserve"> </w:t>
      </w:r>
      <w:r w:rsidR="007005C0" w:rsidRPr="00FB508B">
        <w:rPr>
          <w:rFonts w:ascii="Times New Roman" w:hAnsi="Times New Roman" w:cs="Times New Roman" w:hint="cs"/>
          <w:color w:val="222222"/>
          <w:rtl/>
          <w:lang w:bidi="ar"/>
        </w:rPr>
        <w:t>الخاصة ب</w:t>
      </w:r>
      <w:r w:rsidRPr="00FB508B">
        <w:rPr>
          <w:rFonts w:ascii="Times New Roman" w:hAnsi="Times New Roman" w:cs="Times New Roman" w:hint="cs"/>
          <w:color w:val="222222"/>
          <w:rtl/>
          <w:lang w:bidi="ar"/>
        </w:rPr>
        <w:t xml:space="preserve">الحصول على المعلومات </w:t>
      </w:r>
      <w:r w:rsidR="007005C0" w:rsidRPr="00FB508B">
        <w:rPr>
          <w:rFonts w:ascii="Times New Roman" w:hAnsi="Times New Roman" w:cs="Times New Roman" w:hint="cs"/>
          <w:color w:val="222222"/>
          <w:rtl/>
          <w:lang w:bidi="ar"/>
        </w:rPr>
        <w:t>ضمن سياق هذه الوثيقة وهي أيضاً ذات فائدة للمجتمع والمؤسسات التنفيذية.</w:t>
      </w:r>
    </w:p>
    <w:p w:rsidR="007005C0" w:rsidRPr="00FB508B" w:rsidRDefault="007005C0" w:rsidP="007005C0">
      <w:pPr>
        <w:bidi/>
        <w:spacing w:after="0" w:line="240" w:lineRule="auto"/>
        <w:rPr>
          <w:rFonts w:ascii="Times New Roman" w:hAnsi="Times New Roman" w:cs="Times New Roman"/>
          <w:color w:val="222222"/>
          <w:rtl/>
          <w:lang w:bidi="ar"/>
        </w:rPr>
      </w:pPr>
    </w:p>
    <w:p w:rsidR="007005C0" w:rsidRPr="00FB508B" w:rsidRDefault="007005C0" w:rsidP="008E787B">
      <w:pPr>
        <w:pStyle w:val="Heading3"/>
        <w:numPr>
          <w:ilvl w:val="2"/>
          <w:numId w:val="41"/>
        </w:numPr>
        <w:bidi/>
        <w:spacing w:before="240" w:after="120"/>
        <w:rPr>
          <w:rFonts w:ascii="Times New Roman" w:hAnsi="Times New Roman" w:cs="Times New Roman"/>
          <w:b/>
          <w:bCs/>
          <w:color w:val="C45911" w:themeColor="accent2" w:themeShade="BF"/>
          <w:rtl/>
          <w:lang w:bidi="ar"/>
        </w:rPr>
      </w:pPr>
      <w:bookmarkStart w:id="45" w:name="_Toc491265729"/>
      <w:r w:rsidRPr="00FB508B">
        <w:rPr>
          <w:rFonts w:ascii="Times New Roman" w:hAnsi="Times New Roman" w:cs="Times New Roman" w:hint="cs"/>
          <w:b/>
          <w:bCs/>
          <w:color w:val="C45911" w:themeColor="accent2" w:themeShade="BF"/>
          <w:rtl/>
          <w:lang w:bidi="ar"/>
        </w:rPr>
        <w:t xml:space="preserve">سياسة البنك الدولي التشغيلية </w:t>
      </w:r>
      <w:r w:rsidR="00BC0785" w:rsidRPr="00FB508B">
        <w:rPr>
          <w:rFonts w:ascii="Times New Roman" w:hAnsi="Times New Roman" w:cs="Times New Roman"/>
          <w:b/>
          <w:bCs/>
          <w:color w:val="C45911" w:themeColor="accent2" w:themeShade="BF"/>
          <w:rtl/>
          <w:lang w:bidi="ar"/>
        </w:rPr>
        <w:t>–</w:t>
      </w:r>
      <w:r w:rsidR="00BC0785" w:rsidRPr="00FB508B">
        <w:rPr>
          <w:rFonts w:ascii="Times New Roman" w:hAnsi="Times New Roman" w:cs="Times New Roman" w:hint="cs"/>
          <w:b/>
          <w:bCs/>
          <w:color w:val="C45911" w:themeColor="accent2" w:themeShade="BF"/>
          <w:rtl/>
          <w:lang w:bidi="ar"/>
        </w:rPr>
        <w:t xml:space="preserve"> إعادة التوطين غير الطوعي </w:t>
      </w:r>
      <w:r w:rsidR="00BC0785" w:rsidRPr="00FB508B">
        <w:rPr>
          <w:rFonts w:ascii="Times New Roman" w:hAnsi="Times New Roman" w:cs="Times New Roman"/>
          <w:b/>
          <w:bCs/>
          <w:color w:val="C45911" w:themeColor="accent2" w:themeShade="BF"/>
          <w:lang w:bidi="ar"/>
        </w:rPr>
        <w:t>OP/BP 4.12</w:t>
      </w:r>
      <w:bookmarkEnd w:id="45"/>
    </w:p>
    <w:p w:rsidR="00BC0785" w:rsidRPr="00FB508B" w:rsidRDefault="00BC0785" w:rsidP="00BC0785">
      <w:pPr>
        <w:bidi/>
        <w:spacing w:after="0" w:line="240" w:lineRule="auto"/>
        <w:rPr>
          <w:rFonts w:ascii="Times New Roman" w:hAnsi="Times New Roman" w:cs="Times New Roman"/>
          <w:color w:val="222222"/>
          <w:rtl/>
          <w:lang w:bidi="ar-JO"/>
        </w:rPr>
      </w:pPr>
      <w:r w:rsidRPr="00FB508B">
        <w:rPr>
          <w:rFonts w:ascii="Times New Roman" w:hAnsi="Times New Roman" w:cs="Times New Roman" w:hint="cs"/>
          <w:color w:val="222222"/>
          <w:rtl/>
          <w:lang w:bidi="ar-JO"/>
        </w:rPr>
        <w:t>تحتوي هذه السياسة على التعاريف والمصطلحات التالية ذات العلاقة بإعادة التوطين غير الطوعي:</w:t>
      </w:r>
    </w:p>
    <w:p w:rsidR="00BC0785" w:rsidRPr="00FB508B" w:rsidRDefault="00BC0785" w:rsidP="00BC0785">
      <w:pPr>
        <w:bidi/>
        <w:spacing w:after="0" w:line="240" w:lineRule="auto"/>
        <w:rPr>
          <w:rFonts w:ascii="Times New Roman" w:eastAsia="Times New Roman" w:hAnsi="Times New Roman" w:cs="Times New Roman"/>
          <w:sz w:val="24"/>
          <w:szCs w:val="24"/>
          <w:rtl/>
          <w:lang w:val="en" w:bidi="ar-JO"/>
        </w:rPr>
      </w:pPr>
    </w:p>
    <w:p w:rsidR="00917ABE" w:rsidRPr="00FB508B" w:rsidRDefault="00917ABE" w:rsidP="00917ABE">
      <w:pPr>
        <w:bidi/>
        <w:spacing w:after="0" w:line="240" w:lineRule="auto"/>
        <w:rPr>
          <w:rFonts w:ascii="Times New Roman" w:eastAsia="Times New Roman" w:hAnsi="Times New Roman" w:cs="Times New Roman"/>
          <w:sz w:val="24"/>
          <w:szCs w:val="24"/>
          <w:rtl/>
          <w:lang w:val="en"/>
        </w:rPr>
      </w:pPr>
      <w:r w:rsidRPr="00FB508B">
        <w:rPr>
          <w:rFonts w:ascii="Times New Roman" w:eastAsia="Times New Roman" w:hAnsi="Times New Roman" w:cs="Times New Roman"/>
          <w:sz w:val="24"/>
          <w:szCs w:val="24"/>
          <w:rtl/>
          <w:lang w:val="en"/>
        </w:rPr>
        <w:t> </w:t>
      </w:r>
    </w:p>
    <w:p w:rsidR="00917ABE" w:rsidRPr="00FB508B" w:rsidRDefault="00BC0785" w:rsidP="008E787B">
      <w:pPr>
        <w:pStyle w:val="ListParagraph"/>
        <w:numPr>
          <w:ilvl w:val="0"/>
          <w:numId w:val="42"/>
        </w:numPr>
        <w:bidi/>
        <w:rPr>
          <w:rFonts w:ascii="Times New Roman" w:hAnsi="Times New Roman" w:cs="Times New Roman"/>
          <w:color w:val="222222"/>
          <w:rtl/>
          <w:lang w:bidi="ar"/>
        </w:rPr>
      </w:pPr>
      <w:r w:rsidRPr="00FB508B">
        <w:rPr>
          <w:rFonts w:ascii="Times New Roman" w:hAnsi="Times New Roman" w:cs="Times New Roman" w:hint="cs"/>
          <w:b/>
          <w:bCs/>
          <w:color w:val="222222"/>
          <w:rtl/>
          <w:lang w:bidi="ar"/>
        </w:rPr>
        <w:t>خطة عمل إعادة التوطين المختصرة (</w:t>
      </w:r>
      <w:r w:rsidRPr="00FB508B">
        <w:rPr>
          <w:rFonts w:ascii="Times New Roman" w:hAnsi="Times New Roman" w:cs="Times New Roman"/>
          <w:b/>
          <w:bCs/>
        </w:rPr>
        <w:t>ARAP</w:t>
      </w:r>
      <w:r w:rsidRPr="00FB508B">
        <w:rPr>
          <w:rFonts w:ascii="Times New Roman" w:hAnsi="Times New Roman" w:cs="Times New Roman" w:hint="cs"/>
          <w:b/>
          <w:bCs/>
          <w:color w:val="222222"/>
          <w:rtl/>
          <w:lang w:bidi="ar"/>
        </w:rPr>
        <w:t>):</w:t>
      </w:r>
      <w:r w:rsidRPr="00FB508B">
        <w:rPr>
          <w:rFonts w:ascii="Times New Roman" w:hAnsi="Times New Roman" w:cs="Times New Roman" w:hint="cs"/>
          <w:color w:val="222222"/>
          <w:rtl/>
          <w:lang w:bidi="ar"/>
        </w:rPr>
        <w:t xml:space="preserve"> </w:t>
      </w:r>
      <w:r w:rsidR="005F5801" w:rsidRPr="00FB508B">
        <w:rPr>
          <w:rFonts w:ascii="Times New Roman" w:hAnsi="Times New Roman" w:cs="Times New Roman" w:hint="cs"/>
          <w:color w:val="222222"/>
          <w:rtl/>
          <w:lang w:bidi="ar"/>
        </w:rPr>
        <w:t xml:space="preserve">ويتم إعدادها للمشاريع </w:t>
      </w:r>
      <w:r w:rsidRPr="00FB508B">
        <w:rPr>
          <w:rFonts w:ascii="Times New Roman" w:hAnsi="Times New Roman" w:cs="Times New Roman" w:hint="cs"/>
          <w:color w:val="222222"/>
          <w:rtl/>
          <w:lang w:bidi="ar"/>
        </w:rPr>
        <w:t xml:space="preserve">التي يكون فيها عدد الأشخاص </w:t>
      </w:r>
      <w:r w:rsidR="005F5801" w:rsidRPr="00FB508B">
        <w:rPr>
          <w:rFonts w:ascii="Times New Roman" w:hAnsi="Times New Roman" w:cs="Times New Roman" w:hint="cs"/>
          <w:color w:val="222222"/>
          <w:rtl/>
          <w:lang w:bidi="ar"/>
        </w:rPr>
        <w:t>المتضررين</w:t>
      </w:r>
      <w:r w:rsidRPr="00FB508B">
        <w:rPr>
          <w:rFonts w:ascii="Times New Roman" w:hAnsi="Times New Roman" w:cs="Times New Roman" w:hint="cs"/>
          <w:color w:val="222222"/>
          <w:rtl/>
          <w:lang w:bidi="ar"/>
        </w:rPr>
        <w:t xml:space="preserve"> بفقدان الأصول أو تقييد الوصول إلى الأصول </w:t>
      </w:r>
      <w:r w:rsidR="005F5801" w:rsidRPr="00FB508B">
        <w:rPr>
          <w:rFonts w:ascii="Times New Roman" w:hAnsi="Times New Roman" w:cs="Times New Roman" w:hint="cs"/>
          <w:color w:val="222222"/>
          <w:rtl/>
          <w:lang w:bidi="ar"/>
        </w:rPr>
        <w:t>قليلاً</w:t>
      </w:r>
      <w:r w:rsidRPr="00FB508B">
        <w:rPr>
          <w:rFonts w:ascii="Times New Roman" w:hAnsi="Times New Roman" w:cs="Times New Roman" w:hint="cs"/>
          <w:color w:val="222222"/>
          <w:rtl/>
          <w:lang w:bidi="ar"/>
        </w:rPr>
        <w:t xml:space="preserve"> (أقل من 200 </w:t>
      </w:r>
      <w:r w:rsidR="005F5801" w:rsidRPr="00FB508B">
        <w:rPr>
          <w:rFonts w:ascii="Times New Roman" w:hAnsi="Times New Roman" w:cs="Times New Roman" w:hint="cs"/>
          <w:color w:val="222222"/>
          <w:rtl/>
          <w:lang w:bidi="ar"/>
        </w:rPr>
        <w:t>متأثرزن بإعادة التوطين).</w:t>
      </w:r>
    </w:p>
    <w:p w:rsidR="00CC3A4B" w:rsidRPr="00FB508B" w:rsidRDefault="005F5801"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التعويض:</w:t>
      </w:r>
      <w:r w:rsidRPr="00FB508B">
        <w:rPr>
          <w:rFonts w:ascii="Times New Roman" w:hAnsi="Times New Roman" w:cs="Times New Roman" w:hint="cs"/>
          <w:color w:val="222222"/>
          <w:rtl/>
          <w:lang w:bidi="ar"/>
        </w:rPr>
        <w:t xml:space="preserve"> الدفع نقدا أو عينا </w:t>
      </w:r>
      <w:r w:rsidR="00EB5C25" w:rsidRPr="00FB508B">
        <w:rPr>
          <w:rFonts w:ascii="Times New Roman" w:hAnsi="Times New Roman" w:cs="Times New Roman" w:hint="cs"/>
          <w:color w:val="222222"/>
          <w:rtl/>
          <w:lang w:bidi="ar"/>
        </w:rPr>
        <w:t>كتعويض مقابل ما يتم استملاكه من أصول وموارد أو ما يتأثر بسبب إقامة المشروع، في وقت الاستبدال</w:t>
      </w:r>
      <w:r w:rsidRPr="00FB508B">
        <w:rPr>
          <w:rFonts w:ascii="Times New Roman" w:hAnsi="Times New Roman" w:cs="Times New Roman" w:hint="cs"/>
          <w:color w:val="222222"/>
          <w:rtl/>
          <w:lang w:bidi="ar"/>
        </w:rPr>
        <w:t>.</w:t>
      </w:r>
    </w:p>
    <w:p w:rsidR="005F5801" w:rsidRPr="00FB508B" w:rsidRDefault="00EB5C25" w:rsidP="00CC3A4B">
      <w:pPr>
        <w:pStyle w:val="ListParagraph"/>
        <w:numPr>
          <w:ilvl w:val="0"/>
          <w:numId w:val="42"/>
        </w:numPr>
        <w:bidi/>
        <w:rPr>
          <w:rFonts w:ascii="Times New Roman" w:hAnsi="Times New Roman" w:cs="Times New Roman"/>
          <w:color w:val="222222"/>
          <w:rtl/>
          <w:lang w:bidi="ar"/>
        </w:rPr>
      </w:pPr>
      <w:r w:rsidRPr="00FB508B">
        <w:rPr>
          <w:rFonts w:ascii="Times New Roman" w:hAnsi="Times New Roman" w:cs="Times New Roman" w:hint="cs"/>
          <w:b/>
          <w:bCs/>
          <w:color w:val="222222"/>
          <w:rtl/>
          <w:lang w:bidi="ar"/>
        </w:rPr>
        <w:t>التاريخ القطعي:</w:t>
      </w:r>
      <w:r w:rsidRPr="00FB508B">
        <w:rPr>
          <w:rFonts w:ascii="Times New Roman" w:hAnsi="Times New Roman" w:cs="Times New Roman" w:hint="cs"/>
          <w:color w:val="222222"/>
          <w:rtl/>
          <w:lang w:bidi="ar"/>
        </w:rPr>
        <w:t xml:space="preserve"> </w:t>
      </w:r>
      <w:r w:rsidR="005F5801" w:rsidRPr="00FB508B">
        <w:rPr>
          <w:rFonts w:ascii="Times New Roman" w:hAnsi="Times New Roman" w:cs="Times New Roman" w:hint="cs"/>
          <w:color w:val="222222"/>
          <w:rtl/>
          <w:lang w:bidi="ar"/>
        </w:rPr>
        <w:t>تاريخ بدء العد</w:t>
      </w:r>
      <w:r w:rsidR="00CC3A4B" w:rsidRPr="00FB508B">
        <w:rPr>
          <w:rFonts w:ascii="Times New Roman" w:hAnsi="Times New Roman" w:cs="Times New Roman" w:hint="cs"/>
          <w:color w:val="222222"/>
          <w:rtl/>
          <w:lang w:bidi="ar"/>
        </w:rPr>
        <w:t xml:space="preserve"> والكشف الميجاني</w:t>
      </w:r>
      <w:r w:rsidR="005F5801"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حيث </w:t>
      </w:r>
      <w:r w:rsidR="005F5801" w:rsidRPr="00FB508B">
        <w:rPr>
          <w:rFonts w:ascii="Times New Roman" w:hAnsi="Times New Roman" w:cs="Times New Roman" w:hint="cs"/>
          <w:color w:val="222222"/>
          <w:rtl/>
          <w:lang w:bidi="ar"/>
        </w:rPr>
        <w:t xml:space="preserve">لا یحق للأشخاص الذین یشغلون منطقة المشروع بعد </w:t>
      </w:r>
      <w:r w:rsidRPr="00FB508B">
        <w:rPr>
          <w:rFonts w:ascii="Times New Roman" w:hAnsi="Times New Roman" w:cs="Times New Roman" w:hint="cs"/>
          <w:color w:val="222222"/>
          <w:rtl/>
          <w:lang w:bidi="ar"/>
        </w:rPr>
        <w:t xml:space="preserve">هذا التاريخ </w:t>
      </w:r>
      <w:r w:rsidR="00CC3A4B" w:rsidRPr="00FB508B">
        <w:rPr>
          <w:rFonts w:ascii="Times New Roman" w:hAnsi="Times New Roman" w:cs="Times New Roman" w:hint="cs"/>
          <w:color w:val="222222"/>
          <w:rtl/>
          <w:lang w:bidi="ar"/>
        </w:rPr>
        <w:t>المطالبة بال</w:t>
      </w:r>
      <w:r w:rsidR="005F5801" w:rsidRPr="00FB508B">
        <w:rPr>
          <w:rFonts w:ascii="Times New Roman" w:hAnsi="Times New Roman" w:cs="Times New Roman" w:hint="cs"/>
          <w:color w:val="222222"/>
          <w:rtl/>
          <w:lang w:bidi="ar"/>
        </w:rPr>
        <w:t xml:space="preserve">تعویض و/ أو </w:t>
      </w:r>
      <w:r w:rsidR="00CC3A4B" w:rsidRPr="00FB508B">
        <w:rPr>
          <w:rFonts w:ascii="Times New Roman" w:hAnsi="Times New Roman" w:cs="Times New Roman" w:hint="cs"/>
          <w:color w:val="222222"/>
          <w:rtl/>
          <w:lang w:bidi="ar"/>
        </w:rPr>
        <w:t>ال</w:t>
      </w:r>
      <w:r w:rsidR="005F5801" w:rsidRPr="00FB508B">
        <w:rPr>
          <w:rFonts w:ascii="Times New Roman" w:hAnsi="Times New Roman" w:cs="Times New Roman" w:hint="cs"/>
          <w:color w:val="222222"/>
          <w:rtl/>
          <w:lang w:bidi="ar"/>
        </w:rPr>
        <w:t xml:space="preserve">مساعدة </w:t>
      </w:r>
      <w:r w:rsidRPr="00FB508B">
        <w:rPr>
          <w:rFonts w:ascii="Times New Roman" w:hAnsi="Times New Roman" w:cs="Times New Roman" w:hint="cs"/>
          <w:color w:val="222222"/>
          <w:rtl/>
          <w:lang w:bidi="ar"/>
        </w:rPr>
        <w:t xml:space="preserve">في </w:t>
      </w:r>
      <w:r w:rsidR="005F5801" w:rsidRPr="00FB508B">
        <w:rPr>
          <w:rFonts w:ascii="Times New Roman" w:hAnsi="Times New Roman" w:cs="Times New Roman" w:hint="cs"/>
          <w:color w:val="222222"/>
          <w:rtl/>
          <w:lang w:bidi="ar"/>
        </w:rPr>
        <w:t xml:space="preserve">إعادة التوطین. وبالمثل، لن يتم </w:t>
      </w:r>
      <w:r w:rsidRPr="00FB508B">
        <w:rPr>
          <w:rFonts w:ascii="Times New Roman" w:hAnsi="Times New Roman" w:cs="Times New Roman" w:hint="cs"/>
          <w:color w:val="222222"/>
          <w:rtl/>
          <w:lang w:bidi="ar"/>
        </w:rPr>
        <w:t>ال</w:t>
      </w:r>
      <w:r w:rsidR="005F5801" w:rsidRPr="00FB508B">
        <w:rPr>
          <w:rFonts w:ascii="Times New Roman" w:hAnsi="Times New Roman" w:cs="Times New Roman" w:hint="cs"/>
          <w:color w:val="222222"/>
          <w:rtl/>
          <w:lang w:bidi="ar"/>
        </w:rPr>
        <w:t>تعويض</w:t>
      </w:r>
      <w:r w:rsidRPr="00FB508B">
        <w:rPr>
          <w:rFonts w:ascii="Times New Roman" w:hAnsi="Times New Roman" w:cs="Times New Roman" w:hint="cs"/>
          <w:color w:val="222222"/>
          <w:rtl/>
          <w:lang w:bidi="ar"/>
        </w:rPr>
        <w:t xml:space="preserve"> مقابل فقدان</w:t>
      </w:r>
      <w:r w:rsidR="005F5801" w:rsidRPr="00FB508B">
        <w:rPr>
          <w:rFonts w:ascii="Times New Roman" w:hAnsi="Times New Roman" w:cs="Times New Roman" w:hint="cs"/>
          <w:color w:val="222222"/>
          <w:rtl/>
          <w:lang w:bidi="ar"/>
        </w:rPr>
        <w:t xml:space="preserve"> الأصول الثابتة (مثل </w:t>
      </w:r>
      <w:r w:rsidRPr="00FB508B">
        <w:rPr>
          <w:rFonts w:ascii="Times New Roman" w:hAnsi="Times New Roman" w:cs="Times New Roman" w:hint="cs"/>
          <w:color w:val="222222"/>
          <w:rtl/>
          <w:lang w:bidi="ar"/>
        </w:rPr>
        <w:t>المنشآت</w:t>
      </w:r>
      <w:r w:rsidR="005F5801" w:rsidRPr="00FB508B">
        <w:rPr>
          <w:rFonts w:ascii="Times New Roman" w:hAnsi="Times New Roman" w:cs="Times New Roman" w:hint="cs"/>
          <w:color w:val="222222"/>
          <w:rtl/>
          <w:lang w:bidi="ar"/>
        </w:rPr>
        <w:t xml:space="preserve"> المبنية والمحاصيل والأشجار) التي أنشئت بعد تاريخ الانتهاء من جرد الأصول أو </w:t>
      </w:r>
      <w:r w:rsidRPr="00FB508B">
        <w:rPr>
          <w:rFonts w:ascii="Times New Roman" w:hAnsi="Times New Roman" w:cs="Times New Roman" w:hint="cs"/>
          <w:color w:val="222222"/>
          <w:rtl/>
          <w:lang w:bidi="ar"/>
        </w:rPr>
        <w:t>أي تاريخ بديل متفق عليه من الطرفين.</w:t>
      </w:r>
    </w:p>
    <w:p w:rsidR="00CC3A4B" w:rsidRPr="00FB508B" w:rsidRDefault="00EB5C25"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 xml:space="preserve">الأشخاص </w:t>
      </w:r>
      <w:r w:rsidR="00CC3A4B" w:rsidRPr="00FB508B">
        <w:rPr>
          <w:rFonts w:ascii="Times New Roman" w:hAnsi="Times New Roman" w:cs="Times New Roman" w:hint="cs"/>
          <w:b/>
          <w:bCs/>
          <w:color w:val="222222"/>
          <w:rtl/>
          <w:lang w:bidi="ar"/>
        </w:rPr>
        <w:t>المرحّلون</w:t>
      </w:r>
      <w:r w:rsidRPr="00FB508B">
        <w:rPr>
          <w:rFonts w:ascii="Times New Roman" w:hAnsi="Times New Roman" w:cs="Times New Roman" w:hint="cs"/>
          <w:b/>
          <w:bCs/>
          <w:color w:val="222222"/>
          <w:rtl/>
          <w:lang w:bidi="ar"/>
        </w:rPr>
        <w:t>:</w:t>
      </w:r>
      <w:r w:rsidRPr="00FB508B">
        <w:rPr>
          <w:rFonts w:ascii="Times New Roman" w:hAnsi="Times New Roman" w:cs="Times New Roman" w:hint="cs"/>
          <w:color w:val="222222"/>
          <w:rtl/>
          <w:lang w:bidi="ar"/>
        </w:rPr>
        <w:t xml:space="preserve"> </w:t>
      </w:r>
      <w:r w:rsidR="003A55CB" w:rsidRPr="00FB508B">
        <w:rPr>
          <w:rFonts w:ascii="Times New Roman" w:hAnsi="Times New Roman" w:cs="Times New Roman" w:hint="cs"/>
          <w:color w:val="222222"/>
          <w:rtl/>
          <w:lang w:bidi="ar"/>
        </w:rPr>
        <w:t xml:space="preserve">وهم </w:t>
      </w:r>
      <w:r w:rsidRPr="00FB508B">
        <w:rPr>
          <w:rFonts w:ascii="Times New Roman" w:hAnsi="Times New Roman" w:cs="Times New Roman" w:hint="cs"/>
          <w:color w:val="222222"/>
          <w:rtl/>
          <w:lang w:bidi="ar"/>
        </w:rPr>
        <w:t>الأشخاص المتضررون من الاستيلاء غير الطوعي</w:t>
      </w:r>
      <w:r w:rsidR="003A55CB" w:rsidRPr="00FB508B">
        <w:rPr>
          <w:rFonts w:ascii="Times New Roman" w:hAnsi="Times New Roman" w:cs="Times New Roman" w:hint="cs"/>
          <w:color w:val="222222"/>
          <w:rtl/>
          <w:lang w:bidi="ar"/>
        </w:rPr>
        <w:t xml:space="preserve"> على الأرض التي يستخدمونها أو يقومون فيها، أو بسبب تفريغ الأرض أو ما ينتج عنها</w:t>
      </w:r>
      <w:r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br/>
      </w:r>
      <w:r w:rsidRPr="00FB508B">
        <w:rPr>
          <w:rFonts w:ascii="Times New Roman" w:hAnsi="Times New Roman" w:cs="Times New Roman"/>
          <w:color w:val="222222"/>
          <w:lang w:bidi="ar"/>
        </w:rPr>
        <w:sym w:font="Symbol" w:char="F02D"/>
      </w:r>
      <w:r w:rsidRPr="00FB508B">
        <w:rPr>
          <w:rFonts w:ascii="Times New Roman" w:hAnsi="Times New Roman" w:cs="Times New Roman" w:hint="cs"/>
          <w:color w:val="222222"/>
          <w:rtl/>
          <w:lang w:bidi="ar"/>
        </w:rPr>
        <w:t xml:space="preserve"> </w:t>
      </w:r>
      <w:r w:rsidR="003A55CB" w:rsidRPr="00FB508B">
        <w:rPr>
          <w:rFonts w:ascii="Times New Roman" w:hAnsi="Times New Roman" w:cs="Times New Roman" w:hint="cs"/>
          <w:color w:val="222222"/>
          <w:rtl/>
          <w:lang w:bidi="ar"/>
        </w:rPr>
        <w:t>الترحيل</w:t>
      </w:r>
      <w:r w:rsidRPr="00FB508B">
        <w:rPr>
          <w:rFonts w:ascii="Times New Roman" w:hAnsi="Times New Roman" w:cs="Times New Roman" w:hint="cs"/>
          <w:color w:val="222222"/>
          <w:rtl/>
          <w:lang w:bidi="ar"/>
        </w:rPr>
        <w:t xml:space="preserve"> أو فقدان المأوى</w:t>
      </w:r>
      <w:r w:rsidRPr="00FB508B">
        <w:rPr>
          <w:rFonts w:ascii="Times New Roman" w:hAnsi="Times New Roman" w:cs="Times New Roman" w:hint="cs"/>
          <w:color w:val="222222"/>
          <w:rtl/>
          <w:lang w:bidi="ar"/>
        </w:rPr>
        <w:br/>
      </w:r>
      <w:r w:rsidRPr="00FB508B">
        <w:rPr>
          <w:rFonts w:ascii="Times New Roman" w:hAnsi="Times New Roman" w:cs="Times New Roman"/>
          <w:color w:val="222222"/>
          <w:lang w:bidi="ar"/>
        </w:rPr>
        <w:sym w:font="Symbol" w:char="F02D"/>
      </w:r>
      <w:r w:rsidRPr="00FB508B">
        <w:rPr>
          <w:rFonts w:ascii="Times New Roman" w:hAnsi="Times New Roman" w:cs="Times New Roman" w:hint="cs"/>
          <w:color w:val="222222"/>
          <w:rtl/>
          <w:lang w:bidi="ar"/>
        </w:rPr>
        <w:t xml:space="preserve"> فقدان الأصول أو الوصول إلى الأصول؛ أو</w:t>
      </w:r>
      <w:r w:rsidRPr="00FB508B">
        <w:rPr>
          <w:rFonts w:ascii="Times New Roman" w:hAnsi="Times New Roman" w:cs="Times New Roman" w:hint="cs"/>
          <w:color w:val="222222"/>
          <w:rtl/>
          <w:lang w:bidi="ar"/>
        </w:rPr>
        <w:br/>
      </w:r>
      <w:r w:rsidRPr="00FB508B">
        <w:rPr>
          <w:rFonts w:ascii="Times New Roman" w:hAnsi="Times New Roman" w:cs="Times New Roman"/>
          <w:color w:val="222222"/>
          <w:lang w:bidi="ar"/>
        </w:rPr>
        <w:sym w:font="Symbol" w:char="F02D"/>
      </w:r>
      <w:r w:rsidRPr="00FB508B">
        <w:rPr>
          <w:rFonts w:ascii="Times New Roman" w:hAnsi="Times New Roman" w:cs="Times New Roman" w:hint="cs"/>
          <w:color w:val="222222"/>
          <w:rtl/>
          <w:lang w:bidi="ar"/>
        </w:rPr>
        <w:t xml:space="preserve"> </w:t>
      </w:r>
      <w:r w:rsidR="003A55CB" w:rsidRPr="00FB508B">
        <w:rPr>
          <w:rFonts w:ascii="Times New Roman" w:hAnsi="Times New Roman" w:cs="Times New Roman" w:hint="cs"/>
          <w:color w:val="222222"/>
          <w:rtl/>
          <w:lang w:bidi="ar"/>
        </w:rPr>
        <w:t xml:space="preserve">فقدان الدخل وسبل العيش </w:t>
      </w:r>
      <w:r w:rsidRPr="00FB508B">
        <w:rPr>
          <w:rFonts w:ascii="Times New Roman" w:hAnsi="Times New Roman" w:cs="Times New Roman" w:hint="cs"/>
          <w:color w:val="222222"/>
          <w:rtl/>
          <w:lang w:bidi="ar"/>
        </w:rPr>
        <w:t>سواء أكان</w:t>
      </w:r>
      <w:r w:rsidR="003A55CB" w:rsidRPr="00FB508B">
        <w:rPr>
          <w:rFonts w:ascii="Times New Roman" w:hAnsi="Times New Roman" w:cs="Times New Roman" w:hint="cs"/>
          <w:color w:val="222222"/>
          <w:rtl/>
          <w:lang w:bidi="ar"/>
        </w:rPr>
        <w:t xml:space="preserve"> على</w:t>
      </w:r>
      <w:r w:rsidRPr="00FB508B">
        <w:rPr>
          <w:rFonts w:ascii="Times New Roman" w:hAnsi="Times New Roman" w:cs="Times New Roman" w:hint="cs"/>
          <w:color w:val="222222"/>
          <w:rtl/>
          <w:lang w:bidi="ar"/>
        </w:rPr>
        <w:t xml:space="preserve"> الأشخاص </w:t>
      </w:r>
      <w:r w:rsidR="003A55CB" w:rsidRPr="00FB508B">
        <w:rPr>
          <w:rFonts w:ascii="Times New Roman" w:hAnsi="Times New Roman" w:cs="Times New Roman" w:hint="cs"/>
          <w:color w:val="222222"/>
          <w:rtl/>
          <w:lang w:bidi="ar"/>
        </w:rPr>
        <w:t xml:space="preserve">المتضررين الانتقال </w:t>
      </w:r>
      <w:r w:rsidR="00CC3A4B" w:rsidRPr="00FB508B">
        <w:rPr>
          <w:rFonts w:ascii="Times New Roman" w:hAnsi="Times New Roman" w:cs="Times New Roman" w:hint="cs"/>
          <w:color w:val="222222"/>
          <w:rtl/>
          <w:lang w:bidi="ar"/>
        </w:rPr>
        <w:t>إلى مكان آخر أم لا.</w:t>
      </w:r>
      <w:r w:rsidR="00CC3A4B" w:rsidRPr="00FB508B">
        <w:rPr>
          <w:rFonts w:ascii="Times New Roman" w:hAnsi="Times New Roman" w:cs="Times New Roman" w:hint="cs"/>
          <w:color w:val="222222"/>
          <w:rtl/>
          <w:lang w:bidi="ar"/>
        </w:rPr>
        <w:br/>
      </w:r>
    </w:p>
    <w:p w:rsidR="00EB5C25" w:rsidRPr="00FB508B" w:rsidRDefault="00EB5C25" w:rsidP="00CC3A4B">
      <w:pPr>
        <w:pStyle w:val="ListParagraph"/>
        <w:numPr>
          <w:ilvl w:val="0"/>
          <w:numId w:val="42"/>
        </w:numPr>
        <w:bidi/>
        <w:rPr>
          <w:rFonts w:ascii="Times New Roman" w:hAnsi="Times New Roman" w:cs="Times New Roman"/>
          <w:color w:val="222222"/>
          <w:rtl/>
          <w:lang w:bidi="ar"/>
        </w:rPr>
      </w:pPr>
      <w:r w:rsidRPr="00FB508B">
        <w:rPr>
          <w:rFonts w:ascii="Times New Roman" w:hAnsi="Times New Roman" w:cs="Times New Roman" w:hint="cs"/>
          <w:b/>
          <w:bCs/>
          <w:color w:val="222222"/>
          <w:rtl/>
          <w:lang w:bidi="ar"/>
        </w:rPr>
        <w:t xml:space="preserve">إعادة التوطين </w:t>
      </w:r>
      <w:r w:rsidR="003A55CB" w:rsidRPr="00FB508B">
        <w:rPr>
          <w:rFonts w:ascii="Times New Roman" w:hAnsi="Times New Roman" w:cs="Times New Roman" w:hint="cs"/>
          <w:b/>
          <w:bCs/>
          <w:color w:val="222222"/>
          <w:rtl/>
          <w:lang w:bidi="ar"/>
        </w:rPr>
        <w:t>غير الطوعي</w:t>
      </w:r>
      <w:r w:rsidRPr="00FB508B">
        <w:rPr>
          <w:rFonts w:ascii="Times New Roman" w:hAnsi="Times New Roman" w:cs="Times New Roman" w:hint="cs"/>
          <w:b/>
          <w:bCs/>
          <w:color w:val="222222"/>
          <w:rtl/>
          <w:lang w:bidi="ar"/>
        </w:rPr>
        <w:t>:</w:t>
      </w:r>
      <w:r w:rsidRPr="00FB508B">
        <w:rPr>
          <w:rFonts w:ascii="Times New Roman" w:hAnsi="Times New Roman" w:cs="Times New Roman" w:hint="cs"/>
          <w:color w:val="222222"/>
          <w:rtl/>
          <w:lang w:bidi="ar"/>
        </w:rPr>
        <w:t xml:space="preserve"> </w:t>
      </w:r>
      <w:r w:rsidR="003A55CB" w:rsidRPr="00FB508B">
        <w:rPr>
          <w:rFonts w:ascii="Times New Roman" w:hAnsi="Times New Roman" w:cs="Times New Roman" w:hint="cs"/>
          <w:color w:val="222222"/>
          <w:rtl/>
          <w:lang w:bidi="ar"/>
        </w:rPr>
        <w:t xml:space="preserve">يكون </w:t>
      </w:r>
      <w:r w:rsidRPr="00FB508B">
        <w:rPr>
          <w:rFonts w:ascii="Times New Roman" w:hAnsi="Times New Roman" w:cs="Times New Roman" w:hint="cs"/>
          <w:color w:val="222222"/>
          <w:rtl/>
          <w:lang w:bidi="ar"/>
        </w:rPr>
        <w:t xml:space="preserve">إعادة التوطين </w:t>
      </w:r>
      <w:r w:rsidR="003A55CB" w:rsidRPr="00FB508B">
        <w:rPr>
          <w:rFonts w:ascii="Times New Roman" w:hAnsi="Times New Roman" w:cs="Times New Roman" w:hint="cs"/>
          <w:color w:val="222222"/>
          <w:rtl/>
          <w:lang w:bidi="ar"/>
        </w:rPr>
        <w:t xml:space="preserve">غير طوعي (قسري) عند عدم توفر </w:t>
      </w:r>
      <w:r w:rsidRPr="00FB508B">
        <w:rPr>
          <w:rFonts w:ascii="Times New Roman" w:hAnsi="Times New Roman" w:cs="Times New Roman" w:hint="cs"/>
          <w:color w:val="222222"/>
          <w:rtl/>
          <w:lang w:bidi="ar"/>
        </w:rPr>
        <w:t xml:space="preserve">موافقة </w:t>
      </w:r>
      <w:r w:rsidR="003A55CB" w:rsidRPr="00FB508B">
        <w:rPr>
          <w:rFonts w:ascii="Times New Roman" w:hAnsi="Times New Roman" w:cs="Times New Roman" w:hint="cs"/>
          <w:color w:val="222222"/>
          <w:rtl/>
          <w:lang w:bidi="ar"/>
        </w:rPr>
        <w:t>واضحة</w:t>
      </w:r>
      <w:r w:rsidRPr="00FB508B">
        <w:rPr>
          <w:rFonts w:ascii="Times New Roman" w:hAnsi="Times New Roman" w:cs="Times New Roman" w:hint="cs"/>
          <w:color w:val="222222"/>
          <w:rtl/>
          <w:lang w:bidi="ar"/>
        </w:rPr>
        <w:t xml:space="preserve"> من </w:t>
      </w:r>
      <w:r w:rsidR="003A55CB" w:rsidRPr="00FB508B">
        <w:rPr>
          <w:rFonts w:ascii="Times New Roman" w:hAnsi="Times New Roman" w:cs="Times New Roman" w:hint="cs"/>
          <w:color w:val="222222"/>
          <w:rtl/>
          <w:lang w:bidi="ar"/>
        </w:rPr>
        <w:t>الأشخاص المتضررين</w:t>
      </w:r>
      <w:r w:rsidRPr="00FB508B">
        <w:rPr>
          <w:rFonts w:ascii="Times New Roman" w:hAnsi="Times New Roman" w:cs="Times New Roman" w:hint="cs"/>
          <w:color w:val="222222"/>
          <w:rtl/>
          <w:lang w:bidi="ar"/>
        </w:rPr>
        <w:t xml:space="preserve"> أو إذا أعطوا موافقتهم دون أن يكون لديهم القدرة على رفض إعادة التوطين</w:t>
      </w:r>
      <w:r w:rsidR="00CC3A4B" w:rsidRPr="00FB508B">
        <w:rPr>
          <w:rFonts w:ascii="Times New Roman" w:hAnsi="Times New Roman" w:cs="Times New Roman" w:hint="cs"/>
          <w:color w:val="222222"/>
          <w:rtl/>
          <w:lang w:bidi="ar"/>
        </w:rPr>
        <w:t>.</w:t>
      </w:r>
    </w:p>
    <w:p w:rsidR="00CC3A4B" w:rsidRPr="00FB508B" w:rsidRDefault="003A55CB"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مصادرة الأراضي:</w:t>
      </w:r>
      <w:r w:rsidRPr="00FB508B">
        <w:rPr>
          <w:rFonts w:ascii="Times New Roman" w:hAnsi="Times New Roman" w:cs="Times New Roman" w:hint="cs"/>
          <w:color w:val="222222"/>
          <w:rtl/>
          <w:lang w:bidi="ar"/>
        </w:rPr>
        <w:t xml:space="preserve"> </w:t>
      </w:r>
      <w:r w:rsidR="00CA1ADC" w:rsidRPr="00FB508B">
        <w:rPr>
          <w:rFonts w:ascii="Times New Roman" w:hAnsi="Times New Roman" w:cs="Times New Roman" w:hint="cs"/>
          <w:color w:val="222222"/>
          <w:rtl/>
          <w:lang w:bidi="ar"/>
        </w:rPr>
        <w:t>وهي أن تقوم السلطة الحكومية بالطلب</w:t>
      </w:r>
      <w:r w:rsidRPr="00FB508B">
        <w:rPr>
          <w:rFonts w:ascii="Times New Roman" w:hAnsi="Times New Roman" w:cs="Times New Roman" w:hint="cs"/>
          <w:color w:val="222222"/>
          <w:rtl/>
          <w:lang w:bidi="ar"/>
        </w:rPr>
        <w:t>، عادة مقابل التعويض، من شخص أو أسرة أو مجتمع أن يتخلى عن حقوقه في الأرض التي يشغلها أو يستخدمها</w:t>
      </w:r>
      <w:r w:rsidR="00CA1ADC" w:rsidRPr="00FB508B">
        <w:rPr>
          <w:rFonts w:ascii="Times New Roman" w:hAnsi="Times New Roman" w:cs="Times New Roman" w:hint="cs"/>
          <w:color w:val="222222"/>
          <w:rtl/>
          <w:lang w:bidi="ar"/>
        </w:rPr>
        <w:t xml:space="preserve"> لأغراض أخرى</w:t>
      </w:r>
      <w:r w:rsidRPr="00FB508B">
        <w:rPr>
          <w:rFonts w:ascii="Times New Roman" w:hAnsi="Times New Roman" w:cs="Times New Roman" w:hint="cs"/>
          <w:color w:val="222222"/>
          <w:rtl/>
          <w:lang w:bidi="ar"/>
        </w:rPr>
        <w:t>.</w:t>
      </w:r>
    </w:p>
    <w:p w:rsidR="00CC3A4B" w:rsidRPr="00FB508B" w:rsidRDefault="00CA1ADC"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الشخص المتأثر بالم</w:t>
      </w:r>
      <w:r w:rsidR="00327266" w:rsidRPr="00FB508B">
        <w:rPr>
          <w:rFonts w:ascii="Times New Roman" w:hAnsi="Times New Roman" w:cs="Times New Roman" w:hint="cs"/>
          <w:b/>
          <w:bCs/>
          <w:color w:val="222222"/>
          <w:rtl/>
          <w:lang w:bidi="ar"/>
        </w:rPr>
        <w:t>شروع</w:t>
      </w:r>
      <w:r w:rsidR="00CC3A4B" w:rsidRPr="00FB508B">
        <w:rPr>
          <w:rFonts w:ascii="Times New Roman" w:hAnsi="Times New Roman" w:cs="Times New Roman" w:hint="cs"/>
          <w:b/>
          <w:bCs/>
          <w:color w:val="222222"/>
          <w:rtl/>
          <w:lang w:bidi="ar"/>
        </w:rPr>
        <w:t xml:space="preserve"> (</w:t>
      </w:r>
      <w:r w:rsidR="00CC3A4B" w:rsidRPr="00FB508B">
        <w:rPr>
          <w:rFonts w:ascii="Times New Roman" w:hAnsi="Times New Roman" w:cs="Times New Roman"/>
          <w:b/>
          <w:bCs/>
          <w:color w:val="222222"/>
          <w:lang w:bidi="ar"/>
        </w:rPr>
        <w:t>PAP</w:t>
      </w:r>
      <w:r w:rsidR="00CC3A4B" w:rsidRPr="00FB508B">
        <w:rPr>
          <w:rFonts w:ascii="Times New Roman" w:hAnsi="Times New Roman" w:cs="Times New Roman" w:hint="cs"/>
          <w:b/>
          <w:bCs/>
          <w:color w:val="222222"/>
          <w:rtl/>
          <w:lang w:bidi="ar"/>
        </w:rPr>
        <w:t>)</w:t>
      </w:r>
      <w:r w:rsidR="00327266" w:rsidRPr="00FB508B">
        <w:rPr>
          <w:rFonts w:ascii="Times New Roman" w:hAnsi="Times New Roman" w:cs="Times New Roman" w:hint="cs"/>
          <w:b/>
          <w:bCs/>
          <w:color w:val="222222"/>
          <w:rtl/>
          <w:lang w:bidi="ar"/>
        </w:rPr>
        <w:t>:</w:t>
      </w:r>
      <w:r w:rsidR="00327266" w:rsidRPr="00FB508B">
        <w:rPr>
          <w:rFonts w:ascii="Times New Roman" w:hAnsi="Times New Roman" w:cs="Times New Roman" w:hint="cs"/>
          <w:color w:val="222222"/>
          <w:rtl/>
          <w:lang w:bidi="ar"/>
        </w:rPr>
        <w:t xml:space="preserve"> أي شخص يؤدي به </w:t>
      </w:r>
      <w:r w:rsidR="003A55CB" w:rsidRPr="00FB508B">
        <w:rPr>
          <w:rFonts w:ascii="Times New Roman" w:hAnsi="Times New Roman" w:cs="Times New Roman" w:hint="cs"/>
          <w:color w:val="222222"/>
          <w:rtl/>
          <w:lang w:bidi="ar"/>
        </w:rPr>
        <w:t xml:space="preserve">تنفيذ المشروع، إلى فقدان الحق في امتلاك أو استخدام أو الاستفادة من </w:t>
      </w:r>
      <w:r w:rsidR="00327266" w:rsidRPr="00FB508B">
        <w:rPr>
          <w:rFonts w:ascii="Times New Roman" w:hAnsi="Times New Roman" w:cs="Times New Roman" w:hint="cs"/>
          <w:color w:val="222222"/>
          <w:rtl/>
          <w:lang w:bidi="ar"/>
        </w:rPr>
        <w:t>المنشآت</w:t>
      </w:r>
      <w:r w:rsidR="003A55CB" w:rsidRPr="00FB508B">
        <w:rPr>
          <w:rFonts w:ascii="Times New Roman" w:hAnsi="Times New Roman" w:cs="Times New Roman" w:hint="cs"/>
          <w:color w:val="222222"/>
          <w:rtl/>
          <w:lang w:bidi="ar"/>
        </w:rPr>
        <w:t xml:space="preserve"> المبنية أو الأراضي (السكنية أو الزراعية أو المراعي) أو السنوية أو أي </w:t>
      </w:r>
      <w:r w:rsidR="00327266" w:rsidRPr="00FB508B">
        <w:rPr>
          <w:rFonts w:ascii="Times New Roman" w:hAnsi="Times New Roman" w:cs="Times New Roman" w:hint="cs"/>
          <w:color w:val="222222"/>
          <w:rtl/>
          <w:lang w:bidi="ar"/>
        </w:rPr>
        <w:t>أصول</w:t>
      </w:r>
      <w:r w:rsidR="003A55CB" w:rsidRPr="00FB508B">
        <w:rPr>
          <w:rFonts w:ascii="Times New Roman" w:hAnsi="Times New Roman" w:cs="Times New Roman" w:hint="cs"/>
          <w:color w:val="222222"/>
          <w:rtl/>
          <w:lang w:bidi="ar"/>
        </w:rPr>
        <w:t xml:space="preserve"> ثابت</w:t>
      </w:r>
      <w:r w:rsidR="00327266" w:rsidRPr="00FB508B">
        <w:rPr>
          <w:rFonts w:ascii="Times New Roman" w:hAnsi="Times New Roman" w:cs="Times New Roman" w:hint="cs"/>
          <w:color w:val="222222"/>
          <w:rtl/>
          <w:lang w:bidi="ar"/>
        </w:rPr>
        <w:t>ة</w:t>
      </w:r>
      <w:r w:rsidR="003A55CB" w:rsidRPr="00FB508B">
        <w:rPr>
          <w:rFonts w:ascii="Times New Roman" w:hAnsi="Times New Roman" w:cs="Times New Roman" w:hint="cs"/>
          <w:color w:val="222222"/>
          <w:rtl/>
          <w:lang w:bidi="ar"/>
        </w:rPr>
        <w:t xml:space="preserve"> أو متحرك</w:t>
      </w:r>
      <w:r w:rsidR="00327266" w:rsidRPr="00FB508B">
        <w:rPr>
          <w:rFonts w:ascii="Times New Roman" w:hAnsi="Times New Roman" w:cs="Times New Roman" w:hint="cs"/>
          <w:color w:val="222222"/>
          <w:rtl/>
          <w:lang w:bidi="ar"/>
        </w:rPr>
        <w:t>ة</w:t>
      </w:r>
      <w:r w:rsidR="003A55CB" w:rsidRPr="00FB508B">
        <w:rPr>
          <w:rFonts w:ascii="Times New Roman" w:hAnsi="Times New Roman" w:cs="Times New Roman" w:hint="cs"/>
          <w:color w:val="222222"/>
          <w:rtl/>
          <w:lang w:bidi="ar"/>
        </w:rPr>
        <w:t>، سواء كليا أو جزئيا، بشكل دائم أو مؤقت.</w:t>
      </w:r>
    </w:p>
    <w:p w:rsidR="00CC3A4B" w:rsidRPr="00FB508B" w:rsidRDefault="003A55CB" w:rsidP="00043676">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خطة عمل إعادة التوطين</w:t>
      </w:r>
      <w:r w:rsidR="00CC3A4B" w:rsidRPr="00FB508B">
        <w:rPr>
          <w:rFonts w:ascii="Times New Roman" w:hAnsi="Times New Roman" w:cs="Times New Roman" w:hint="cs"/>
          <w:b/>
          <w:bCs/>
          <w:color w:val="222222"/>
          <w:rtl/>
          <w:lang w:bidi="ar"/>
        </w:rPr>
        <w:t xml:space="preserve"> (</w:t>
      </w:r>
      <w:r w:rsidR="00CC3A4B" w:rsidRPr="00FB508B">
        <w:rPr>
          <w:rFonts w:ascii="Times New Roman" w:hAnsi="Times New Roman" w:cs="Times New Roman"/>
          <w:b/>
          <w:bCs/>
          <w:color w:val="222222"/>
          <w:lang w:bidi="ar"/>
        </w:rPr>
        <w:t>RAP</w:t>
      </w:r>
      <w:r w:rsidR="00CC3A4B" w:rsidRPr="00FB508B">
        <w:rPr>
          <w:rFonts w:ascii="Times New Roman" w:hAnsi="Times New Roman" w:cs="Times New Roman" w:hint="cs"/>
          <w:b/>
          <w:bCs/>
          <w:color w:val="222222"/>
          <w:rtl/>
          <w:lang w:bidi="ar"/>
        </w:rPr>
        <w:t>)</w:t>
      </w:r>
      <w:r w:rsidRPr="00FB508B">
        <w:rPr>
          <w:rFonts w:ascii="Times New Roman" w:hAnsi="Times New Roman" w:cs="Times New Roman" w:hint="cs"/>
          <w:b/>
          <w:bCs/>
          <w:color w:val="222222"/>
          <w:rtl/>
          <w:lang w:bidi="ar"/>
        </w:rPr>
        <w:t>:</w:t>
      </w:r>
      <w:r w:rsidRPr="00FB508B">
        <w:rPr>
          <w:rFonts w:ascii="Times New Roman" w:hAnsi="Times New Roman" w:cs="Times New Roman" w:hint="cs"/>
          <w:color w:val="222222"/>
          <w:rtl/>
          <w:lang w:bidi="ar"/>
        </w:rPr>
        <w:t xml:space="preserve"> </w:t>
      </w:r>
      <w:r w:rsidR="00E36810" w:rsidRPr="00FB508B">
        <w:rPr>
          <w:rFonts w:ascii="Times New Roman" w:hAnsi="Times New Roman" w:cs="Times New Roman" w:hint="cs"/>
          <w:color w:val="222222"/>
          <w:rtl/>
          <w:lang w:bidi="ar"/>
        </w:rPr>
        <w:t xml:space="preserve">وهي </w:t>
      </w:r>
      <w:r w:rsidRPr="00FB508B">
        <w:rPr>
          <w:rFonts w:ascii="Times New Roman" w:hAnsi="Times New Roman" w:cs="Times New Roman" w:hint="cs"/>
          <w:color w:val="222222"/>
          <w:rtl/>
          <w:lang w:bidi="ar"/>
        </w:rPr>
        <w:t xml:space="preserve">الوثيقة التي يحدد فيها </w:t>
      </w:r>
      <w:r w:rsidR="00327266" w:rsidRPr="00FB508B">
        <w:rPr>
          <w:rFonts w:ascii="Times New Roman" w:hAnsi="Times New Roman" w:cs="Times New Roman" w:hint="cs"/>
          <w:color w:val="222222"/>
          <w:rtl/>
          <w:lang w:bidi="ar"/>
        </w:rPr>
        <w:t>صاحب</w:t>
      </w:r>
      <w:r w:rsidRPr="00FB508B">
        <w:rPr>
          <w:rFonts w:ascii="Times New Roman" w:hAnsi="Times New Roman" w:cs="Times New Roman" w:hint="cs"/>
          <w:color w:val="222222"/>
          <w:rtl/>
          <w:lang w:bidi="ar"/>
        </w:rPr>
        <w:t xml:space="preserve"> المشروع أو أي </w:t>
      </w:r>
      <w:r w:rsidR="00327266" w:rsidRPr="00FB508B">
        <w:rPr>
          <w:rFonts w:ascii="Times New Roman" w:hAnsi="Times New Roman" w:cs="Times New Roman" w:hint="cs"/>
          <w:color w:val="222222"/>
          <w:rtl/>
          <w:lang w:bidi="ar"/>
        </w:rPr>
        <w:t>جهة مسؤولة أخرى</w:t>
      </w:r>
      <w:r w:rsidRPr="00FB508B">
        <w:rPr>
          <w:rFonts w:ascii="Times New Roman" w:hAnsi="Times New Roman" w:cs="Times New Roman" w:hint="cs"/>
          <w:color w:val="222222"/>
          <w:rtl/>
          <w:lang w:bidi="ar"/>
        </w:rPr>
        <w:t xml:space="preserve"> الإجراءات التي سيتبعها والإجراءات التي سيتخذها للتخفيف من الآثار السلبية لتعويض الخسائر وتوفير فوائد التنمية للأشخاص والمجتمعات المتضررة من مشروع استثماري</w:t>
      </w:r>
      <w:r w:rsidR="00CC3A4B" w:rsidRPr="00FB508B">
        <w:rPr>
          <w:rFonts w:ascii="Times New Roman" w:hAnsi="Times New Roman" w:cs="Times New Roman" w:hint="cs"/>
          <w:color w:val="222222"/>
          <w:rtl/>
          <w:lang w:bidi="ar-JO"/>
        </w:rPr>
        <w:t>ز</w:t>
      </w:r>
    </w:p>
    <w:p w:rsidR="00CC3A4B" w:rsidRPr="00FB508B" w:rsidRDefault="00E36810"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المساعدة في إعادة التوطين:</w:t>
      </w:r>
      <w:r w:rsidRPr="00FB508B">
        <w:rPr>
          <w:rFonts w:ascii="Times New Roman" w:hAnsi="Times New Roman" w:cs="Times New Roman" w:hint="cs"/>
          <w:color w:val="222222"/>
          <w:rtl/>
          <w:lang w:bidi="ar"/>
        </w:rPr>
        <w:t xml:space="preserve"> وهي عبارة عن تقديم الدعم للأشخاص المرحلين من أماكنهم من قبل المشروع. ويمكن أن تشمل المساعدة النقل، والغذاء، والمأوى، والخدمات الاجتماعية التي يتم توفيرها للأشخاص المتضررين أثناء نقلهم. ويمكن أن تشمل المساعدة أيضا مبالغ نقدية لتعويض الأشخاص المتأثرين عن الإزعاج المرتبط بإعادة التوطين وتحمل نفقات الانتقال إلى أماكن جديدة، مثل نفقات النقل وأيام العمل الضائعة.</w:t>
      </w:r>
    </w:p>
    <w:p w:rsidR="00CC3A4B" w:rsidRPr="00FB508B" w:rsidRDefault="00E36810" w:rsidP="00043676">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أصحاب المصلحة</w:t>
      </w:r>
      <w:r w:rsidR="00CC3A4B" w:rsidRPr="00FB508B">
        <w:rPr>
          <w:rFonts w:ascii="Times New Roman" w:hAnsi="Times New Roman" w:cs="Times New Roman" w:hint="cs"/>
          <w:b/>
          <w:bCs/>
          <w:color w:val="222222"/>
          <w:rtl/>
          <w:lang w:bidi="ar"/>
        </w:rPr>
        <w:t>/ العلاقة</w:t>
      </w:r>
      <w:r w:rsidRPr="00FB508B">
        <w:rPr>
          <w:rFonts w:ascii="Times New Roman" w:hAnsi="Times New Roman" w:cs="Times New Roman" w:hint="cs"/>
          <w:b/>
          <w:bCs/>
          <w:color w:val="222222"/>
          <w:rtl/>
          <w:lang w:bidi="ar"/>
        </w:rPr>
        <w:t>:</w:t>
      </w:r>
      <w:r w:rsidRPr="00FB508B">
        <w:rPr>
          <w:rFonts w:ascii="Times New Roman" w:hAnsi="Times New Roman" w:cs="Times New Roman" w:hint="cs"/>
          <w:color w:val="222222"/>
          <w:rtl/>
          <w:lang w:bidi="ar"/>
        </w:rPr>
        <w:t xml:space="preserve"> وهم </w:t>
      </w:r>
      <w:r w:rsidR="006D3A93" w:rsidRPr="00FB508B">
        <w:rPr>
          <w:rFonts w:ascii="Times New Roman" w:hAnsi="Times New Roman" w:cs="Times New Roman" w:hint="cs"/>
          <w:color w:val="222222"/>
          <w:rtl/>
          <w:lang w:bidi="ar"/>
        </w:rPr>
        <w:t xml:space="preserve">أي من (أو جميع) </w:t>
      </w:r>
      <w:r w:rsidRPr="00FB508B">
        <w:rPr>
          <w:rFonts w:ascii="Times New Roman" w:hAnsi="Times New Roman" w:cs="Times New Roman" w:hint="cs"/>
          <w:color w:val="222222"/>
          <w:rtl/>
          <w:lang w:bidi="ar"/>
        </w:rPr>
        <w:t xml:space="preserve">الأفراد والمنظمات والمؤسسات المھتمة </w:t>
      </w:r>
      <w:r w:rsidR="006D3A93" w:rsidRPr="00FB508B">
        <w:rPr>
          <w:rFonts w:ascii="Times New Roman" w:hAnsi="Times New Roman" w:cs="Times New Roman" w:hint="cs"/>
          <w:color w:val="222222"/>
          <w:rtl/>
          <w:lang w:bidi="ar"/>
        </w:rPr>
        <w:t>بإقامة المشروع</w:t>
      </w:r>
      <w:r w:rsidRPr="00FB508B">
        <w:rPr>
          <w:rFonts w:ascii="Times New Roman" w:hAnsi="Times New Roman" w:cs="Times New Roman" w:hint="cs"/>
          <w:color w:val="222222"/>
          <w:rtl/>
          <w:lang w:bidi="ar"/>
        </w:rPr>
        <w:t xml:space="preserve"> أو </w:t>
      </w:r>
      <w:r w:rsidR="006D3A93" w:rsidRPr="00FB508B">
        <w:rPr>
          <w:rFonts w:ascii="Times New Roman" w:hAnsi="Times New Roman" w:cs="Times New Roman" w:hint="cs"/>
          <w:color w:val="222222"/>
          <w:rtl/>
          <w:lang w:bidi="ar"/>
        </w:rPr>
        <w:t>ممن</w:t>
      </w:r>
      <w:r w:rsidRPr="00FB508B">
        <w:rPr>
          <w:rFonts w:ascii="Times New Roman" w:hAnsi="Times New Roman" w:cs="Times New Roman" w:hint="cs"/>
          <w:color w:val="222222"/>
          <w:rtl/>
          <w:lang w:bidi="ar"/>
        </w:rPr>
        <w:t xml:space="preserve"> یحتمل أن </w:t>
      </w:r>
      <w:r w:rsidR="006D3A93" w:rsidRPr="00FB508B">
        <w:rPr>
          <w:rFonts w:ascii="Times New Roman" w:hAnsi="Times New Roman" w:cs="Times New Roman" w:hint="cs"/>
          <w:color w:val="222222"/>
          <w:rtl/>
          <w:lang w:bidi="ar"/>
        </w:rPr>
        <w:t>يتأثروا</w:t>
      </w:r>
      <w:r w:rsidRPr="00FB508B">
        <w:rPr>
          <w:rFonts w:ascii="Times New Roman" w:hAnsi="Times New Roman" w:cs="Times New Roman" w:hint="cs"/>
          <w:color w:val="222222"/>
          <w:rtl/>
          <w:lang w:bidi="ar"/>
        </w:rPr>
        <w:t xml:space="preserve"> بالمشروع أو </w:t>
      </w:r>
      <w:r w:rsidR="006D3A93" w:rsidRPr="00FB508B">
        <w:rPr>
          <w:rFonts w:ascii="Times New Roman" w:hAnsi="Times New Roman" w:cs="Times New Roman" w:hint="cs"/>
          <w:color w:val="222222"/>
          <w:rtl/>
          <w:lang w:bidi="ar"/>
        </w:rPr>
        <w:t>يؤثروا</w:t>
      </w:r>
      <w:r w:rsidRPr="00FB508B">
        <w:rPr>
          <w:rFonts w:ascii="Times New Roman" w:hAnsi="Times New Roman" w:cs="Times New Roman" w:hint="cs"/>
          <w:color w:val="222222"/>
          <w:rtl/>
          <w:lang w:bidi="ar"/>
        </w:rPr>
        <w:t xml:space="preserve"> عليه بطريقة ما</w:t>
      </w:r>
      <w:r w:rsidR="00CC3A4B" w:rsidRPr="00FB508B">
        <w:rPr>
          <w:rFonts w:ascii="Times New Roman" w:hAnsi="Times New Roman" w:cs="Times New Roman" w:hint="cs"/>
          <w:color w:val="222222"/>
          <w:rtl/>
          <w:lang w:bidi="ar"/>
        </w:rPr>
        <w:t>.</w:t>
      </w:r>
    </w:p>
    <w:p w:rsidR="00CC3A4B" w:rsidRPr="00FB508B" w:rsidRDefault="006D3A93"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المالكون المتأثرون</w:t>
      </w:r>
      <w:r w:rsidR="00CC3A4B" w:rsidRPr="00FB508B">
        <w:rPr>
          <w:rFonts w:ascii="Times New Roman" w:hAnsi="Times New Roman" w:cs="Times New Roman" w:hint="cs"/>
          <w:b/>
          <w:bCs/>
          <w:color w:val="222222"/>
          <w:rtl/>
          <w:lang w:bidi="ar"/>
        </w:rPr>
        <w:t>/ المتضررون</w:t>
      </w:r>
      <w:r w:rsidR="00E36810" w:rsidRPr="00FB508B">
        <w:rPr>
          <w:rFonts w:ascii="Times New Roman" w:hAnsi="Times New Roman" w:cs="Times New Roman" w:hint="cs"/>
          <w:b/>
          <w:bCs/>
          <w:color w:val="222222"/>
          <w:rtl/>
          <w:lang w:bidi="ar"/>
        </w:rPr>
        <w:t xml:space="preserve"> بالمشروع:</w:t>
      </w:r>
      <w:r w:rsidR="00E36810"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وهم </w:t>
      </w:r>
      <w:r w:rsidR="00E36810" w:rsidRPr="00FB508B">
        <w:rPr>
          <w:rFonts w:ascii="Times New Roman" w:hAnsi="Times New Roman" w:cs="Times New Roman" w:hint="cs"/>
          <w:color w:val="222222"/>
          <w:rtl/>
          <w:lang w:bidi="ar"/>
        </w:rPr>
        <w:t xml:space="preserve">الأشخاص المتأثرون بالمشروع الذين يمتلكون </w:t>
      </w:r>
      <w:r w:rsidRPr="00FB508B">
        <w:rPr>
          <w:rFonts w:ascii="Times New Roman" w:hAnsi="Times New Roman" w:cs="Times New Roman" w:hint="cs"/>
          <w:color w:val="222222"/>
          <w:rtl/>
          <w:lang w:bidi="ar"/>
        </w:rPr>
        <w:t>منشآت</w:t>
      </w:r>
      <w:r w:rsidR="00E36810" w:rsidRPr="00FB508B">
        <w:rPr>
          <w:rFonts w:ascii="Times New Roman" w:hAnsi="Times New Roman" w:cs="Times New Roman" w:hint="cs"/>
          <w:color w:val="222222"/>
          <w:rtl/>
          <w:lang w:bidi="ar"/>
        </w:rPr>
        <w:t xml:space="preserve"> داخل منطقة المشروع.</w:t>
      </w:r>
    </w:p>
    <w:p w:rsidR="00CC3A4B" w:rsidRPr="00FB508B" w:rsidRDefault="00E36810" w:rsidP="00CC3A4B">
      <w:pPr>
        <w:pStyle w:val="ListParagraph"/>
        <w:numPr>
          <w:ilvl w:val="0"/>
          <w:numId w:val="42"/>
        </w:numPr>
        <w:bidi/>
        <w:rPr>
          <w:rFonts w:ascii="Times New Roman" w:hAnsi="Times New Roman" w:cs="Times New Roman"/>
          <w:color w:val="222222"/>
          <w:lang w:bidi="ar"/>
        </w:rPr>
      </w:pPr>
      <w:r w:rsidRPr="00FB508B">
        <w:rPr>
          <w:rFonts w:ascii="Times New Roman" w:hAnsi="Times New Roman" w:cs="Times New Roman" w:hint="cs"/>
          <w:b/>
          <w:bCs/>
          <w:color w:val="222222"/>
          <w:rtl/>
          <w:lang w:bidi="ar"/>
        </w:rPr>
        <w:t>المستأجرون المتأثرون بالمشروع:</w:t>
      </w:r>
      <w:r w:rsidRPr="00FB508B">
        <w:rPr>
          <w:rFonts w:ascii="Times New Roman" w:hAnsi="Times New Roman" w:cs="Times New Roman" w:hint="cs"/>
          <w:color w:val="222222"/>
          <w:rtl/>
          <w:lang w:bidi="ar"/>
        </w:rPr>
        <w:t xml:space="preserve"> </w:t>
      </w:r>
      <w:r w:rsidR="006D3A93" w:rsidRPr="00FB508B">
        <w:rPr>
          <w:rFonts w:ascii="Times New Roman" w:hAnsi="Times New Roman" w:cs="Times New Roman" w:hint="cs"/>
          <w:color w:val="222222"/>
          <w:rtl/>
          <w:lang w:bidi="ar"/>
        </w:rPr>
        <w:t xml:space="preserve">وهم </w:t>
      </w:r>
      <w:r w:rsidRPr="00FB508B">
        <w:rPr>
          <w:rFonts w:ascii="Times New Roman" w:hAnsi="Times New Roman" w:cs="Times New Roman" w:hint="cs"/>
          <w:color w:val="222222"/>
          <w:rtl/>
          <w:lang w:bidi="ar"/>
        </w:rPr>
        <w:t>الأشخاص المتضررون الذين يستأجرون المباني السكنية أو التجارية داخل منطقة المشروع.</w:t>
      </w:r>
    </w:p>
    <w:p w:rsidR="00E36810" w:rsidRPr="00FB508B" w:rsidRDefault="00E36810" w:rsidP="00CC3A4B">
      <w:pPr>
        <w:pStyle w:val="ListParagraph"/>
        <w:numPr>
          <w:ilvl w:val="0"/>
          <w:numId w:val="42"/>
        </w:numPr>
        <w:bidi/>
        <w:rPr>
          <w:rFonts w:ascii="Times New Roman" w:hAnsi="Times New Roman" w:cs="Times New Roman"/>
          <w:color w:val="222222"/>
          <w:rtl/>
          <w:lang w:bidi="ar"/>
        </w:rPr>
      </w:pPr>
      <w:r w:rsidRPr="00FB508B">
        <w:rPr>
          <w:rFonts w:ascii="Times New Roman" w:hAnsi="Times New Roman" w:cs="Times New Roman" w:hint="cs"/>
          <w:b/>
          <w:bCs/>
          <w:color w:val="222222"/>
          <w:rtl/>
          <w:lang w:bidi="ar"/>
        </w:rPr>
        <w:t>الفئات الضعيفة:</w:t>
      </w:r>
      <w:r w:rsidRPr="00FB508B">
        <w:rPr>
          <w:rFonts w:ascii="Times New Roman" w:hAnsi="Times New Roman" w:cs="Times New Roman" w:hint="cs"/>
          <w:color w:val="222222"/>
          <w:rtl/>
          <w:lang w:bidi="ar"/>
        </w:rPr>
        <w:t xml:space="preserve"> </w:t>
      </w:r>
      <w:r w:rsidR="007756F5" w:rsidRPr="00FB508B">
        <w:rPr>
          <w:rFonts w:ascii="Times New Roman" w:hAnsi="Times New Roman" w:cs="Times New Roman" w:hint="cs"/>
          <w:color w:val="222222"/>
          <w:rtl/>
          <w:lang w:bidi="ar"/>
        </w:rPr>
        <w:t xml:space="preserve">وهم </w:t>
      </w:r>
      <w:r w:rsidRPr="00FB508B">
        <w:rPr>
          <w:rFonts w:ascii="Times New Roman" w:hAnsi="Times New Roman" w:cs="Times New Roman" w:hint="cs"/>
          <w:color w:val="222222"/>
          <w:rtl/>
          <w:lang w:bidi="ar"/>
        </w:rPr>
        <w:t>الأشخاص الذين قد يكونون أكثر تأثرا من</w:t>
      </w:r>
      <w:r w:rsidR="007756F5" w:rsidRPr="00FB508B">
        <w:rPr>
          <w:rFonts w:ascii="Times New Roman" w:hAnsi="Times New Roman" w:cs="Times New Roman" w:hint="cs"/>
          <w:color w:val="222222"/>
          <w:rtl/>
          <w:lang w:bidi="ar"/>
        </w:rPr>
        <w:t xml:space="preserve"> جراء إعادة التوطين أو غيرهم ممن يمتلك قدرة أضعف </w:t>
      </w:r>
      <w:r w:rsidRPr="00FB508B">
        <w:rPr>
          <w:rFonts w:ascii="Times New Roman" w:hAnsi="Times New Roman" w:cs="Times New Roman" w:hint="cs"/>
          <w:color w:val="222222"/>
          <w:rtl/>
          <w:lang w:bidi="ar"/>
        </w:rPr>
        <w:t xml:space="preserve">على المطالبة </w:t>
      </w:r>
      <w:r w:rsidR="007756F5" w:rsidRPr="00FB508B">
        <w:rPr>
          <w:rFonts w:ascii="Times New Roman" w:hAnsi="Times New Roman" w:cs="Times New Roman" w:hint="cs"/>
          <w:color w:val="222222"/>
          <w:rtl/>
          <w:lang w:bidi="ar"/>
        </w:rPr>
        <w:t>ب</w:t>
      </w:r>
      <w:r w:rsidRPr="00FB508B">
        <w:rPr>
          <w:rFonts w:ascii="Times New Roman" w:hAnsi="Times New Roman" w:cs="Times New Roman" w:hint="cs"/>
          <w:color w:val="222222"/>
          <w:rtl/>
          <w:lang w:bidi="ar"/>
        </w:rPr>
        <w:t xml:space="preserve">المساعدة في إعادة التوطين أو الاستفادة منها، </w:t>
      </w:r>
      <w:r w:rsidR="007756F5" w:rsidRPr="00FB508B">
        <w:rPr>
          <w:rFonts w:ascii="Times New Roman" w:hAnsi="Times New Roman" w:cs="Times New Roman" w:hint="cs"/>
          <w:color w:val="222222"/>
          <w:rtl/>
          <w:lang w:bidi="ar"/>
        </w:rPr>
        <w:t xml:space="preserve">والفوائد الإنمائية ذات الصلة، </w:t>
      </w:r>
      <w:r w:rsidRPr="00FB508B">
        <w:rPr>
          <w:rFonts w:ascii="Times New Roman" w:hAnsi="Times New Roman" w:cs="Times New Roman" w:hint="cs"/>
          <w:color w:val="222222"/>
          <w:rtl/>
          <w:lang w:bidi="ar"/>
        </w:rPr>
        <w:t xml:space="preserve">وذلك بسبب الجنس أو العرق أو السن أو الإعاقة </w:t>
      </w:r>
      <w:r w:rsidR="007756F5" w:rsidRPr="00FB508B">
        <w:rPr>
          <w:rFonts w:ascii="Times New Roman" w:hAnsi="Times New Roman" w:cs="Times New Roman" w:hint="cs"/>
          <w:color w:val="222222"/>
          <w:rtl/>
          <w:lang w:bidi="ar"/>
        </w:rPr>
        <w:t>الجسدية</w:t>
      </w:r>
      <w:r w:rsidRPr="00FB508B">
        <w:rPr>
          <w:rFonts w:ascii="Times New Roman" w:hAnsi="Times New Roman" w:cs="Times New Roman" w:hint="cs"/>
          <w:color w:val="222222"/>
          <w:rtl/>
          <w:lang w:bidi="ar"/>
        </w:rPr>
        <w:t xml:space="preserve"> أو العقلية أو الحرمان الاقتصا</w:t>
      </w:r>
      <w:r w:rsidR="007756F5" w:rsidRPr="00FB508B">
        <w:rPr>
          <w:rFonts w:ascii="Times New Roman" w:hAnsi="Times New Roman" w:cs="Times New Roman" w:hint="cs"/>
          <w:color w:val="222222"/>
          <w:rtl/>
          <w:lang w:bidi="ar"/>
        </w:rPr>
        <w:t>دي أو الوضع الاجتماعي</w:t>
      </w:r>
      <w:r w:rsidR="00CC3A4B" w:rsidRPr="00FB508B">
        <w:rPr>
          <w:rFonts w:ascii="Times New Roman" w:hAnsi="Times New Roman" w:cs="Times New Roman" w:hint="cs"/>
          <w:color w:val="222222"/>
          <w:rtl/>
          <w:lang w:bidi="ar"/>
        </w:rPr>
        <w:t>.</w:t>
      </w:r>
    </w:p>
    <w:p w:rsidR="007756F5" w:rsidRPr="00FB508B" w:rsidRDefault="007756F5" w:rsidP="007756F5">
      <w:pPr>
        <w:bidi/>
        <w:rPr>
          <w:rFonts w:ascii="Times New Roman" w:hAnsi="Times New Roman" w:cs="Times New Roman"/>
          <w:color w:val="222222"/>
          <w:rtl/>
          <w:lang w:bidi="ar"/>
        </w:rPr>
      </w:pPr>
    </w:p>
    <w:p w:rsidR="007756F5" w:rsidRPr="00FB508B" w:rsidRDefault="007756F5" w:rsidP="007756F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يتمثل الهدف الأكبر من تطبيق سياسة البنك الدولي التشغيلية </w:t>
      </w:r>
      <w:r w:rsidRPr="00FB508B">
        <w:rPr>
          <w:rFonts w:ascii="Times New Roman" w:hAnsi="Times New Roman" w:cs="Times New Roman"/>
          <w:color w:val="222222"/>
          <w:lang w:bidi="ar"/>
        </w:rPr>
        <w:t>OP 4.12</w:t>
      </w:r>
      <w:r w:rsidRPr="00FB508B">
        <w:rPr>
          <w:rFonts w:ascii="Times New Roman" w:hAnsi="Times New Roman" w:cs="Times New Roman" w:hint="cs"/>
          <w:color w:val="222222"/>
          <w:rtl/>
          <w:lang w:bidi="ar-JO"/>
        </w:rPr>
        <w:t xml:space="preserve"> في</w:t>
      </w:r>
      <w:r w:rsidRPr="00FB508B">
        <w:rPr>
          <w:rFonts w:ascii="Times New Roman" w:hAnsi="Times New Roman" w:cs="Times New Roman" w:hint="cs"/>
          <w:color w:val="222222"/>
          <w:rtl/>
          <w:lang w:bidi="ar"/>
        </w:rPr>
        <w:t xml:space="preserve"> ضمان استفادة السكان المتضررين من المشروع الذي يموله البنك. وبالإضافة إلى ذلك، فإن لهذه السياسة الأهداف الرئيسية التالية:</w:t>
      </w:r>
    </w:p>
    <w:p w:rsidR="00C72292" w:rsidRPr="00FB508B" w:rsidRDefault="007756F5" w:rsidP="00C72292">
      <w:pPr>
        <w:pStyle w:val="ListParagraph"/>
        <w:numPr>
          <w:ilvl w:val="0"/>
          <w:numId w:val="16"/>
        </w:numPr>
        <w:bidi/>
        <w:rPr>
          <w:rFonts w:ascii="Times New Roman" w:hAnsi="Times New Roman" w:cs="Times New Roman"/>
          <w:color w:val="222222"/>
        </w:rPr>
      </w:pPr>
      <w:r w:rsidRPr="00FB508B">
        <w:rPr>
          <w:rFonts w:ascii="Times New Roman" w:hAnsi="Times New Roman" w:cs="Times New Roman" w:hint="cs"/>
          <w:color w:val="222222"/>
          <w:rtl/>
          <w:lang w:bidi="ar"/>
        </w:rPr>
        <w:t xml:space="preserve">تجنب إعادة التوطين </w:t>
      </w:r>
      <w:r w:rsidR="00C72292" w:rsidRPr="00FB508B">
        <w:rPr>
          <w:rFonts w:ascii="Times New Roman" w:hAnsi="Times New Roman" w:cs="Times New Roman" w:hint="cs"/>
          <w:color w:val="222222"/>
          <w:rtl/>
          <w:lang w:bidi="ar"/>
        </w:rPr>
        <w:t>غير الطوعي بقدر الامكان</w:t>
      </w:r>
      <w:r w:rsidRPr="00FB508B">
        <w:rPr>
          <w:rFonts w:ascii="Times New Roman" w:hAnsi="Times New Roman" w:cs="Times New Roman" w:hint="cs"/>
          <w:color w:val="222222"/>
          <w:rtl/>
          <w:lang w:bidi="ar"/>
        </w:rPr>
        <w:t xml:space="preserve">، أو </w:t>
      </w:r>
      <w:r w:rsidR="00C72292" w:rsidRPr="00FB508B">
        <w:rPr>
          <w:rFonts w:ascii="Times New Roman" w:hAnsi="Times New Roman" w:cs="Times New Roman" w:hint="cs"/>
          <w:color w:val="222222"/>
          <w:rtl/>
          <w:lang w:bidi="ar"/>
        </w:rPr>
        <w:t xml:space="preserve">التقليل ما أمكن من الآثار المترتبة على </w:t>
      </w:r>
      <w:r w:rsidRPr="00FB508B">
        <w:rPr>
          <w:rFonts w:ascii="Times New Roman" w:hAnsi="Times New Roman" w:cs="Times New Roman" w:hint="cs"/>
          <w:color w:val="222222"/>
          <w:rtl/>
          <w:lang w:bidi="ar"/>
        </w:rPr>
        <w:t xml:space="preserve">إعادة التوطين حيثما يكون </w:t>
      </w:r>
      <w:r w:rsidR="00C72292" w:rsidRPr="00FB508B">
        <w:rPr>
          <w:rFonts w:ascii="Times New Roman" w:hAnsi="Times New Roman" w:cs="Times New Roman" w:hint="cs"/>
          <w:color w:val="222222"/>
          <w:rtl/>
          <w:lang w:bidi="ar"/>
        </w:rPr>
        <w:t>انتقال السكان أمرا لا مفر منه،</w:t>
      </w:r>
      <w:r w:rsidRPr="00FB508B">
        <w:rPr>
          <w:rFonts w:ascii="Times New Roman" w:hAnsi="Times New Roman" w:cs="Times New Roman" w:hint="cs"/>
          <w:color w:val="222222"/>
          <w:rtl/>
          <w:lang w:bidi="ar"/>
        </w:rPr>
        <w:t xml:space="preserve"> </w:t>
      </w:r>
      <w:r w:rsidR="00C72292" w:rsidRPr="00FB508B">
        <w:rPr>
          <w:rFonts w:ascii="Times New Roman" w:hAnsi="Times New Roman" w:cs="Times New Roman" w:hint="cs"/>
          <w:color w:val="222222"/>
          <w:rtl/>
          <w:lang w:bidi="ar"/>
        </w:rPr>
        <w:t>ودراسة جميع التصاميم المقترحة للمشروع لتحقيق هذا الهدف</w:t>
      </w:r>
      <w:r w:rsidRPr="00FB508B">
        <w:rPr>
          <w:rFonts w:ascii="Times New Roman" w:hAnsi="Times New Roman" w:cs="Times New Roman" w:hint="cs"/>
          <w:color w:val="222222"/>
          <w:rtl/>
          <w:lang w:bidi="ar"/>
        </w:rPr>
        <w:t xml:space="preserve">. </w:t>
      </w:r>
      <w:r w:rsidR="00C72292" w:rsidRPr="00FB508B">
        <w:rPr>
          <w:rFonts w:ascii="Times New Roman" w:hAnsi="Times New Roman" w:cs="Times New Roman" w:hint="cs"/>
          <w:color w:val="222222"/>
          <w:rtl/>
          <w:lang w:bidi="ar"/>
        </w:rPr>
        <w:t xml:space="preserve">كما يتوجب في المشروع </w:t>
      </w:r>
      <w:r w:rsidRPr="00FB508B">
        <w:rPr>
          <w:rFonts w:ascii="Times New Roman" w:hAnsi="Times New Roman" w:cs="Times New Roman" w:hint="cs"/>
          <w:color w:val="222222"/>
          <w:rtl/>
          <w:lang w:bidi="ar"/>
        </w:rPr>
        <w:t xml:space="preserve">إيلاء </w:t>
      </w:r>
      <w:r w:rsidR="00C72292"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لاعتبارات الاجتماعية </w:t>
      </w:r>
      <w:r w:rsidR="00C72292"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الثقافية</w:t>
      </w:r>
      <w:r w:rsidR="00C72292" w:rsidRPr="00FB508B">
        <w:rPr>
          <w:rFonts w:ascii="Times New Roman" w:hAnsi="Times New Roman" w:cs="Times New Roman" w:hint="cs"/>
          <w:color w:val="222222"/>
          <w:rtl/>
          <w:lang w:bidi="ar"/>
        </w:rPr>
        <w:t xml:space="preserve"> اهتماماً خاصاً</w:t>
      </w:r>
      <w:r w:rsidRPr="00FB508B">
        <w:rPr>
          <w:rFonts w:ascii="Times New Roman" w:hAnsi="Times New Roman" w:cs="Times New Roman" w:hint="cs"/>
          <w:color w:val="222222"/>
          <w:rtl/>
          <w:lang w:bidi="ar"/>
        </w:rPr>
        <w:t xml:space="preserve">، مثل الأهمية الثقافية أو الدينية للأرض، أو تعرض السكان </w:t>
      </w:r>
      <w:r w:rsidR="00C72292" w:rsidRPr="00FB508B">
        <w:rPr>
          <w:rFonts w:ascii="Times New Roman" w:hAnsi="Times New Roman" w:cs="Times New Roman" w:hint="cs"/>
          <w:color w:val="222222"/>
          <w:rtl/>
          <w:lang w:bidi="ar"/>
        </w:rPr>
        <w:t>المتأثرين</w:t>
      </w:r>
      <w:r w:rsidRPr="00FB508B">
        <w:rPr>
          <w:rFonts w:ascii="Times New Roman" w:hAnsi="Times New Roman" w:cs="Times New Roman" w:hint="cs"/>
          <w:color w:val="222222"/>
          <w:rtl/>
          <w:lang w:bidi="ar"/>
        </w:rPr>
        <w:t xml:space="preserve"> للخطر، أو </w:t>
      </w:r>
      <w:r w:rsidR="00C72292" w:rsidRPr="00FB508B">
        <w:rPr>
          <w:rFonts w:ascii="Times New Roman" w:hAnsi="Times New Roman" w:cs="Times New Roman" w:hint="cs"/>
          <w:color w:val="222222"/>
          <w:rtl/>
          <w:lang w:bidi="ar"/>
        </w:rPr>
        <w:t>توفر بدائل عينية للأصول المفقودة</w:t>
      </w:r>
      <w:r w:rsidRPr="00FB508B">
        <w:rPr>
          <w:rFonts w:ascii="Times New Roman" w:hAnsi="Times New Roman" w:cs="Times New Roman" w:hint="cs"/>
          <w:color w:val="222222"/>
          <w:rtl/>
          <w:lang w:bidi="ar"/>
        </w:rPr>
        <w:t xml:space="preserve">، </w:t>
      </w:r>
      <w:r w:rsidR="00C72292" w:rsidRPr="00FB508B">
        <w:rPr>
          <w:rFonts w:ascii="Times New Roman" w:hAnsi="Times New Roman" w:cs="Times New Roman" w:hint="cs"/>
          <w:color w:val="222222"/>
          <w:rtl/>
          <w:lang w:bidi="ar"/>
        </w:rPr>
        <w:t xml:space="preserve">وخصوصاً عندما يكون لها </w:t>
      </w:r>
      <w:r w:rsidRPr="00FB508B">
        <w:rPr>
          <w:rFonts w:ascii="Times New Roman" w:hAnsi="Times New Roman" w:cs="Times New Roman" w:hint="cs"/>
          <w:color w:val="222222"/>
          <w:rtl/>
          <w:lang w:bidi="ar"/>
        </w:rPr>
        <w:t xml:space="preserve">آثار </w:t>
      </w:r>
      <w:r w:rsidR="00C72292" w:rsidRPr="00FB508B">
        <w:rPr>
          <w:rFonts w:ascii="Times New Roman" w:hAnsi="Times New Roman" w:cs="Times New Roman" w:hint="cs"/>
          <w:color w:val="222222"/>
          <w:rtl/>
          <w:lang w:bidi="ar"/>
        </w:rPr>
        <w:t xml:space="preserve">هامة </w:t>
      </w:r>
      <w:r w:rsidRPr="00FB508B">
        <w:rPr>
          <w:rFonts w:ascii="Times New Roman" w:hAnsi="Times New Roman" w:cs="Times New Roman" w:hint="cs"/>
          <w:color w:val="222222"/>
          <w:rtl/>
          <w:lang w:bidi="ar"/>
        </w:rPr>
        <w:t xml:space="preserve">غير ملموسة. وعندما يكون عدد كبير من الناس أو جزء كبير من السكان </w:t>
      </w:r>
      <w:r w:rsidR="00C72292" w:rsidRPr="00FB508B">
        <w:rPr>
          <w:rFonts w:ascii="Times New Roman" w:hAnsi="Times New Roman" w:cs="Times New Roman" w:hint="cs"/>
          <w:color w:val="222222"/>
          <w:rtl/>
          <w:lang w:bidi="ar"/>
        </w:rPr>
        <w:t>المتأثرين</w:t>
      </w:r>
      <w:r w:rsidRPr="00FB508B">
        <w:rPr>
          <w:rFonts w:ascii="Times New Roman" w:hAnsi="Times New Roman" w:cs="Times New Roman" w:hint="cs"/>
          <w:color w:val="222222"/>
          <w:rtl/>
          <w:lang w:bidi="ar"/>
        </w:rPr>
        <w:t xml:space="preserve"> عرضة لإعادة التوطين أو</w:t>
      </w:r>
      <w:r w:rsidR="00C72292" w:rsidRPr="00FB508B">
        <w:rPr>
          <w:rFonts w:ascii="Times New Roman" w:hAnsi="Times New Roman" w:cs="Times New Roman" w:hint="cs"/>
          <w:color w:val="222222"/>
          <w:rtl/>
          <w:lang w:bidi="ar"/>
        </w:rPr>
        <w:t>من المتوقع أنهم</w:t>
      </w:r>
      <w:r w:rsidRPr="00FB508B">
        <w:rPr>
          <w:rFonts w:ascii="Times New Roman" w:hAnsi="Times New Roman" w:cs="Times New Roman" w:hint="cs"/>
          <w:color w:val="222222"/>
          <w:rtl/>
          <w:lang w:bidi="ar"/>
        </w:rPr>
        <w:t xml:space="preserve"> سيعانون من آثار يصعب قياسها والتعويض عنها، </w:t>
      </w:r>
      <w:r w:rsidR="00C72292" w:rsidRPr="00FB508B">
        <w:rPr>
          <w:rFonts w:ascii="Times New Roman" w:hAnsi="Times New Roman" w:cs="Times New Roman" w:hint="cs"/>
          <w:color w:val="222222"/>
          <w:rtl/>
          <w:lang w:bidi="ar"/>
        </w:rPr>
        <w:t xml:space="preserve">فعند ذلك </w:t>
      </w:r>
      <w:r w:rsidRPr="00FB508B">
        <w:rPr>
          <w:rFonts w:ascii="Times New Roman" w:hAnsi="Times New Roman" w:cs="Times New Roman" w:hint="cs"/>
          <w:color w:val="222222"/>
          <w:rtl/>
          <w:lang w:bidi="ar"/>
        </w:rPr>
        <w:t>ينبغي النظر بجدية في بديل عدم المضي قدما في المشروع؛</w:t>
      </w:r>
    </w:p>
    <w:p w:rsidR="007756F5" w:rsidRPr="00FB508B" w:rsidRDefault="007756F5" w:rsidP="00C72292">
      <w:pPr>
        <w:pStyle w:val="ListParagraph"/>
        <w:numPr>
          <w:ilvl w:val="0"/>
          <w:numId w:val="16"/>
        </w:numPr>
        <w:bidi/>
        <w:rPr>
          <w:rFonts w:ascii="Times New Roman" w:hAnsi="Times New Roman" w:cs="Times New Roman"/>
          <w:color w:val="222222"/>
        </w:rPr>
      </w:pPr>
      <w:r w:rsidRPr="00FB508B">
        <w:rPr>
          <w:rFonts w:ascii="Times New Roman" w:hAnsi="Times New Roman" w:cs="Times New Roman" w:hint="cs"/>
          <w:color w:val="222222"/>
          <w:rtl/>
          <w:lang w:bidi="ar"/>
        </w:rPr>
        <w:t xml:space="preserve">تقديم </w:t>
      </w:r>
      <w:r w:rsidR="00C72292" w:rsidRPr="00FB508B">
        <w:rPr>
          <w:rFonts w:ascii="Times New Roman" w:hAnsi="Times New Roman" w:cs="Times New Roman" w:hint="cs"/>
          <w:color w:val="222222"/>
          <w:rtl/>
          <w:lang w:bidi="ar"/>
        </w:rPr>
        <w:t>إرشادات</w:t>
      </w:r>
      <w:r w:rsidRPr="00FB508B">
        <w:rPr>
          <w:rFonts w:ascii="Times New Roman" w:hAnsi="Times New Roman" w:cs="Times New Roman" w:hint="cs"/>
          <w:color w:val="222222"/>
          <w:rtl/>
          <w:lang w:bidi="ar"/>
        </w:rPr>
        <w:t xml:space="preserve"> واضحة لموظفي البنك</w:t>
      </w:r>
      <w:r w:rsidR="00C72292" w:rsidRPr="00FB508B">
        <w:rPr>
          <w:rFonts w:ascii="Times New Roman" w:hAnsi="Times New Roman" w:cs="Times New Roman" w:hint="cs"/>
          <w:color w:val="222222"/>
          <w:rtl/>
          <w:lang w:bidi="ar"/>
        </w:rPr>
        <w:t xml:space="preserve"> الدولي</w:t>
      </w:r>
      <w:r w:rsidRPr="00FB508B">
        <w:rPr>
          <w:rFonts w:ascii="Times New Roman" w:hAnsi="Times New Roman" w:cs="Times New Roman" w:hint="cs"/>
          <w:color w:val="222222"/>
          <w:rtl/>
          <w:lang w:bidi="ar"/>
        </w:rPr>
        <w:t xml:space="preserve"> والمقترضين بشأن الشروط التي يجب تلبيتها فيما يتعلق بقضايا إعادة التوطين في عمليات البنك</w:t>
      </w:r>
      <w:r w:rsidR="00C72292"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من أجل التخفيف من الآثار السلبية </w:t>
      </w:r>
      <w:r w:rsidR="00C72292" w:rsidRPr="00FB508B">
        <w:rPr>
          <w:rFonts w:ascii="Times New Roman" w:hAnsi="Times New Roman" w:cs="Times New Roman" w:hint="cs"/>
          <w:color w:val="222222"/>
          <w:rtl/>
          <w:lang w:bidi="ar"/>
        </w:rPr>
        <w:t>للترحيل</w:t>
      </w:r>
      <w:r w:rsidRPr="00FB508B">
        <w:rPr>
          <w:rFonts w:ascii="Times New Roman" w:hAnsi="Times New Roman" w:cs="Times New Roman" w:hint="cs"/>
          <w:color w:val="222222"/>
          <w:rtl/>
          <w:lang w:bidi="ar"/>
        </w:rPr>
        <w:t xml:space="preserve"> وإعادة التوطين وإقامة اقتصاد ومجتمع مستدامين؛</w:t>
      </w:r>
    </w:p>
    <w:p w:rsidR="00142C57" w:rsidRPr="00FB508B" w:rsidRDefault="00C72292" w:rsidP="00C72292">
      <w:pPr>
        <w:pStyle w:val="ListParagraph"/>
        <w:numPr>
          <w:ilvl w:val="0"/>
          <w:numId w:val="16"/>
        </w:numPr>
        <w:bidi/>
        <w:rPr>
          <w:rFonts w:ascii="Times New Roman" w:hAnsi="Times New Roman" w:cs="Times New Roman"/>
          <w:color w:val="222222"/>
        </w:rPr>
      </w:pPr>
      <w:r w:rsidRPr="00FB508B">
        <w:rPr>
          <w:rFonts w:ascii="Times New Roman" w:hAnsi="Times New Roman" w:cs="Times New Roman" w:hint="cs"/>
          <w:color w:val="222222"/>
          <w:rtl/>
          <w:lang w:bidi="ar"/>
        </w:rPr>
        <w:t>ضمان حصول المرحّلين على مساعدات إعادة التوطين، ويفضل أن يكون ذلك ضمن سياق المشروع، بحيث يؤدي ذلك إلى تحسين مستويات معيشتهم وقدراتهم على كسب الدخل و</w:t>
      </w:r>
      <w:r w:rsidR="00142C57" w:rsidRPr="00FB508B">
        <w:rPr>
          <w:rFonts w:ascii="Times New Roman" w:hAnsi="Times New Roman" w:cs="Times New Roman" w:hint="cs"/>
          <w:color w:val="222222"/>
          <w:rtl/>
          <w:lang w:bidi="ar"/>
        </w:rPr>
        <w:t xml:space="preserve">تحسين </w:t>
      </w:r>
      <w:r w:rsidRPr="00FB508B">
        <w:rPr>
          <w:rFonts w:ascii="Times New Roman" w:hAnsi="Times New Roman" w:cs="Times New Roman" w:hint="cs"/>
          <w:color w:val="222222"/>
          <w:rtl/>
          <w:lang w:bidi="ar"/>
        </w:rPr>
        <w:t>مستويات الإنتاج؛</w:t>
      </w:r>
    </w:p>
    <w:p w:rsidR="00142C57" w:rsidRPr="00FB508B" w:rsidRDefault="00C72292" w:rsidP="00142C57">
      <w:pPr>
        <w:pStyle w:val="ListParagraph"/>
        <w:numPr>
          <w:ilvl w:val="0"/>
          <w:numId w:val="16"/>
        </w:numPr>
        <w:bidi/>
        <w:rPr>
          <w:rFonts w:ascii="Times New Roman" w:hAnsi="Times New Roman" w:cs="Times New Roman"/>
          <w:color w:val="222222"/>
        </w:rPr>
      </w:pPr>
      <w:r w:rsidRPr="00FB508B">
        <w:rPr>
          <w:rFonts w:ascii="Times New Roman" w:hAnsi="Times New Roman" w:cs="Times New Roman" w:hint="cs"/>
          <w:color w:val="222222"/>
          <w:rtl/>
          <w:lang w:bidi="ar"/>
        </w:rPr>
        <w:t xml:space="preserve">وضع آلية لرصد أداء برامج إعادة التوطين غير </w:t>
      </w:r>
      <w:r w:rsidR="00142C57" w:rsidRPr="00FB508B">
        <w:rPr>
          <w:rFonts w:ascii="Times New Roman" w:hAnsi="Times New Roman" w:cs="Times New Roman" w:hint="cs"/>
          <w:color w:val="222222"/>
          <w:rtl/>
          <w:lang w:bidi="ar"/>
        </w:rPr>
        <w:t>الطوعي</w:t>
      </w:r>
      <w:r w:rsidRPr="00FB508B">
        <w:rPr>
          <w:rFonts w:ascii="Times New Roman" w:hAnsi="Times New Roman" w:cs="Times New Roman" w:hint="cs"/>
          <w:color w:val="222222"/>
          <w:rtl/>
          <w:lang w:bidi="ar"/>
        </w:rPr>
        <w:t xml:space="preserve"> في عمليات البنك</w:t>
      </w:r>
      <w:r w:rsidR="00142C57" w:rsidRPr="00FB508B">
        <w:rPr>
          <w:rFonts w:ascii="Times New Roman" w:hAnsi="Times New Roman" w:cs="Times New Roman" w:hint="cs"/>
          <w:color w:val="222222"/>
          <w:rtl/>
          <w:lang w:bidi="ar"/>
        </w:rPr>
        <w:t xml:space="preserve"> الدولي</w:t>
      </w:r>
      <w:r w:rsidRPr="00FB508B">
        <w:rPr>
          <w:rFonts w:ascii="Times New Roman" w:hAnsi="Times New Roman" w:cs="Times New Roman" w:hint="cs"/>
          <w:color w:val="222222"/>
          <w:rtl/>
          <w:lang w:bidi="ar"/>
        </w:rPr>
        <w:t xml:space="preserve"> ومعالجة المشاكل </w:t>
      </w:r>
      <w:r w:rsidR="00142C57" w:rsidRPr="00FB508B">
        <w:rPr>
          <w:rFonts w:ascii="Times New Roman" w:hAnsi="Times New Roman" w:cs="Times New Roman" w:hint="cs"/>
          <w:color w:val="222222"/>
          <w:rtl/>
          <w:lang w:bidi="ar"/>
        </w:rPr>
        <w:t>فور</w:t>
      </w:r>
      <w:r w:rsidRPr="00FB508B">
        <w:rPr>
          <w:rFonts w:ascii="Times New Roman" w:hAnsi="Times New Roman" w:cs="Times New Roman" w:hint="cs"/>
          <w:color w:val="222222"/>
          <w:rtl/>
          <w:lang w:bidi="ar"/>
        </w:rPr>
        <w:t xml:space="preserve"> نشوئها من أجل الحماية من </w:t>
      </w:r>
      <w:r w:rsidR="00142C57" w:rsidRPr="00FB508B">
        <w:rPr>
          <w:rFonts w:ascii="Times New Roman" w:hAnsi="Times New Roman" w:cs="Times New Roman" w:hint="cs"/>
          <w:color w:val="222222"/>
          <w:rtl/>
          <w:lang w:bidi="ar"/>
        </w:rPr>
        <w:t xml:space="preserve">عدم جاهزية </w:t>
      </w:r>
      <w:r w:rsidRPr="00FB508B">
        <w:rPr>
          <w:rFonts w:ascii="Times New Roman" w:hAnsi="Times New Roman" w:cs="Times New Roman" w:hint="cs"/>
          <w:color w:val="222222"/>
          <w:rtl/>
          <w:lang w:bidi="ar"/>
        </w:rPr>
        <w:t xml:space="preserve">خطط إعادة التوطين وسوء </w:t>
      </w:r>
      <w:r w:rsidR="00142C57" w:rsidRPr="00FB508B">
        <w:rPr>
          <w:rFonts w:ascii="Times New Roman" w:hAnsi="Times New Roman" w:cs="Times New Roman" w:hint="cs"/>
          <w:color w:val="222222"/>
          <w:rtl/>
          <w:lang w:bidi="ar"/>
        </w:rPr>
        <w:t>تنفيذها</w:t>
      </w:r>
      <w:r w:rsidRPr="00FB508B">
        <w:rPr>
          <w:rFonts w:ascii="Times New Roman" w:hAnsi="Times New Roman" w:cs="Times New Roman" w:hint="cs"/>
          <w:color w:val="222222"/>
          <w:rtl/>
          <w:lang w:bidi="ar"/>
        </w:rPr>
        <w:t>؛</w:t>
      </w:r>
    </w:p>
    <w:p w:rsidR="00C72292" w:rsidRPr="00FB508B" w:rsidRDefault="00C72292" w:rsidP="00CC3A4B">
      <w:pPr>
        <w:pStyle w:val="ListParagraph"/>
        <w:numPr>
          <w:ilvl w:val="0"/>
          <w:numId w:val="16"/>
        </w:numPr>
        <w:bidi/>
        <w:rPr>
          <w:rFonts w:ascii="Times New Roman" w:hAnsi="Times New Roman" w:cs="Times New Roman"/>
          <w:color w:val="222222"/>
        </w:rPr>
      </w:pPr>
      <w:r w:rsidRPr="00FB508B">
        <w:rPr>
          <w:rFonts w:ascii="Times New Roman" w:hAnsi="Times New Roman" w:cs="Times New Roman" w:hint="cs"/>
          <w:color w:val="222222"/>
          <w:rtl/>
          <w:lang w:bidi="ar"/>
        </w:rPr>
        <w:t xml:space="preserve">تشجيع </w:t>
      </w:r>
      <w:r w:rsidR="00B01DAB" w:rsidRPr="00FB508B">
        <w:rPr>
          <w:rFonts w:ascii="Times New Roman" w:hAnsi="Times New Roman" w:cs="Times New Roman" w:hint="cs"/>
          <w:color w:val="222222"/>
          <w:rtl/>
          <w:lang w:bidi="ar"/>
        </w:rPr>
        <w:t>مشاركة المجتمع في التخطيط والتنفيذ لعملية إعادة التوطين</w:t>
      </w:r>
      <w:r w:rsidRPr="00FB508B">
        <w:rPr>
          <w:rFonts w:ascii="Times New Roman" w:hAnsi="Times New Roman" w:cs="Times New Roman" w:hint="cs"/>
          <w:color w:val="222222"/>
          <w:rtl/>
          <w:lang w:bidi="ar"/>
        </w:rPr>
        <w:t>. وينبغي</w:t>
      </w:r>
      <w:r w:rsidR="00B01DAB" w:rsidRPr="00FB508B">
        <w:rPr>
          <w:rFonts w:ascii="Times New Roman" w:hAnsi="Times New Roman" w:cs="Times New Roman" w:hint="cs"/>
          <w:color w:val="222222"/>
          <w:rtl/>
          <w:lang w:bidi="ar"/>
        </w:rPr>
        <w:t xml:space="preserve"> في هذا السياق</w:t>
      </w:r>
      <w:r w:rsidRPr="00FB508B">
        <w:rPr>
          <w:rFonts w:ascii="Times New Roman" w:hAnsi="Times New Roman" w:cs="Times New Roman" w:hint="cs"/>
          <w:color w:val="222222"/>
          <w:rtl/>
          <w:lang w:bidi="ar"/>
        </w:rPr>
        <w:t xml:space="preserve"> إنشاء أنماط مناسبة </w:t>
      </w:r>
      <w:r w:rsidR="00CC3A4B" w:rsidRPr="00FB508B">
        <w:rPr>
          <w:rFonts w:ascii="Times New Roman" w:hAnsi="Times New Roman" w:cs="Times New Roman" w:hint="cs"/>
          <w:color w:val="222222"/>
          <w:rtl/>
          <w:lang w:bidi="ar"/>
        </w:rPr>
        <w:t>للتنظيمات</w:t>
      </w:r>
      <w:r w:rsidR="00B01DAB" w:rsidRPr="00FB508B">
        <w:rPr>
          <w:rFonts w:ascii="Times New Roman" w:hAnsi="Times New Roman" w:cs="Times New Roman" w:hint="cs"/>
          <w:color w:val="222222"/>
          <w:rtl/>
          <w:lang w:bidi="ar"/>
        </w:rPr>
        <w:t xml:space="preserve"> الاجتماعية لمواجهة هذه العملية، وحتى </w:t>
      </w:r>
      <w:r w:rsidRPr="00FB508B">
        <w:rPr>
          <w:rFonts w:ascii="Times New Roman" w:hAnsi="Times New Roman" w:cs="Times New Roman" w:hint="cs"/>
          <w:color w:val="222222"/>
          <w:rtl/>
          <w:lang w:bidi="ar"/>
        </w:rPr>
        <w:t xml:space="preserve">دعم المؤسسات الاجتماعية والثقافية القائمة </w:t>
      </w:r>
      <w:r w:rsidR="00B01DAB" w:rsidRPr="00FB508B">
        <w:rPr>
          <w:rFonts w:ascii="Times New Roman" w:hAnsi="Times New Roman" w:cs="Times New Roman" w:hint="cs"/>
          <w:color w:val="222222"/>
          <w:rtl/>
          <w:lang w:bidi="ar"/>
        </w:rPr>
        <w:t>الخاصة بالفئة المتأثرة بإعادة التوطين ومضيفيهم،</w:t>
      </w:r>
      <w:r w:rsidRPr="00FB508B">
        <w:rPr>
          <w:rFonts w:ascii="Times New Roman" w:hAnsi="Times New Roman" w:cs="Times New Roman" w:hint="cs"/>
          <w:color w:val="222222"/>
          <w:rtl/>
          <w:lang w:bidi="ar"/>
        </w:rPr>
        <w:t xml:space="preserve"> واستخدامها إلى أقصى حد ممكن. بالإضافة إلی ذلك، ینبغي دمج المستوطنین اجتماعیا</w:t>
      </w:r>
      <w:r w:rsidR="00CC3A4B"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واقتصادیا</w:t>
      </w:r>
      <w:r w:rsidR="00CC3A4B"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في المجتمعات المضیفة حتی یتم تقلیل الآثار </w:t>
      </w:r>
      <w:r w:rsidR="00B01DAB" w:rsidRPr="00FB508B">
        <w:rPr>
          <w:rFonts w:ascii="Times New Roman" w:hAnsi="Times New Roman" w:cs="Times New Roman" w:hint="cs"/>
          <w:color w:val="222222"/>
          <w:rtl/>
          <w:lang w:bidi="ar"/>
        </w:rPr>
        <w:t>العكسية</w:t>
      </w:r>
      <w:r w:rsidRPr="00FB508B">
        <w:rPr>
          <w:rFonts w:ascii="Times New Roman" w:hAnsi="Times New Roman" w:cs="Times New Roman" w:hint="cs"/>
          <w:color w:val="222222"/>
          <w:rtl/>
          <w:lang w:bidi="ar"/>
        </w:rPr>
        <w:t xml:space="preserve"> علی المجتمعات المضیفة إلی الحد الأدنی. و</w:t>
      </w:r>
      <w:r w:rsidR="00B01DAB" w:rsidRPr="00FB508B">
        <w:rPr>
          <w:rFonts w:ascii="Times New Roman" w:hAnsi="Times New Roman" w:cs="Times New Roman" w:hint="cs"/>
          <w:color w:val="222222"/>
          <w:rtl/>
          <w:lang w:bidi="ar"/>
        </w:rPr>
        <w:t xml:space="preserve">لعل </w:t>
      </w:r>
      <w:r w:rsidRPr="00FB508B">
        <w:rPr>
          <w:rFonts w:ascii="Times New Roman" w:hAnsi="Times New Roman" w:cs="Times New Roman" w:hint="cs"/>
          <w:color w:val="222222"/>
          <w:rtl/>
          <w:lang w:bidi="ar"/>
        </w:rPr>
        <w:t xml:space="preserve">أفضل طريقة لتحقيق ذلك هي التخطيط لإعادة التوطين في المناطق التي تستفيد </w:t>
      </w:r>
      <w:r w:rsidR="00B01DAB" w:rsidRPr="00FB508B">
        <w:rPr>
          <w:rFonts w:ascii="Times New Roman" w:hAnsi="Times New Roman" w:cs="Times New Roman" w:hint="cs"/>
          <w:color w:val="222222"/>
          <w:rtl/>
          <w:lang w:bidi="ar"/>
        </w:rPr>
        <w:t xml:space="preserve">فعلياً </w:t>
      </w:r>
      <w:r w:rsidRPr="00FB508B">
        <w:rPr>
          <w:rFonts w:ascii="Times New Roman" w:hAnsi="Times New Roman" w:cs="Times New Roman" w:hint="cs"/>
          <w:color w:val="222222"/>
          <w:rtl/>
          <w:lang w:bidi="ar"/>
        </w:rPr>
        <w:t>من المشروع وم</w:t>
      </w:r>
      <w:r w:rsidR="00B01DAB" w:rsidRPr="00FB508B">
        <w:rPr>
          <w:rFonts w:ascii="Times New Roman" w:hAnsi="Times New Roman" w:cs="Times New Roman" w:hint="cs"/>
          <w:color w:val="222222"/>
          <w:rtl/>
          <w:lang w:bidi="ar"/>
        </w:rPr>
        <w:t>ن خلال التشاور مع المضيفين المنتظرين</w:t>
      </w:r>
      <w:r w:rsidRPr="00FB508B">
        <w:rPr>
          <w:rFonts w:ascii="Times New Roman" w:hAnsi="Times New Roman" w:cs="Times New Roman" w:hint="cs"/>
          <w:color w:val="222222"/>
          <w:rtl/>
          <w:lang w:bidi="ar"/>
        </w:rPr>
        <w:t>؛</w:t>
      </w:r>
    </w:p>
    <w:p w:rsidR="00B01DAB" w:rsidRPr="00FB508B" w:rsidRDefault="00B01DAB" w:rsidP="00CC3A4B">
      <w:pPr>
        <w:pStyle w:val="ListParagraph"/>
        <w:numPr>
          <w:ilvl w:val="0"/>
          <w:numId w:val="16"/>
        </w:numPr>
        <w:bidi/>
        <w:rPr>
          <w:rFonts w:ascii="Times New Roman" w:hAnsi="Times New Roman" w:cs="Times New Roman"/>
          <w:color w:val="222222"/>
        </w:rPr>
      </w:pPr>
      <w:r w:rsidRPr="00FB508B">
        <w:rPr>
          <w:rFonts w:ascii="Times New Roman" w:hAnsi="Times New Roman" w:cs="Times New Roman" w:hint="cs"/>
          <w:color w:val="222222"/>
          <w:rtl/>
          <w:lang w:bidi="ar"/>
        </w:rPr>
        <w:t xml:space="preserve">تقديم المساعدة للمتضررين/ </w:t>
      </w:r>
      <w:r w:rsidR="00BE1D02" w:rsidRPr="00FB508B">
        <w:rPr>
          <w:rFonts w:ascii="Times New Roman" w:hAnsi="Times New Roman" w:cs="Times New Roman" w:hint="cs"/>
          <w:color w:val="222222"/>
          <w:rtl/>
          <w:lang w:bidi="ar"/>
        </w:rPr>
        <w:t>المرحّلين</w:t>
      </w:r>
      <w:r w:rsidRPr="00FB508B">
        <w:rPr>
          <w:rFonts w:ascii="Times New Roman" w:hAnsi="Times New Roman" w:cs="Times New Roman" w:hint="cs"/>
          <w:color w:val="222222"/>
          <w:rtl/>
          <w:lang w:bidi="ar"/>
        </w:rPr>
        <w:t xml:space="preserve"> بغض النظر عن وضعهم القانوني. وينبغي توفير الأراضي والإسكان </w:t>
      </w:r>
      <w:r w:rsidR="00BE1D02" w:rsidRPr="00FB508B">
        <w:rPr>
          <w:rFonts w:ascii="Times New Roman" w:hAnsi="Times New Roman" w:cs="Times New Roman" w:hint="cs"/>
          <w:color w:val="222222"/>
          <w:rtl/>
          <w:lang w:bidi="ar"/>
        </w:rPr>
        <w:t>والمنشآت</w:t>
      </w:r>
      <w:r w:rsidRPr="00FB508B">
        <w:rPr>
          <w:rFonts w:ascii="Times New Roman" w:hAnsi="Times New Roman" w:cs="Times New Roman" w:hint="cs"/>
          <w:color w:val="222222"/>
          <w:rtl/>
          <w:lang w:bidi="ar"/>
        </w:rPr>
        <w:t xml:space="preserve"> الأساسية </w:t>
      </w:r>
      <w:r w:rsidR="00BE1D02" w:rsidRPr="00FB508B">
        <w:rPr>
          <w:rFonts w:ascii="Times New Roman" w:hAnsi="Times New Roman" w:cs="Times New Roman" w:hint="cs"/>
          <w:color w:val="222222"/>
          <w:rtl/>
          <w:lang w:bidi="ar"/>
        </w:rPr>
        <w:t xml:space="preserve">البديلة </w:t>
      </w:r>
      <w:r w:rsidRPr="00FB508B">
        <w:rPr>
          <w:rFonts w:ascii="Times New Roman" w:hAnsi="Times New Roman" w:cs="Times New Roman" w:hint="cs"/>
          <w:color w:val="222222"/>
          <w:rtl/>
          <w:lang w:bidi="ar"/>
        </w:rPr>
        <w:t xml:space="preserve">وغيرها من التعويضات للسكان المتضررين من </w:t>
      </w:r>
      <w:r w:rsidR="00BE1D02" w:rsidRPr="00FB508B">
        <w:rPr>
          <w:rFonts w:ascii="Times New Roman" w:hAnsi="Times New Roman" w:cs="Times New Roman" w:hint="cs"/>
          <w:color w:val="222222"/>
          <w:rtl/>
          <w:lang w:bidi="ar"/>
        </w:rPr>
        <w:t>المجتمع، ومجموعات السكان</w:t>
      </w:r>
      <w:r w:rsidRPr="00FB508B">
        <w:rPr>
          <w:rFonts w:ascii="Times New Roman" w:hAnsi="Times New Roman" w:cs="Times New Roman" w:hint="cs"/>
          <w:color w:val="222222"/>
          <w:rtl/>
          <w:lang w:bidi="ar"/>
        </w:rPr>
        <w:t xml:space="preserve"> الأصليين</w:t>
      </w:r>
      <w:r w:rsidR="00BE1D02"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والأقليات الإثنية والرعاة الذين قد يكون لهم حق الانتفاع</w:t>
      </w:r>
      <w:r w:rsidR="00BE1D02" w:rsidRPr="00FB508B">
        <w:rPr>
          <w:rFonts w:ascii="Times New Roman" w:hAnsi="Times New Roman" w:cs="Times New Roman" w:hint="cs"/>
          <w:color w:val="222222"/>
          <w:rtl/>
          <w:lang w:bidi="ar"/>
        </w:rPr>
        <w:t xml:space="preserve">، أو لديهم </w:t>
      </w:r>
      <w:r w:rsidRPr="00FB508B">
        <w:rPr>
          <w:rFonts w:ascii="Times New Roman" w:hAnsi="Times New Roman" w:cs="Times New Roman" w:hint="cs"/>
          <w:color w:val="222222"/>
          <w:rtl/>
          <w:lang w:bidi="ar"/>
        </w:rPr>
        <w:t xml:space="preserve">حقوق عرفية في الأرض أو الموارد الأخرى التي تم الحصول عليها </w:t>
      </w:r>
      <w:r w:rsidR="00BE1D02" w:rsidRPr="00FB508B">
        <w:rPr>
          <w:rFonts w:ascii="Times New Roman" w:hAnsi="Times New Roman" w:cs="Times New Roman" w:hint="cs"/>
          <w:color w:val="222222"/>
          <w:rtl/>
          <w:lang w:bidi="ar"/>
        </w:rPr>
        <w:t>لفائدة المشروع</w:t>
      </w:r>
      <w:r w:rsidRPr="00FB508B">
        <w:rPr>
          <w:rFonts w:ascii="Times New Roman" w:hAnsi="Times New Roman" w:cs="Times New Roman" w:hint="cs"/>
          <w:color w:val="222222"/>
          <w:rtl/>
          <w:lang w:bidi="ar"/>
        </w:rPr>
        <w:t>. ولا ينبغي أن يكون عدم حصول هذه الجماعات على ملكية قانونية للأراضي عائقا أمام التعويض</w:t>
      </w:r>
      <w:r w:rsidR="00BE1D02" w:rsidRPr="00FB508B">
        <w:rPr>
          <w:rFonts w:ascii="Times New Roman" w:hAnsi="Times New Roman" w:cs="Times New Roman" w:hint="cs"/>
          <w:color w:val="222222"/>
          <w:rtl/>
          <w:lang w:bidi="ar"/>
        </w:rPr>
        <w:t>.</w:t>
      </w:r>
    </w:p>
    <w:p w:rsidR="00BE1D02" w:rsidRPr="00FB508B" w:rsidRDefault="00BB68D2" w:rsidP="001E1C61">
      <w:pPr>
        <w:bidi/>
        <w:rPr>
          <w:rFonts w:ascii="Times New Roman" w:hAnsi="Times New Roman" w:cs="Times New Roman"/>
          <w:color w:val="222222"/>
          <w:rtl/>
          <w:lang w:bidi="ar-JO"/>
        </w:rPr>
      </w:pPr>
      <w:r w:rsidRPr="00FB508B">
        <w:rPr>
          <w:rFonts w:ascii="Times New Roman" w:hAnsi="Times New Roman" w:cs="Times New Roman" w:hint="cs"/>
          <w:color w:val="222222"/>
          <w:rtl/>
          <w:lang w:bidi="ar"/>
        </w:rPr>
        <w:t xml:space="preserve">ولسياسة البنك الدولي التشغيلة </w:t>
      </w:r>
      <w:r w:rsidRPr="00FB508B">
        <w:rPr>
          <w:rFonts w:ascii="Times New Roman" w:hAnsi="Times New Roman" w:cs="Times New Roman"/>
          <w:color w:val="222222"/>
          <w:lang w:bidi="ar"/>
        </w:rPr>
        <w:t>OP 4.12</w:t>
      </w:r>
      <w:r w:rsidRPr="00FB508B">
        <w:rPr>
          <w:rFonts w:ascii="Times New Roman" w:hAnsi="Times New Roman" w:cs="Times New Roman" w:hint="cs"/>
          <w:color w:val="222222"/>
          <w:rtl/>
          <w:lang w:bidi="ar-JO"/>
        </w:rPr>
        <w:t xml:space="preserve"> الأسبقية </w:t>
      </w:r>
      <w:r w:rsidRPr="00FB508B">
        <w:rPr>
          <w:rFonts w:ascii="Times New Roman" w:hAnsi="Times New Roman" w:cs="Times New Roman" w:hint="cs"/>
          <w:color w:val="222222"/>
          <w:rtl/>
          <w:lang w:bidi="ar"/>
        </w:rPr>
        <w:t xml:space="preserve">من حيث تحديد </w:t>
      </w:r>
      <w:r w:rsidR="0044672A" w:rsidRPr="00FB508B">
        <w:rPr>
          <w:rFonts w:ascii="Times New Roman" w:hAnsi="Times New Roman" w:cs="Times New Roman" w:hint="cs"/>
          <w:color w:val="222222"/>
          <w:rtl/>
          <w:lang w:bidi="ar"/>
        </w:rPr>
        <w:t xml:space="preserve">المتضررين/ </w:t>
      </w:r>
      <w:r w:rsidRPr="00FB508B">
        <w:rPr>
          <w:rFonts w:ascii="Times New Roman" w:hAnsi="Times New Roman" w:cs="Times New Roman" w:hint="cs"/>
          <w:color w:val="222222"/>
          <w:rtl/>
          <w:lang w:bidi="ar"/>
        </w:rPr>
        <w:t xml:space="preserve">المتأثرين بالمشروع وتوفير تدابير </w:t>
      </w:r>
      <w:r w:rsidR="0044672A" w:rsidRPr="00FB508B">
        <w:rPr>
          <w:rFonts w:ascii="Times New Roman" w:hAnsi="Times New Roman" w:cs="Times New Roman" w:hint="cs"/>
          <w:color w:val="222222"/>
          <w:rtl/>
          <w:lang w:bidi="ar"/>
        </w:rPr>
        <w:t>التخفيف</w:t>
      </w:r>
      <w:r w:rsidRPr="00FB508B">
        <w:rPr>
          <w:rFonts w:ascii="Times New Roman" w:hAnsi="Times New Roman" w:cs="Times New Roman" w:hint="cs"/>
          <w:color w:val="222222"/>
          <w:rtl/>
          <w:lang w:bidi="ar"/>
        </w:rPr>
        <w:t xml:space="preserve"> والتعويض. </w:t>
      </w:r>
      <w:r w:rsidR="0044672A" w:rsidRPr="00FB508B">
        <w:rPr>
          <w:rFonts w:ascii="Times New Roman" w:hAnsi="Times New Roman" w:cs="Times New Roman" w:hint="cs"/>
          <w:color w:val="222222"/>
          <w:rtl/>
          <w:lang w:bidi="ar"/>
        </w:rPr>
        <w:t>وتقضي</w:t>
      </w:r>
      <w:r w:rsidRPr="00FB508B">
        <w:rPr>
          <w:rFonts w:ascii="Times New Roman" w:hAnsi="Times New Roman" w:cs="Times New Roman" w:hint="cs"/>
          <w:color w:val="222222"/>
          <w:rtl/>
          <w:lang w:bidi="ar"/>
        </w:rPr>
        <w:t xml:space="preserve"> </w:t>
      </w:r>
      <w:r w:rsidR="0044672A" w:rsidRPr="00FB508B">
        <w:rPr>
          <w:rFonts w:ascii="Times New Roman" w:hAnsi="Times New Roman" w:cs="Times New Roman" w:hint="cs"/>
          <w:color w:val="222222"/>
          <w:rtl/>
          <w:lang w:bidi="ar"/>
        </w:rPr>
        <w:t>سياسة البنك الدولي</w:t>
      </w:r>
      <w:r w:rsidRPr="00FB508B">
        <w:rPr>
          <w:rFonts w:ascii="Times New Roman" w:hAnsi="Times New Roman" w:cs="Times New Roman" w:hint="cs"/>
          <w:color w:val="222222"/>
          <w:rtl/>
          <w:lang w:bidi="ar"/>
        </w:rPr>
        <w:t xml:space="preserve"> </w:t>
      </w:r>
      <w:r w:rsidR="0044672A" w:rsidRPr="00FB508B">
        <w:rPr>
          <w:rFonts w:ascii="Times New Roman" w:hAnsi="Times New Roman" w:cs="Times New Roman" w:hint="cs"/>
          <w:color w:val="222222"/>
          <w:rtl/>
          <w:lang w:bidi="ar"/>
        </w:rPr>
        <w:t>بتقديم التعويضات وكافة الإجراءات الأخرى المتعلقة بإ</w:t>
      </w:r>
      <w:r w:rsidRPr="00FB508B">
        <w:rPr>
          <w:rFonts w:ascii="Times New Roman" w:hAnsi="Times New Roman" w:cs="Times New Roman" w:hint="cs"/>
          <w:color w:val="222222"/>
          <w:rtl/>
          <w:lang w:bidi="ar"/>
        </w:rPr>
        <w:t xml:space="preserve">عادة </w:t>
      </w:r>
      <w:r w:rsidR="0044672A"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توطين </w:t>
      </w:r>
      <w:r w:rsidR="0044672A" w:rsidRPr="00FB508B">
        <w:rPr>
          <w:rFonts w:ascii="Times New Roman" w:hAnsi="Times New Roman" w:cs="Times New Roman" w:hint="cs"/>
          <w:color w:val="222222"/>
          <w:rtl/>
          <w:lang w:bidi="ar"/>
        </w:rPr>
        <w:t xml:space="preserve">بغية تحقيق أهدافها. حيث تتطلب </w:t>
      </w:r>
      <w:r w:rsidRPr="00FB508B">
        <w:rPr>
          <w:rFonts w:ascii="Times New Roman" w:hAnsi="Times New Roman" w:cs="Times New Roman" w:hint="cs"/>
          <w:color w:val="222222"/>
          <w:rtl/>
          <w:lang w:bidi="ar"/>
        </w:rPr>
        <w:t xml:space="preserve">من المقترضين </w:t>
      </w:r>
      <w:r w:rsidR="0044672A" w:rsidRPr="00FB508B">
        <w:rPr>
          <w:rFonts w:ascii="Times New Roman" w:hAnsi="Times New Roman" w:cs="Times New Roman" w:hint="cs"/>
          <w:color w:val="222222"/>
          <w:rtl/>
          <w:lang w:bidi="ar"/>
        </w:rPr>
        <w:t>وضع ما يكفي من ال</w:t>
      </w:r>
      <w:r w:rsidRPr="00FB508B">
        <w:rPr>
          <w:rFonts w:ascii="Times New Roman" w:hAnsi="Times New Roman" w:cs="Times New Roman" w:hint="cs"/>
          <w:color w:val="222222"/>
          <w:rtl/>
          <w:lang w:bidi="ar"/>
        </w:rPr>
        <w:t xml:space="preserve">أدوات </w:t>
      </w:r>
      <w:r w:rsidR="0044672A" w:rsidRPr="00FB508B">
        <w:rPr>
          <w:rFonts w:ascii="Times New Roman" w:hAnsi="Times New Roman" w:cs="Times New Roman" w:hint="cs"/>
          <w:color w:val="222222"/>
          <w:rtl/>
          <w:lang w:bidi="ar"/>
        </w:rPr>
        <w:t>للتخطيط لعملية</w:t>
      </w:r>
      <w:r w:rsidRPr="00FB508B">
        <w:rPr>
          <w:rFonts w:ascii="Times New Roman" w:hAnsi="Times New Roman" w:cs="Times New Roman" w:hint="cs"/>
          <w:color w:val="222222"/>
          <w:rtl/>
          <w:lang w:bidi="ar"/>
        </w:rPr>
        <w:t xml:space="preserve"> إعادة التوطين قبل تقييم البنك للمشاريع المقترحة. </w:t>
      </w:r>
      <w:r w:rsidR="0044672A" w:rsidRPr="00FB508B">
        <w:rPr>
          <w:rFonts w:ascii="Times New Roman" w:hAnsi="Times New Roman" w:cs="Times New Roman" w:hint="cs"/>
          <w:color w:val="222222"/>
          <w:rtl/>
          <w:lang w:bidi="ar"/>
        </w:rPr>
        <w:t>وبالتالي</w:t>
      </w:r>
      <w:r w:rsidRPr="00FB508B">
        <w:rPr>
          <w:rFonts w:ascii="Times New Roman" w:hAnsi="Times New Roman" w:cs="Times New Roman" w:hint="cs"/>
          <w:color w:val="222222"/>
          <w:rtl/>
          <w:lang w:bidi="ar"/>
        </w:rPr>
        <w:t xml:space="preserve">، تقتضي سياسة البنك الدولي </w:t>
      </w:r>
      <w:r w:rsidR="0044672A" w:rsidRPr="00FB508B">
        <w:rPr>
          <w:rFonts w:ascii="Times New Roman" w:hAnsi="Times New Roman" w:cs="Times New Roman" w:hint="cs"/>
          <w:color w:val="222222"/>
          <w:rtl/>
          <w:lang w:bidi="ar"/>
        </w:rPr>
        <w:t>القيام ب</w:t>
      </w:r>
      <w:r w:rsidRPr="00FB508B">
        <w:rPr>
          <w:rFonts w:ascii="Times New Roman" w:hAnsi="Times New Roman" w:cs="Times New Roman" w:hint="cs"/>
          <w:color w:val="222222"/>
          <w:rtl/>
          <w:lang w:bidi="ar"/>
        </w:rPr>
        <w:t>إعداد خطة عمل لإعادة التوطين</w:t>
      </w:r>
      <w:r w:rsidR="006D68EC" w:rsidRPr="00FB508B">
        <w:rPr>
          <w:rFonts w:ascii="Times New Roman" w:hAnsi="Times New Roman" w:cs="Times New Roman" w:hint="cs"/>
          <w:color w:val="222222"/>
          <w:rtl/>
          <w:lang w:bidi="ar"/>
        </w:rPr>
        <w:t xml:space="preserve"> (</w:t>
      </w:r>
      <w:r w:rsidR="006D68EC" w:rsidRPr="00FB508B">
        <w:rPr>
          <w:rFonts w:ascii="Times New Roman" w:hAnsi="Times New Roman" w:cs="Times New Roman"/>
          <w:color w:val="222222"/>
          <w:lang w:bidi="ar"/>
        </w:rPr>
        <w:t>RAP</w:t>
      </w:r>
      <w:r w:rsidR="006D68EC"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كلما اقتضى الأمر حيازة </w:t>
      </w:r>
      <w:r w:rsidR="006D68EC" w:rsidRPr="00FB508B">
        <w:rPr>
          <w:rFonts w:ascii="Times New Roman" w:hAnsi="Times New Roman" w:cs="Times New Roman" w:hint="cs"/>
          <w:color w:val="222222"/>
          <w:rtl/>
          <w:lang w:bidi="ar"/>
        </w:rPr>
        <w:t>عقارات</w:t>
      </w:r>
      <w:r w:rsidRPr="00FB508B">
        <w:rPr>
          <w:rFonts w:ascii="Times New Roman" w:hAnsi="Times New Roman" w:cs="Times New Roman" w:hint="cs"/>
          <w:color w:val="222222"/>
          <w:rtl/>
          <w:lang w:bidi="ar"/>
        </w:rPr>
        <w:t xml:space="preserve"> خاصة أو </w:t>
      </w:r>
      <w:r w:rsidR="006D68EC" w:rsidRPr="00FB508B">
        <w:rPr>
          <w:rFonts w:ascii="Times New Roman" w:hAnsi="Times New Roman" w:cs="Times New Roman" w:hint="cs"/>
          <w:color w:val="222222"/>
          <w:rtl/>
          <w:lang w:bidi="ar"/>
        </w:rPr>
        <w:t>تعديل استخداماتها</w:t>
      </w:r>
      <w:r w:rsidRPr="00FB508B">
        <w:rPr>
          <w:rFonts w:ascii="Times New Roman" w:hAnsi="Times New Roman" w:cs="Times New Roman" w:hint="cs"/>
          <w:color w:val="222222"/>
          <w:rtl/>
          <w:lang w:bidi="ar"/>
        </w:rPr>
        <w:t xml:space="preserve"> </w:t>
      </w:r>
      <w:r w:rsidR="0044672A" w:rsidRPr="00FB508B">
        <w:rPr>
          <w:rFonts w:ascii="Times New Roman" w:hAnsi="Times New Roman" w:cs="Times New Roman" w:hint="cs"/>
          <w:color w:val="222222"/>
          <w:rtl/>
          <w:lang w:bidi="ar"/>
        </w:rPr>
        <w:t>للمشروع المقترح</w:t>
      </w:r>
      <w:r w:rsidRPr="00FB508B">
        <w:rPr>
          <w:rFonts w:ascii="Times New Roman" w:hAnsi="Times New Roman" w:cs="Times New Roman" w:hint="cs"/>
          <w:color w:val="222222"/>
          <w:rtl/>
          <w:lang w:bidi="ar"/>
        </w:rPr>
        <w:t>، و</w:t>
      </w:r>
      <w:r w:rsidR="0044672A" w:rsidRPr="00FB508B">
        <w:rPr>
          <w:rFonts w:ascii="Times New Roman" w:hAnsi="Times New Roman" w:cs="Times New Roman" w:hint="cs"/>
          <w:color w:val="222222"/>
          <w:rtl/>
          <w:lang w:bidi="ar"/>
        </w:rPr>
        <w:t xml:space="preserve">كذلك عند </w:t>
      </w:r>
      <w:r w:rsidRPr="00FB508B">
        <w:rPr>
          <w:rFonts w:ascii="Times New Roman" w:hAnsi="Times New Roman" w:cs="Times New Roman" w:hint="cs"/>
          <w:color w:val="222222"/>
          <w:rtl/>
          <w:lang w:bidi="ar"/>
        </w:rPr>
        <w:t xml:space="preserve">اقتناء الأراضي المملوكة ملكية خاصة أو تعديلها </w:t>
      </w:r>
      <w:r w:rsidR="00045C78" w:rsidRPr="00FB508B">
        <w:rPr>
          <w:rFonts w:ascii="Times New Roman" w:hAnsi="Times New Roman" w:cs="Times New Roman" w:hint="cs"/>
          <w:color w:val="222222"/>
          <w:rtl/>
          <w:lang w:bidi="ar"/>
        </w:rPr>
        <w:t xml:space="preserve">وما ينتج عنها من فقدان </w:t>
      </w:r>
      <w:r w:rsidRPr="00FB508B">
        <w:rPr>
          <w:rFonts w:ascii="Times New Roman" w:hAnsi="Times New Roman" w:cs="Times New Roman" w:hint="cs"/>
          <w:color w:val="222222"/>
          <w:rtl/>
          <w:lang w:bidi="ar"/>
        </w:rPr>
        <w:t xml:space="preserve">الدخل، أو </w:t>
      </w:r>
      <w:r w:rsidR="006D68EC" w:rsidRPr="00FB508B">
        <w:rPr>
          <w:rFonts w:ascii="Times New Roman" w:hAnsi="Times New Roman" w:cs="Times New Roman" w:hint="cs"/>
          <w:color w:val="222222"/>
          <w:rtl/>
          <w:lang w:bidi="ar"/>
        </w:rPr>
        <w:t>المسكن</w:t>
      </w:r>
      <w:r w:rsidRPr="00FB508B">
        <w:rPr>
          <w:rFonts w:ascii="Times New Roman" w:hAnsi="Times New Roman" w:cs="Times New Roman" w:hint="cs"/>
          <w:color w:val="222222"/>
          <w:rtl/>
          <w:lang w:bidi="ar"/>
        </w:rPr>
        <w:t xml:space="preserve">، أو </w:t>
      </w:r>
      <w:r w:rsidR="00045C78" w:rsidRPr="00FB508B">
        <w:rPr>
          <w:rFonts w:ascii="Times New Roman" w:hAnsi="Times New Roman" w:cs="Times New Roman" w:hint="cs"/>
          <w:color w:val="222222"/>
          <w:rtl/>
          <w:lang w:bidi="ar"/>
        </w:rPr>
        <w:t xml:space="preserve">سهولة </w:t>
      </w:r>
      <w:r w:rsidRPr="00FB508B">
        <w:rPr>
          <w:rFonts w:ascii="Times New Roman" w:hAnsi="Times New Roman" w:cs="Times New Roman" w:hint="cs"/>
          <w:color w:val="222222"/>
          <w:rtl/>
          <w:lang w:bidi="ar"/>
        </w:rPr>
        <w:t xml:space="preserve">الحصول على الموارد، </w:t>
      </w:r>
      <w:r w:rsidR="00045C78" w:rsidRPr="00FB508B">
        <w:rPr>
          <w:rFonts w:ascii="Times New Roman" w:hAnsi="Times New Roman" w:cs="Times New Roman" w:hint="cs"/>
          <w:color w:val="222222"/>
          <w:rtl/>
          <w:lang w:bidi="ar"/>
        </w:rPr>
        <w:t>بشكل دائم</w:t>
      </w:r>
      <w:r w:rsidRPr="00FB508B">
        <w:rPr>
          <w:rFonts w:ascii="Times New Roman" w:hAnsi="Times New Roman" w:cs="Times New Roman" w:hint="cs"/>
          <w:color w:val="222222"/>
          <w:rtl/>
          <w:lang w:bidi="ar"/>
        </w:rPr>
        <w:t xml:space="preserve"> </w:t>
      </w:r>
      <w:r w:rsidR="00045C78" w:rsidRPr="00FB508B">
        <w:rPr>
          <w:rFonts w:ascii="Times New Roman" w:hAnsi="Times New Roman" w:cs="Times New Roman" w:hint="cs"/>
          <w:color w:val="222222"/>
          <w:rtl/>
          <w:lang w:bidi="ar"/>
        </w:rPr>
        <w:t>أو</w:t>
      </w:r>
      <w:r w:rsidRPr="00FB508B">
        <w:rPr>
          <w:rFonts w:ascii="Times New Roman" w:hAnsi="Times New Roman" w:cs="Times New Roman" w:hint="cs"/>
          <w:color w:val="222222"/>
          <w:rtl/>
          <w:lang w:bidi="ar"/>
        </w:rPr>
        <w:t xml:space="preserve"> مؤقتة، </w:t>
      </w:r>
      <w:r w:rsidR="00045C78" w:rsidRPr="00FB508B">
        <w:rPr>
          <w:rFonts w:ascii="Times New Roman" w:hAnsi="Times New Roman" w:cs="Times New Roman" w:hint="cs"/>
          <w:color w:val="222222"/>
          <w:rtl/>
          <w:lang w:bidi="ar"/>
        </w:rPr>
        <w:t xml:space="preserve">أو </w:t>
      </w:r>
      <w:r w:rsidRPr="00FB508B">
        <w:rPr>
          <w:rFonts w:ascii="Times New Roman" w:hAnsi="Times New Roman" w:cs="Times New Roman" w:hint="cs"/>
          <w:color w:val="222222"/>
          <w:rtl/>
          <w:lang w:bidi="ar"/>
        </w:rPr>
        <w:t xml:space="preserve">ما إذا كان </w:t>
      </w:r>
      <w:r w:rsidR="00045C78" w:rsidRPr="00FB508B">
        <w:rPr>
          <w:rFonts w:ascii="Times New Roman" w:hAnsi="Times New Roman" w:cs="Times New Roman" w:hint="cs"/>
          <w:color w:val="222222"/>
          <w:rtl/>
          <w:lang w:bidi="ar"/>
        </w:rPr>
        <w:t>اشغال الأرض</w:t>
      </w:r>
      <w:r w:rsidRPr="00FB508B">
        <w:rPr>
          <w:rFonts w:ascii="Times New Roman" w:hAnsi="Times New Roman" w:cs="Times New Roman" w:hint="cs"/>
          <w:color w:val="222222"/>
          <w:rtl/>
          <w:lang w:bidi="ar"/>
        </w:rPr>
        <w:t xml:space="preserve"> قانوني أم غير قانوني. </w:t>
      </w:r>
      <w:r w:rsidR="001E1C61" w:rsidRPr="00FB508B">
        <w:rPr>
          <w:rFonts w:ascii="Times New Roman" w:hAnsi="Times New Roman" w:cs="Times New Roman" w:hint="cs"/>
          <w:color w:val="222222"/>
          <w:rtl/>
          <w:lang w:bidi="ar"/>
        </w:rPr>
        <w:t xml:space="preserve">وتنطبق متطلبات سياسة البنك التشغيلية </w:t>
      </w:r>
      <w:r w:rsidR="001E1C61" w:rsidRPr="00FB508B">
        <w:rPr>
          <w:rFonts w:ascii="Times New Roman" w:hAnsi="Times New Roman" w:cs="Times New Roman"/>
          <w:color w:val="222222"/>
          <w:lang w:bidi="ar"/>
        </w:rPr>
        <w:t>OP/BP 4.12</w:t>
      </w:r>
      <w:r w:rsidR="001E1C61" w:rsidRPr="00FB508B">
        <w:rPr>
          <w:rFonts w:ascii="Times New Roman" w:hAnsi="Times New Roman" w:cs="Times New Roman" w:hint="cs"/>
          <w:color w:val="222222"/>
          <w:rtl/>
          <w:lang w:bidi="ar-JO"/>
        </w:rPr>
        <w:t xml:space="preserve"> </w:t>
      </w:r>
      <w:r w:rsidR="001E1C61" w:rsidRPr="00FB508B">
        <w:rPr>
          <w:rFonts w:ascii="Times New Roman" w:hAnsi="Times New Roman" w:cs="Times New Roman" w:hint="cs"/>
          <w:color w:val="222222"/>
          <w:rtl/>
          <w:lang w:bidi="ar"/>
        </w:rPr>
        <w:t xml:space="preserve">أيضاً على المتعديين والمستعملين غير القانونيين للأراضي المملوكة للدولة، والتي يتم من خلالها تقديم المساعدة من أجل النقل.  </w:t>
      </w:r>
      <w:r w:rsidRPr="00FB508B">
        <w:rPr>
          <w:rFonts w:ascii="Times New Roman" w:hAnsi="Times New Roman" w:cs="Times New Roman" w:hint="cs"/>
          <w:color w:val="222222"/>
          <w:rtl/>
          <w:lang w:bidi="ar"/>
        </w:rPr>
        <w:t xml:space="preserve">يجب إعداد خطة عمل إعادة التوطين </w:t>
      </w:r>
      <w:r w:rsidR="006D68EC" w:rsidRPr="00FB508B">
        <w:rPr>
          <w:rFonts w:ascii="Times New Roman" w:hAnsi="Times New Roman" w:cs="Times New Roman" w:hint="cs"/>
          <w:color w:val="222222"/>
          <w:rtl/>
          <w:lang w:bidi="ar"/>
        </w:rPr>
        <w:t>بشكلها الكامل عندما يكون ع</w:t>
      </w:r>
      <w:r w:rsidRPr="00FB508B">
        <w:rPr>
          <w:rFonts w:ascii="Times New Roman" w:hAnsi="Times New Roman" w:cs="Times New Roman" w:hint="cs"/>
          <w:color w:val="222222"/>
          <w:rtl/>
          <w:lang w:bidi="ar"/>
        </w:rPr>
        <w:t xml:space="preserve">دد الأشخاص المتأثرين بالمشروع يساوي 200 أو أكثر، في حين </w:t>
      </w:r>
      <w:r w:rsidR="006D68EC" w:rsidRPr="00FB508B">
        <w:rPr>
          <w:rFonts w:ascii="Times New Roman" w:hAnsi="Times New Roman" w:cs="Times New Roman" w:hint="cs"/>
          <w:color w:val="222222"/>
          <w:rtl/>
          <w:lang w:bidi="ar"/>
        </w:rPr>
        <w:t xml:space="preserve">يمكن إعداد </w:t>
      </w:r>
      <w:r w:rsidRPr="00FB508B">
        <w:rPr>
          <w:rFonts w:ascii="Times New Roman" w:hAnsi="Times New Roman" w:cs="Times New Roman" w:hint="cs"/>
          <w:color w:val="222222"/>
          <w:rtl/>
          <w:lang w:bidi="ar"/>
        </w:rPr>
        <w:t xml:space="preserve">خطة عمل إعادة التوطين </w:t>
      </w:r>
      <w:r w:rsidR="006D68EC" w:rsidRPr="00FB508B">
        <w:rPr>
          <w:rFonts w:ascii="Times New Roman" w:hAnsi="Times New Roman" w:cs="Times New Roman" w:hint="cs"/>
          <w:color w:val="222222"/>
          <w:rtl/>
          <w:lang w:bidi="ar"/>
        </w:rPr>
        <w:t>بشكلها المختصر (</w:t>
      </w:r>
      <w:r w:rsidR="006D68EC" w:rsidRPr="00FB508B">
        <w:rPr>
          <w:rFonts w:ascii="Times New Roman" w:hAnsi="Times New Roman" w:cs="Times New Roman"/>
          <w:color w:val="222222"/>
          <w:lang w:bidi="ar"/>
        </w:rPr>
        <w:t>ARAP</w:t>
      </w:r>
      <w:r w:rsidR="006D68EC" w:rsidRPr="00FB508B">
        <w:rPr>
          <w:rFonts w:ascii="Times New Roman" w:hAnsi="Times New Roman" w:cs="Times New Roman" w:hint="cs"/>
          <w:color w:val="222222"/>
          <w:rtl/>
          <w:lang w:bidi="ar"/>
        </w:rPr>
        <w:t>) في حال قل</w:t>
      </w:r>
      <w:r w:rsidR="001E1C61" w:rsidRPr="00FB508B">
        <w:rPr>
          <w:rFonts w:ascii="Times New Roman" w:hAnsi="Times New Roman" w:cs="Times New Roman" w:hint="cs"/>
          <w:color w:val="222222"/>
          <w:rtl/>
          <w:lang w:bidi="ar"/>
        </w:rPr>
        <w:t>ّ</w:t>
      </w:r>
      <w:r w:rsidR="006D68EC" w:rsidRPr="00FB508B">
        <w:rPr>
          <w:rFonts w:ascii="Times New Roman" w:hAnsi="Times New Roman" w:cs="Times New Roman" w:hint="cs"/>
          <w:color w:val="222222"/>
          <w:rtl/>
          <w:lang w:bidi="ar"/>
        </w:rPr>
        <w:t xml:space="preserve"> عدد ا</w:t>
      </w:r>
      <w:r w:rsidRPr="00FB508B">
        <w:rPr>
          <w:rFonts w:ascii="Times New Roman" w:hAnsi="Times New Roman" w:cs="Times New Roman" w:hint="cs"/>
          <w:color w:val="222222"/>
          <w:rtl/>
          <w:lang w:bidi="ar"/>
        </w:rPr>
        <w:t xml:space="preserve">لأشخاص المتضررين من المشروع </w:t>
      </w:r>
      <w:r w:rsidR="006D68EC" w:rsidRPr="00FB508B">
        <w:rPr>
          <w:rFonts w:ascii="Times New Roman" w:hAnsi="Times New Roman" w:cs="Times New Roman" w:hint="cs"/>
          <w:color w:val="222222"/>
          <w:rtl/>
          <w:lang w:bidi="ar"/>
        </w:rPr>
        <w:t xml:space="preserve">عن </w:t>
      </w:r>
      <w:r w:rsidRPr="00FB508B">
        <w:rPr>
          <w:rFonts w:ascii="Times New Roman" w:hAnsi="Times New Roman" w:cs="Times New Roman" w:hint="cs"/>
          <w:color w:val="222222"/>
          <w:rtl/>
          <w:lang w:bidi="ar"/>
        </w:rPr>
        <w:t xml:space="preserve">200. </w:t>
      </w:r>
      <w:r w:rsidR="006D68EC" w:rsidRPr="00FB508B">
        <w:rPr>
          <w:rFonts w:ascii="Times New Roman" w:hAnsi="Times New Roman" w:cs="Times New Roman" w:hint="cs"/>
          <w:color w:val="222222"/>
          <w:rtl/>
          <w:lang w:bidi="ar"/>
        </w:rPr>
        <w:t xml:space="preserve">إن أي آثار أو تأثيرات مرتبطة بكسب العيش </w:t>
      </w:r>
      <w:r w:rsidRPr="00FB508B">
        <w:rPr>
          <w:rFonts w:ascii="Times New Roman" w:hAnsi="Times New Roman" w:cs="Times New Roman" w:hint="cs"/>
          <w:color w:val="222222"/>
          <w:rtl/>
          <w:lang w:bidi="ar"/>
        </w:rPr>
        <w:t xml:space="preserve">على الأراضي الخاصة (المؤقتة و/ أو الاستحواذ الدائم) </w:t>
      </w:r>
      <w:r w:rsidR="001E1C61" w:rsidRPr="00FB508B">
        <w:rPr>
          <w:rFonts w:ascii="Times New Roman" w:hAnsi="Times New Roman" w:cs="Times New Roman" w:hint="cs"/>
          <w:color w:val="222222"/>
          <w:rtl/>
          <w:lang w:bidi="ar"/>
        </w:rPr>
        <w:t xml:space="preserve">تتم معالجتها </w:t>
      </w:r>
      <w:r w:rsidRPr="00FB508B">
        <w:rPr>
          <w:rFonts w:ascii="Times New Roman" w:hAnsi="Times New Roman" w:cs="Times New Roman" w:hint="cs"/>
          <w:color w:val="222222"/>
          <w:rtl/>
          <w:lang w:bidi="ar"/>
        </w:rPr>
        <w:t>من خلال خطة إعادة التوطين هذه وفقا لأحكام السياسة التشغيلية للبنك الدولي</w:t>
      </w:r>
      <w:r w:rsidR="00355633" w:rsidRPr="00FB508B">
        <w:rPr>
          <w:rFonts w:ascii="Times New Roman" w:hAnsi="Times New Roman" w:cs="Times New Roman" w:hint="cs"/>
          <w:color w:val="222222"/>
          <w:rtl/>
          <w:lang w:bidi="ar"/>
        </w:rPr>
        <w:t xml:space="preserve"> (</w:t>
      </w:r>
      <w:r w:rsidR="00355633" w:rsidRPr="00FB508B">
        <w:rPr>
          <w:rFonts w:ascii="Times New Roman" w:hAnsi="Times New Roman" w:cs="Times New Roman"/>
          <w:color w:val="222222"/>
          <w:lang w:bidi="ar"/>
        </w:rPr>
        <w:t>OP 4.12</w:t>
      </w:r>
      <w:r w:rsidR="00355633"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w:t>
      </w:r>
    </w:p>
    <w:p w:rsidR="00BA4EFE" w:rsidRPr="00FB508B" w:rsidRDefault="004F2B27" w:rsidP="001E1C61">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يجب أن يتضمن برنامج</w:t>
      </w:r>
      <w:r w:rsidR="00BA4EFE" w:rsidRPr="00FB508B">
        <w:rPr>
          <w:rFonts w:ascii="Times New Roman" w:hAnsi="Times New Roman" w:cs="Times New Roman" w:hint="cs"/>
          <w:color w:val="222222"/>
          <w:rtl/>
          <w:lang w:bidi="ar"/>
        </w:rPr>
        <w:t xml:space="preserve"> </w:t>
      </w:r>
      <w:r w:rsidR="001E1C61" w:rsidRPr="00FB508B">
        <w:rPr>
          <w:rFonts w:ascii="Times New Roman" w:hAnsi="Times New Roman" w:cs="Times New Roman" w:hint="cs"/>
          <w:color w:val="222222"/>
          <w:rtl/>
          <w:lang w:bidi="ar"/>
        </w:rPr>
        <w:t>خطط</w:t>
      </w:r>
      <w:r w:rsidR="00BA4EFE" w:rsidRPr="00FB508B">
        <w:rPr>
          <w:rFonts w:ascii="Times New Roman" w:hAnsi="Times New Roman" w:cs="Times New Roman" w:hint="cs"/>
          <w:color w:val="222222"/>
          <w:rtl/>
          <w:lang w:bidi="ar"/>
        </w:rPr>
        <w:t xml:space="preserve"> عمل إعادة التوطين (</w:t>
      </w:r>
      <w:r w:rsidR="00BA4EFE" w:rsidRPr="00FB508B">
        <w:rPr>
          <w:rFonts w:ascii="Times New Roman" w:hAnsi="Times New Roman" w:cs="Times New Roman"/>
          <w:color w:val="222222"/>
          <w:lang w:bidi="ar"/>
        </w:rPr>
        <w:t>RAP/ARAP</w:t>
      </w:r>
      <w:r w:rsidR="00BA4EFE" w:rsidRPr="00FB508B">
        <w:rPr>
          <w:rFonts w:ascii="Times New Roman" w:hAnsi="Times New Roman" w:cs="Times New Roman" w:hint="cs"/>
          <w:color w:val="222222"/>
          <w:rtl/>
          <w:lang w:bidi="ar"/>
        </w:rPr>
        <w:t>) النهائي</w:t>
      </w:r>
      <w:r w:rsidR="001E1C61" w:rsidRPr="00FB508B">
        <w:rPr>
          <w:rFonts w:ascii="Times New Roman" w:hAnsi="Times New Roman" w:cs="Times New Roman" w:hint="cs"/>
          <w:color w:val="222222"/>
          <w:rtl/>
          <w:lang w:bidi="ar"/>
        </w:rPr>
        <w:t>ة</w:t>
      </w:r>
      <w:r w:rsidR="00BA4EFE"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التدابير التالية</w:t>
      </w:r>
      <w:r w:rsidR="00BA4EFE" w:rsidRPr="00FB508B">
        <w:rPr>
          <w:rFonts w:ascii="Times New Roman" w:hAnsi="Times New Roman" w:cs="Times New Roman" w:hint="cs"/>
          <w:color w:val="222222"/>
          <w:rtl/>
          <w:lang w:bidi="ar"/>
        </w:rPr>
        <w:t xml:space="preserve"> (على الأقل)</w:t>
      </w:r>
      <w:r w:rsidRPr="00FB508B">
        <w:rPr>
          <w:rFonts w:ascii="Times New Roman" w:hAnsi="Times New Roman" w:cs="Times New Roman" w:hint="cs"/>
          <w:color w:val="222222"/>
          <w:rtl/>
          <w:lang w:bidi="ar"/>
        </w:rPr>
        <w:t xml:space="preserve"> لضمان أن الأشخاص المتضررين من المشروع:</w:t>
      </w:r>
    </w:p>
    <w:p w:rsidR="00BA4EFE" w:rsidRPr="00FB508B" w:rsidRDefault="00BA4EFE" w:rsidP="00BA4EFE">
      <w:pPr>
        <w:pStyle w:val="ListParagraph"/>
        <w:numPr>
          <w:ilvl w:val="0"/>
          <w:numId w:val="2"/>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تم </w:t>
      </w:r>
      <w:r w:rsidR="004F2B27" w:rsidRPr="00FB508B">
        <w:rPr>
          <w:rFonts w:ascii="Times New Roman" w:hAnsi="Times New Roman" w:cs="Times New Roman" w:hint="cs"/>
          <w:color w:val="222222"/>
          <w:rtl/>
          <w:lang w:bidi="ar"/>
        </w:rPr>
        <w:t>إعلامهم بخياراتهم وحقوقهم المتعلقة بإعادة التوطين؛</w:t>
      </w:r>
    </w:p>
    <w:p w:rsidR="00BA4EFE" w:rsidRPr="00FB508B" w:rsidRDefault="00BA4EFE" w:rsidP="00BA4EFE">
      <w:pPr>
        <w:pStyle w:val="ListParagraph"/>
        <w:numPr>
          <w:ilvl w:val="0"/>
          <w:numId w:val="2"/>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تم </w:t>
      </w:r>
      <w:r w:rsidR="004F2B27" w:rsidRPr="00FB508B">
        <w:rPr>
          <w:rFonts w:ascii="Times New Roman" w:hAnsi="Times New Roman" w:cs="Times New Roman" w:hint="cs"/>
          <w:color w:val="222222"/>
          <w:rtl/>
          <w:lang w:bidi="ar"/>
        </w:rPr>
        <w:t xml:space="preserve">التشاور </w:t>
      </w:r>
      <w:r w:rsidRPr="00FB508B">
        <w:rPr>
          <w:rFonts w:ascii="Times New Roman" w:hAnsi="Times New Roman" w:cs="Times New Roman" w:hint="cs"/>
          <w:color w:val="222222"/>
          <w:rtl/>
          <w:lang w:bidi="ar"/>
        </w:rPr>
        <w:t xml:space="preserve">معهم </w:t>
      </w:r>
      <w:r w:rsidR="004F2B27" w:rsidRPr="00FB508B">
        <w:rPr>
          <w:rFonts w:ascii="Times New Roman" w:hAnsi="Times New Roman" w:cs="Times New Roman" w:hint="cs"/>
          <w:color w:val="222222"/>
          <w:rtl/>
          <w:lang w:bidi="ar"/>
        </w:rPr>
        <w:t>بشأن الخيارات المتاحة بين بدائل إعادة التوطين المجدية تقنيا</w:t>
      </w:r>
      <w:r w:rsidR="001E1C61" w:rsidRPr="00FB508B">
        <w:rPr>
          <w:rFonts w:ascii="Times New Roman" w:hAnsi="Times New Roman" w:cs="Times New Roman" w:hint="cs"/>
          <w:color w:val="222222"/>
          <w:rtl/>
          <w:lang w:bidi="ar"/>
        </w:rPr>
        <w:t>ً</w:t>
      </w:r>
      <w:r w:rsidR="004F2B27" w:rsidRPr="00FB508B">
        <w:rPr>
          <w:rFonts w:ascii="Times New Roman" w:hAnsi="Times New Roman" w:cs="Times New Roman" w:hint="cs"/>
          <w:color w:val="222222"/>
          <w:rtl/>
          <w:lang w:bidi="ar"/>
        </w:rPr>
        <w:t xml:space="preserve"> واقتصاديا</w:t>
      </w:r>
      <w:r w:rsidR="001E1C61" w:rsidRPr="00FB508B">
        <w:rPr>
          <w:rFonts w:ascii="Times New Roman" w:hAnsi="Times New Roman" w:cs="Times New Roman" w:hint="cs"/>
          <w:color w:val="222222"/>
          <w:rtl/>
          <w:lang w:bidi="ar"/>
        </w:rPr>
        <w:t>ً</w:t>
      </w:r>
      <w:r w:rsidR="004F2B27" w:rsidRPr="00FB508B">
        <w:rPr>
          <w:rFonts w:ascii="Times New Roman" w:hAnsi="Times New Roman" w:cs="Times New Roman" w:hint="cs"/>
          <w:color w:val="222222"/>
          <w:rtl/>
          <w:lang w:bidi="ar"/>
        </w:rPr>
        <w:t xml:space="preserve"> وتوفيرها؛</w:t>
      </w:r>
    </w:p>
    <w:p w:rsidR="00BA4EFE" w:rsidRPr="00FB508B" w:rsidRDefault="00BA4EFE" w:rsidP="00BA4EFE">
      <w:pPr>
        <w:pStyle w:val="ListParagraph"/>
        <w:numPr>
          <w:ilvl w:val="0"/>
          <w:numId w:val="2"/>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قدم لهم تعويض سريع وفعال</w:t>
      </w:r>
      <w:r w:rsidR="004F2B27" w:rsidRPr="00FB508B">
        <w:rPr>
          <w:rFonts w:ascii="Times New Roman" w:hAnsi="Times New Roman" w:cs="Times New Roman" w:hint="cs"/>
          <w:color w:val="222222"/>
          <w:rtl/>
          <w:lang w:bidi="ar"/>
        </w:rPr>
        <w:t xml:space="preserve"> بتكلفة الاستبدال الكاملة عن الخسائر؛</w:t>
      </w:r>
    </w:p>
    <w:p w:rsidR="00BA4EFE" w:rsidRPr="00FB508B" w:rsidRDefault="00BA4EFE" w:rsidP="001E1C61">
      <w:pPr>
        <w:pStyle w:val="ListParagraph"/>
        <w:numPr>
          <w:ilvl w:val="0"/>
          <w:numId w:val="2"/>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قدمت لهم </w:t>
      </w:r>
      <w:r w:rsidR="004F2B27" w:rsidRPr="00FB508B">
        <w:rPr>
          <w:rFonts w:ascii="Times New Roman" w:hAnsi="Times New Roman" w:cs="Times New Roman" w:hint="cs"/>
          <w:color w:val="222222"/>
          <w:rtl/>
          <w:lang w:bidi="ar"/>
        </w:rPr>
        <w:t xml:space="preserve">المساعدة </w:t>
      </w:r>
      <w:r w:rsidRPr="00FB508B">
        <w:rPr>
          <w:rFonts w:ascii="Times New Roman" w:hAnsi="Times New Roman" w:cs="Times New Roman" w:hint="cs"/>
          <w:color w:val="222222"/>
          <w:rtl/>
          <w:lang w:bidi="ar"/>
        </w:rPr>
        <w:t xml:space="preserve">أثناء الترحيل </w:t>
      </w:r>
      <w:r w:rsidR="004F2B27" w:rsidRPr="00FB508B">
        <w:rPr>
          <w:rFonts w:ascii="Times New Roman" w:hAnsi="Times New Roman" w:cs="Times New Roman" w:hint="cs"/>
          <w:color w:val="222222"/>
          <w:rtl/>
          <w:lang w:bidi="ar"/>
        </w:rPr>
        <w:t xml:space="preserve">(مثل </w:t>
      </w:r>
      <w:r w:rsidRPr="00FB508B">
        <w:rPr>
          <w:rFonts w:ascii="Times New Roman" w:hAnsi="Times New Roman" w:cs="Times New Roman" w:hint="cs"/>
          <w:color w:val="222222"/>
          <w:rtl/>
          <w:lang w:bidi="ar"/>
        </w:rPr>
        <w:t xml:space="preserve">تكاليف </w:t>
      </w:r>
      <w:r w:rsidR="001E1C61" w:rsidRPr="00FB508B">
        <w:rPr>
          <w:rFonts w:ascii="Times New Roman" w:hAnsi="Times New Roman" w:cs="Times New Roman" w:hint="cs"/>
          <w:color w:val="222222"/>
          <w:rtl/>
          <w:lang w:bidi="ar"/>
        </w:rPr>
        <w:t>النقل</w:t>
      </w:r>
      <w:r w:rsidRPr="00FB508B">
        <w:rPr>
          <w:rFonts w:ascii="Times New Roman" w:hAnsi="Times New Roman" w:cs="Times New Roman" w:hint="cs"/>
          <w:color w:val="222222"/>
          <w:rtl/>
          <w:lang w:bidi="ar"/>
        </w:rPr>
        <w:t>)</w:t>
      </w:r>
      <w:r w:rsidR="004F2B27" w:rsidRPr="00FB508B">
        <w:rPr>
          <w:rFonts w:ascii="Times New Roman" w:hAnsi="Times New Roman" w:cs="Times New Roman" w:hint="cs"/>
          <w:color w:val="222222"/>
          <w:rtl/>
          <w:lang w:bidi="ar"/>
        </w:rPr>
        <w:t>؛</w:t>
      </w:r>
    </w:p>
    <w:p w:rsidR="00302254" w:rsidRPr="00FB508B" w:rsidRDefault="00BA4EFE" w:rsidP="00302254">
      <w:pPr>
        <w:pStyle w:val="ListParagraph"/>
        <w:numPr>
          <w:ilvl w:val="0"/>
          <w:numId w:val="2"/>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قد </w:t>
      </w:r>
      <w:r w:rsidR="00302254" w:rsidRPr="00FB508B">
        <w:rPr>
          <w:rFonts w:ascii="Times New Roman" w:hAnsi="Times New Roman" w:cs="Times New Roman" w:hint="cs"/>
          <w:color w:val="222222"/>
          <w:rtl/>
          <w:lang w:bidi="ar"/>
        </w:rPr>
        <w:t>تم ت</w:t>
      </w:r>
      <w:r w:rsidRPr="00FB508B">
        <w:rPr>
          <w:rFonts w:ascii="Times New Roman" w:hAnsi="Times New Roman" w:cs="Times New Roman" w:hint="cs"/>
          <w:color w:val="222222"/>
          <w:rtl/>
          <w:lang w:bidi="ar"/>
        </w:rPr>
        <w:t xml:space="preserve">وفير </w:t>
      </w:r>
      <w:r w:rsidR="00302254" w:rsidRPr="00FB508B">
        <w:rPr>
          <w:rFonts w:ascii="Times New Roman" w:hAnsi="Times New Roman" w:cs="Times New Roman" w:hint="cs"/>
          <w:color w:val="222222"/>
          <w:rtl/>
          <w:lang w:bidi="ar"/>
        </w:rPr>
        <w:t xml:space="preserve">مساكن، أو مواقع </w:t>
      </w:r>
      <w:r w:rsidR="004F2B27" w:rsidRPr="00FB508B">
        <w:rPr>
          <w:rFonts w:ascii="Times New Roman" w:hAnsi="Times New Roman" w:cs="Times New Roman" w:hint="cs"/>
          <w:color w:val="222222"/>
          <w:rtl/>
          <w:lang w:bidi="ar"/>
        </w:rPr>
        <w:t>سكن</w:t>
      </w:r>
      <w:r w:rsidR="00302254" w:rsidRPr="00FB508B">
        <w:rPr>
          <w:rFonts w:ascii="Times New Roman" w:hAnsi="Times New Roman" w:cs="Times New Roman" w:hint="cs"/>
          <w:color w:val="222222"/>
          <w:rtl/>
          <w:lang w:bidi="ar"/>
        </w:rPr>
        <w:t>ية</w:t>
      </w:r>
      <w:r w:rsidR="004F2B27" w:rsidRPr="00FB508B">
        <w:rPr>
          <w:rFonts w:ascii="Times New Roman" w:hAnsi="Times New Roman" w:cs="Times New Roman" w:hint="cs"/>
          <w:color w:val="222222"/>
          <w:rtl/>
          <w:lang w:bidi="ar"/>
        </w:rPr>
        <w:t xml:space="preserve">، أو المواقع الزراعية </w:t>
      </w:r>
      <w:r w:rsidR="00302254" w:rsidRPr="00FB508B">
        <w:rPr>
          <w:rFonts w:ascii="Times New Roman" w:hAnsi="Times New Roman" w:cs="Times New Roman" w:hint="cs"/>
          <w:color w:val="222222"/>
          <w:rtl/>
          <w:lang w:bidi="ar"/>
        </w:rPr>
        <w:t>المناسبة</w:t>
      </w:r>
      <w:r w:rsidR="004F2B27" w:rsidRPr="00FB508B">
        <w:rPr>
          <w:rFonts w:ascii="Times New Roman" w:hAnsi="Times New Roman" w:cs="Times New Roman" w:hint="cs"/>
          <w:color w:val="222222"/>
          <w:rtl/>
          <w:lang w:bidi="ar"/>
        </w:rPr>
        <w:t xml:space="preserve"> التي </w:t>
      </w:r>
      <w:r w:rsidR="00302254" w:rsidRPr="00FB508B">
        <w:rPr>
          <w:rFonts w:ascii="Times New Roman" w:hAnsi="Times New Roman" w:cs="Times New Roman" w:hint="cs"/>
          <w:color w:val="222222"/>
          <w:rtl/>
          <w:lang w:bidi="ar"/>
        </w:rPr>
        <w:t xml:space="preserve">تجمع بين </w:t>
      </w:r>
      <w:r w:rsidR="004F2B27" w:rsidRPr="00FB508B">
        <w:rPr>
          <w:rFonts w:ascii="Times New Roman" w:hAnsi="Times New Roman" w:cs="Times New Roman" w:hint="cs"/>
          <w:color w:val="222222"/>
          <w:rtl/>
          <w:lang w:bidi="ar"/>
        </w:rPr>
        <w:t xml:space="preserve">الإمكانيات الإنتاجية ومزايا الموقع وعوامل أخرى </w:t>
      </w:r>
      <w:r w:rsidR="00302254" w:rsidRPr="00FB508B">
        <w:rPr>
          <w:rFonts w:ascii="Times New Roman" w:hAnsi="Times New Roman" w:cs="Times New Roman" w:hint="cs"/>
          <w:color w:val="222222"/>
          <w:rtl/>
          <w:lang w:bidi="ar"/>
        </w:rPr>
        <w:t xml:space="preserve">تكون </w:t>
      </w:r>
      <w:r w:rsidR="004F2B27" w:rsidRPr="00FB508B">
        <w:rPr>
          <w:rFonts w:ascii="Times New Roman" w:hAnsi="Times New Roman" w:cs="Times New Roman" w:hint="cs"/>
          <w:color w:val="222222"/>
          <w:rtl/>
          <w:lang w:bidi="ar"/>
        </w:rPr>
        <w:t>على الأقل مكافئة لمزايا المواقع القديمة.</w:t>
      </w:r>
    </w:p>
    <w:p w:rsidR="00302254" w:rsidRPr="00FB508B" w:rsidRDefault="00302254" w:rsidP="00E22D80">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ولتحقيق </w:t>
      </w:r>
      <w:r w:rsidR="004F2B27" w:rsidRPr="00FB508B">
        <w:rPr>
          <w:rFonts w:ascii="Times New Roman" w:hAnsi="Times New Roman" w:cs="Times New Roman" w:hint="cs"/>
          <w:color w:val="222222"/>
          <w:rtl/>
          <w:lang w:bidi="ar"/>
        </w:rPr>
        <w:t xml:space="preserve">أهداف خطة إعادة التوطين، </w:t>
      </w:r>
      <w:r w:rsidRPr="00FB508B">
        <w:rPr>
          <w:rFonts w:ascii="Times New Roman" w:hAnsi="Times New Roman" w:cs="Times New Roman" w:hint="cs"/>
          <w:color w:val="222222"/>
          <w:rtl/>
          <w:lang w:bidi="ar"/>
        </w:rPr>
        <w:t xml:space="preserve">وحيثما كان ذلك ضرورياً، </w:t>
      </w:r>
      <w:r w:rsidR="004F2B27" w:rsidRPr="00FB508B">
        <w:rPr>
          <w:rFonts w:ascii="Times New Roman" w:hAnsi="Times New Roman" w:cs="Times New Roman" w:hint="cs"/>
          <w:color w:val="222222"/>
          <w:rtl/>
          <w:lang w:bidi="ar"/>
        </w:rPr>
        <w:t xml:space="preserve">ينبغي </w:t>
      </w:r>
      <w:r w:rsidRPr="00FB508B">
        <w:rPr>
          <w:rFonts w:ascii="Times New Roman" w:hAnsi="Times New Roman" w:cs="Times New Roman" w:hint="cs"/>
          <w:color w:val="222222"/>
          <w:rtl/>
          <w:lang w:bidi="ar"/>
        </w:rPr>
        <w:t xml:space="preserve">للخطة أيضاً </w:t>
      </w:r>
      <w:r w:rsidR="004F2B27" w:rsidRPr="00FB508B">
        <w:rPr>
          <w:rFonts w:ascii="Times New Roman" w:hAnsi="Times New Roman" w:cs="Times New Roman" w:hint="cs"/>
          <w:color w:val="222222"/>
          <w:rtl/>
          <w:lang w:bidi="ar"/>
        </w:rPr>
        <w:t xml:space="preserve">أن تكفل </w:t>
      </w:r>
      <w:r w:rsidR="00E22D80" w:rsidRPr="00FB508B">
        <w:rPr>
          <w:rFonts w:ascii="Times New Roman" w:hAnsi="Times New Roman" w:cs="Times New Roman" w:hint="cs"/>
          <w:color w:val="222222"/>
          <w:rtl/>
          <w:lang w:bidi="ar"/>
        </w:rPr>
        <w:t>لل</w:t>
      </w:r>
      <w:r w:rsidRPr="00FB508B">
        <w:rPr>
          <w:rFonts w:ascii="Times New Roman" w:hAnsi="Times New Roman" w:cs="Times New Roman" w:hint="cs"/>
          <w:color w:val="222222"/>
          <w:rtl/>
          <w:lang w:bidi="ar"/>
        </w:rPr>
        <w:t>أشخاص المرحّ</w:t>
      </w:r>
      <w:r w:rsidR="00E22D80" w:rsidRPr="00FB508B">
        <w:rPr>
          <w:rFonts w:ascii="Times New Roman" w:hAnsi="Times New Roman" w:cs="Times New Roman" w:hint="cs"/>
          <w:color w:val="222222"/>
          <w:rtl/>
          <w:lang w:bidi="ar"/>
        </w:rPr>
        <w:t>لين ما يلي</w:t>
      </w:r>
      <w:r w:rsidR="004F2B27" w:rsidRPr="00FB508B">
        <w:rPr>
          <w:rFonts w:ascii="Times New Roman" w:hAnsi="Times New Roman" w:cs="Times New Roman" w:hint="cs"/>
          <w:color w:val="222222"/>
          <w:rtl/>
          <w:lang w:bidi="ar"/>
        </w:rPr>
        <w:t>:</w:t>
      </w:r>
    </w:p>
    <w:p w:rsidR="00E22D80" w:rsidRPr="00FB508B" w:rsidRDefault="004F2B27" w:rsidP="00E22D80">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تقديم الدعم </w:t>
      </w:r>
      <w:r w:rsidR="00302254" w:rsidRPr="00FB508B">
        <w:rPr>
          <w:rFonts w:ascii="Times New Roman" w:hAnsi="Times New Roman" w:cs="Times New Roman" w:hint="cs"/>
          <w:color w:val="222222"/>
          <w:rtl/>
          <w:lang w:bidi="ar"/>
        </w:rPr>
        <w:t xml:space="preserve">لهم </w:t>
      </w:r>
      <w:r w:rsidRPr="00FB508B">
        <w:rPr>
          <w:rFonts w:ascii="Times New Roman" w:hAnsi="Times New Roman" w:cs="Times New Roman" w:hint="cs"/>
          <w:color w:val="222222"/>
          <w:rtl/>
          <w:lang w:bidi="ar"/>
        </w:rPr>
        <w:t xml:space="preserve">بعد </w:t>
      </w:r>
      <w:r w:rsidR="00302254" w:rsidRPr="00FB508B">
        <w:rPr>
          <w:rFonts w:ascii="Times New Roman" w:hAnsi="Times New Roman" w:cs="Times New Roman" w:hint="cs"/>
          <w:color w:val="222222"/>
          <w:rtl/>
          <w:lang w:bidi="ar"/>
        </w:rPr>
        <w:t>ترحيلهم</w:t>
      </w:r>
      <w:r w:rsidRPr="00FB508B">
        <w:rPr>
          <w:rFonts w:ascii="Times New Roman" w:hAnsi="Times New Roman" w:cs="Times New Roman" w:hint="cs"/>
          <w:color w:val="222222"/>
          <w:rtl/>
          <w:lang w:bidi="ar"/>
        </w:rPr>
        <w:t xml:space="preserve">، </w:t>
      </w:r>
      <w:r w:rsidR="00302254"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لفترة انتقالية، استنادا</w:t>
      </w:r>
      <w:r w:rsidR="001E1C61"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إلى تقدير </w:t>
      </w:r>
      <w:r w:rsidR="00302254"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لوقت </w:t>
      </w:r>
      <w:r w:rsidR="00302254" w:rsidRPr="00FB508B">
        <w:rPr>
          <w:rFonts w:ascii="Times New Roman" w:hAnsi="Times New Roman" w:cs="Times New Roman" w:hint="cs"/>
          <w:color w:val="222222"/>
          <w:rtl/>
          <w:lang w:bidi="ar"/>
        </w:rPr>
        <w:t>المتوقع أن يكون أولئك الأشخاص بحاجته ل</w:t>
      </w:r>
      <w:r w:rsidRPr="00FB508B">
        <w:rPr>
          <w:rFonts w:ascii="Times New Roman" w:hAnsi="Times New Roman" w:cs="Times New Roman" w:hint="cs"/>
          <w:color w:val="222222"/>
          <w:rtl/>
          <w:lang w:bidi="ar"/>
        </w:rPr>
        <w:t xml:space="preserve">استعادة سبل معيشتهم ومستوى </w:t>
      </w:r>
      <w:r w:rsidR="00E22D80" w:rsidRPr="00FB508B">
        <w:rPr>
          <w:rFonts w:ascii="Times New Roman" w:hAnsi="Times New Roman" w:cs="Times New Roman" w:hint="cs"/>
          <w:color w:val="222222"/>
          <w:rtl/>
          <w:lang w:bidi="ar"/>
        </w:rPr>
        <w:t>حياتهم</w:t>
      </w:r>
      <w:r w:rsidRPr="00FB508B">
        <w:rPr>
          <w:rFonts w:ascii="Times New Roman" w:hAnsi="Times New Roman" w:cs="Times New Roman" w:hint="cs"/>
          <w:color w:val="222222"/>
          <w:rtl/>
          <w:lang w:bidi="ar"/>
        </w:rPr>
        <w:t>؛</w:t>
      </w:r>
    </w:p>
    <w:p w:rsidR="004F2B27" w:rsidRPr="00FB508B" w:rsidRDefault="004F2B27" w:rsidP="00E22D80">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تقديم المساعدة الإنمائية بالإضافة إلى </w:t>
      </w:r>
      <w:r w:rsidR="00E22D80" w:rsidRPr="00FB508B">
        <w:rPr>
          <w:rFonts w:ascii="Times New Roman" w:hAnsi="Times New Roman" w:cs="Times New Roman" w:hint="cs"/>
          <w:color w:val="222222"/>
          <w:rtl/>
          <w:lang w:bidi="ar"/>
        </w:rPr>
        <w:t>خيارات</w:t>
      </w:r>
      <w:r w:rsidRPr="00FB508B">
        <w:rPr>
          <w:rFonts w:ascii="Times New Roman" w:hAnsi="Times New Roman" w:cs="Times New Roman" w:hint="cs"/>
          <w:color w:val="222222"/>
          <w:rtl/>
          <w:lang w:bidi="ar"/>
        </w:rPr>
        <w:t xml:space="preserve"> التعويض، مثل إعداد الأراضي، والتسهيلات الائتمانية، والتدريب، أو </w:t>
      </w:r>
      <w:r w:rsidR="00E22D80" w:rsidRPr="00FB508B">
        <w:rPr>
          <w:rFonts w:ascii="Times New Roman" w:hAnsi="Times New Roman" w:cs="Times New Roman" w:hint="cs"/>
          <w:color w:val="222222"/>
          <w:rtl/>
          <w:lang w:bidi="ar"/>
        </w:rPr>
        <w:t xml:space="preserve">توفير </w:t>
      </w:r>
      <w:r w:rsidRPr="00FB508B">
        <w:rPr>
          <w:rFonts w:ascii="Times New Roman" w:hAnsi="Times New Roman" w:cs="Times New Roman" w:hint="cs"/>
          <w:color w:val="222222"/>
          <w:rtl/>
          <w:lang w:bidi="ar"/>
        </w:rPr>
        <w:t>فرص العمل.</w:t>
      </w:r>
    </w:p>
    <w:p w:rsidR="00E22D80" w:rsidRPr="00FB508B" w:rsidRDefault="00E22D80" w:rsidP="001E1C61">
      <w:pPr>
        <w:pStyle w:val="Heading3"/>
        <w:numPr>
          <w:ilvl w:val="2"/>
          <w:numId w:val="41"/>
        </w:numPr>
        <w:bidi/>
        <w:spacing w:before="240" w:after="120"/>
        <w:rPr>
          <w:rFonts w:ascii="Times New Roman" w:hAnsi="Times New Roman" w:cs="Times New Roman"/>
          <w:b/>
          <w:bCs/>
          <w:color w:val="C45911" w:themeColor="accent2" w:themeShade="BF"/>
          <w:rtl/>
          <w:lang w:bidi="ar"/>
        </w:rPr>
      </w:pPr>
      <w:bookmarkStart w:id="46" w:name="_Toc491265730"/>
      <w:r w:rsidRPr="00FB508B">
        <w:rPr>
          <w:rFonts w:ascii="Times New Roman" w:hAnsi="Times New Roman" w:cs="Times New Roman" w:hint="cs"/>
          <w:b/>
          <w:bCs/>
          <w:color w:val="C45911" w:themeColor="accent2" w:themeShade="BF"/>
          <w:rtl/>
          <w:lang w:bidi="ar"/>
        </w:rPr>
        <w:t>سياسة البنك الدولي الخاصة بالحصول على المعلومات</w:t>
      </w:r>
      <w:bookmarkEnd w:id="46"/>
    </w:p>
    <w:p w:rsidR="00E22D80" w:rsidRPr="00FB508B" w:rsidRDefault="00E22D80" w:rsidP="008A7489">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بالإضافة إلى سياسات الضمانات</w:t>
      </w:r>
      <w:r w:rsidR="008A7489" w:rsidRPr="00FB508B">
        <w:rPr>
          <w:rFonts w:ascii="Times New Roman" w:hAnsi="Times New Roman" w:cs="Times New Roman" w:hint="cs"/>
          <w:color w:val="222222"/>
          <w:rtl/>
          <w:lang w:bidi="ar"/>
        </w:rPr>
        <w:t xml:space="preserve"> البيئية والاجتماعية</w:t>
      </w:r>
      <w:r w:rsidRPr="00FB508B">
        <w:rPr>
          <w:rFonts w:ascii="Times New Roman" w:hAnsi="Times New Roman" w:cs="Times New Roman" w:hint="cs"/>
          <w:color w:val="222222"/>
          <w:rtl/>
          <w:lang w:bidi="ar"/>
        </w:rPr>
        <w:t xml:space="preserve"> ذاتها، </w:t>
      </w:r>
      <w:r w:rsidR="008A7489" w:rsidRPr="00FB508B">
        <w:rPr>
          <w:rFonts w:ascii="Times New Roman" w:hAnsi="Times New Roman" w:cs="Times New Roman" w:hint="cs"/>
          <w:color w:val="222222"/>
          <w:rtl/>
          <w:lang w:bidi="ar"/>
        </w:rPr>
        <w:t>تتصل</w:t>
      </w:r>
      <w:r w:rsidRPr="00FB508B">
        <w:rPr>
          <w:rFonts w:ascii="Times New Roman" w:hAnsi="Times New Roman" w:cs="Times New Roman" w:hint="cs"/>
          <w:color w:val="222222"/>
          <w:rtl/>
          <w:lang w:bidi="ar"/>
        </w:rPr>
        <w:t xml:space="preserve"> سياسة الحصول على المعلومات </w:t>
      </w:r>
      <w:r w:rsidR="008A7489" w:rsidRPr="00FB508B">
        <w:rPr>
          <w:rFonts w:ascii="Times New Roman" w:hAnsi="Times New Roman" w:cs="Times New Roman" w:hint="cs"/>
          <w:color w:val="222222"/>
          <w:rtl/>
          <w:lang w:bidi="ar"/>
        </w:rPr>
        <w:t xml:space="preserve">بهذه الضمانات </w:t>
      </w:r>
      <w:r w:rsidRPr="00FB508B">
        <w:rPr>
          <w:rFonts w:ascii="Times New Roman" w:hAnsi="Times New Roman" w:cs="Times New Roman" w:hint="cs"/>
          <w:color w:val="222222"/>
          <w:rtl/>
          <w:lang w:bidi="ar"/>
        </w:rPr>
        <w:t>اتصال</w:t>
      </w:r>
      <w:r w:rsidR="008A7489"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وثيق</w:t>
      </w:r>
      <w:r w:rsidR="008A7489"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فمن أجل تعزيز الشفافية وتسهيل المساءلة، تدعم سياسة الوصول إلى المعلومات في البنك الدولي عملية اتخاذ القرار من جانب المقترض والبنك </w:t>
      </w:r>
      <w:r w:rsidR="008A7489" w:rsidRPr="00FB508B">
        <w:rPr>
          <w:rFonts w:ascii="Times New Roman" w:hAnsi="Times New Roman" w:cs="Times New Roman" w:hint="cs"/>
          <w:color w:val="222222"/>
          <w:rtl/>
          <w:lang w:bidi="ar"/>
        </w:rPr>
        <w:t xml:space="preserve">وذلك </w:t>
      </w:r>
      <w:r w:rsidRPr="00FB508B">
        <w:rPr>
          <w:rFonts w:ascii="Times New Roman" w:hAnsi="Times New Roman" w:cs="Times New Roman" w:hint="cs"/>
          <w:color w:val="222222"/>
          <w:rtl/>
          <w:lang w:bidi="ar"/>
        </w:rPr>
        <w:t>من خلال السماح للعامة بالوصول إلى المعلومات المتعلقة بالجوانب البيئية والاجتماعية للمشاريع وايداعها في مو</w:t>
      </w:r>
      <w:r w:rsidR="002426B7"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قع يسهل الوصول </w:t>
      </w:r>
      <w:r w:rsidR="002426B7" w:rsidRPr="00FB508B">
        <w:rPr>
          <w:rFonts w:ascii="Times New Roman" w:hAnsi="Times New Roman" w:cs="Times New Roman" w:hint="cs"/>
          <w:color w:val="222222"/>
          <w:rtl/>
          <w:lang w:bidi="ar"/>
        </w:rPr>
        <w:t>إليها</w:t>
      </w:r>
      <w:r w:rsidRPr="00FB508B">
        <w:rPr>
          <w:rFonts w:ascii="Times New Roman" w:hAnsi="Times New Roman" w:cs="Times New Roman" w:hint="cs"/>
          <w:color w:val="222222"/>
          <w:rtl/>
          <w:lang w:bidi="ar"/>
        </w:rPr>
        <w:t xml:space="preserve">، </w:t>
      </w:r>
      <w:r w:rsidR="002426B7" w:rsidRPr="00FB508B">
        <w:rPr>
          <w:rFonts w:ascii="Times New Roman" w:hAnsi="Times New Roman" w:cs="Times New Roman" w:hint="cs"/>
          <w:color w:val="222222"/>
          <w:rtl/>
          <w:lang w:bidi="ar"/>
        </w:rPr>
        <w:t>وكذلك صياغتها بالشكل المناسب وال</w:t>
      </w:r>
      <w:r w:rsidRPr="00FB508B">
        <w:rPr>
          <w:rFonts w:ascii="Times New Roman" w:hAnsi="Times New Roman" w:cs="Times New Roman" w:hint="cs"/>
          <w:color w:val="222222"/>
          <w:rtl/>
          <w:lang w:bidi="ar"/>
        </w:rPr>
        <w:t xml:space="preserve">لغة </w:t>
      </w:r>
      <w:r w:rsidR="002426B7"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مفهومة لأصحاب المصلحة الرئيسيين</w:t>
      </w:r>
      <w:r w:rsidR="002426B7" w:rsidRPr="00FB508B">
        <w:rPr>
          <w:rFonts w:ascii="Times New Roman" w:hAnsi="Times New Roman" w:cs="Times New Roman" w:hint="cs"/>
          <w:color w:val="222222"/>
          <w:rtl/>
          <w:lang w:bidi="ar"/>
        </w:rPr>
        <w:t xml:space="preserve"> في المشروع</w:t>
      </w:r>
      <w:r w:rsidRPr="00FB508B">
        <w:rPr>
          <w:rFonts w:ascii="Times New Roman" w:hAnsi="Times New Roman" w:cs="Times New Roman" w:hint="cs"/>
          <w:color w:val="222222"/>
          <w:rtl/>
          <w:lang w:bidi="ar"/>
        </w:rPr>
        <w:t xml:space="preserve">. </w:t>
      </w:r>
      <w:r w:rsidR="002426B7" w:rsidRPr="00FB508B">
        <w:rPr>
          <w:rFonts w:ascii="Times New Roman" w:hAnsi="Times New Roman" w:cs="Times New Roman" w:hint="cs"/>
          <w:color w:val="222222"/>
          <w:rtl/>
          <w:lang w:bidi="ar"/>
        </w:rPr>
        <w:t xml:space="preserve">بالإضافة إلى ذلك، </w:t>
      </w:r>
      <w:r w:rsidRPr="00FB508B">
        <w:rPr>
          <w:rFonts w:ascii="Times New Roman" w:hAnsi="Times New Roman" w:cs="Times New Roman" w:hint="cs"/>
          <w:color w:val="222222"/>
          <w:rtl/>
          <w:lang w:bidi="ar"/>
        </w:rPr>
        <w:t xml:space="preserve">يكفل البنك </w:t>
      </w:r>
      <w:r w:rsidR="002426B7" w:rsidRPr="00FB508B">
        <w:rPr>
          <w:rFonts w:ascii="Times New Roman" w:hAnsi="Times New Roman" w:cs="Times New Roman" w:hint="cs"/>
          <w:color w:val="222222"/>
          <w:rtl/>
          <w:lang w:bidi="ar"/>
        </w:rPr>
        <w:t xml:space="preserve">الدولي مكاشفة </w:t>
      </w:r>
      <w:r w:rsidRPr="00FB508B">
        <w:rPr>
          <w:rFonts w:ascii="Times New Roman" w:hAnsi="Times New Roman" w:cs="Times New Roman" w:hint="cs"/>
          <w:color w:val="222222"/>
          <w:rtl/>
          <w:lang w:bidi="ar"/>
        </w:rPr>
        <w:t xml:space="preserve">وثائق الضمانات البيئية والاجتماعية ذات الصلة بالمشروع، </w:t>
      </w:r>
      <w:r w:rsidR="002426B7" w:rsidRPr="00FB508B">
        <w:rPr>
          <w:rFonts w:ascii="Times New Roman" w:hAnsi="Times New Roman" w:cs="Times New Roman" w:hint="cs"/>
          <w:color w:val="222222"/>
          <w:rtl/>
          <w:lang w:bidi="ar"/>
        </w:rPr>
        <w:t xml:space="preserve">وما تحتويه من </w:t>
      </w:r>
      <w:r w:rsidRPr="00FB508B">
        <w:rPr>
          <w:rFonts w:ascii="Times New Roman" w:hAnsi="Times New Roman" w:cs="Times New Roman" w:hint="cs"/>
          <w:color w:val="222222"/>
          <w:rtl/>
          <w:lang w:bidi="ar"/>
        </w:rPr>
        <w:t xml:space="preserve">إجراءات </w:t>
      </w:r>
      <w:r w:rsidR="002426B7" w:rsidRPr="00FB508B">
        <w:rPr>
          <w:rFonts w:ascii="Times New Roman" w:hAnsi="Times New Roman" w:cs="Times New Roman" w:hint="cs"/>
          <w:color w:val="222222"/>
          <w:rtl/>
          <w:lang w:bidi="ar"/>
        </w:rPr>
        <w:t xml:space="preserve">عمل </w:t>
      </w:r>
      <w:r w:rsidRPr="00FB508B">
        <w:rPr>
          <w:rFonts w:ascii="Times New Roman" w:hAnsi="Times New Roman" w:cs="Times New Roman" w:hint="cs"/>
          <w:color w:val="222222"/>
          <w:rtl/>
          <w:lang w:bidi="ar"/>
        </w:rPr>
        <w:t xml:space="preserve">للمشاريع </w:t>
      </w:r>
      <w:r w:rsidR="002426B7" w:rsidRPr="00FB508B">
        <w:rPr>
          <w:rFonts w:ascii="Times New Roman" w:hAnsi="Times New Roman" w:cs="Times New Roman" w:hint="cs"/>
          <w:color w:val="222222"/>
          <w:rtl/>
          <w:lang w:bidi="ar"/>
        </w:rPr>
        <w:t>والمشاريع الفرعية</w:t>
      </w:r>
      <w:r w:rsidRPr="00FB508B">
        <w:rPr>
          <w:rFonts w:ascii="Times New Roman" w:hAnsi="Times New Roman" w:cs="Times New Roman" w:hint="cs"/>
          <w:color w:val="222222"/>
          <w:rtl/>
          <w:lang w:bidi="ar"/>
        </w:rPr>
        <w:t xml:space="preserve">، في الوقت المناسب قبل أن يبدأ تقييم المشروع رسميا. </w:t>
      </w:r>
      <w:r w:rsidR="002426B7" w:rsidRPr="00FB508B">
        <w:rPr>
          <w:rFonts w:ascii="Times New Roman" w:hAnsi="Times New Roman" w:cs="Times New Roman" w:hint="cs"/>
          <w:color w:val="222222"/>
          <w:rtl/>
          <w:lang w:bidi="ar"/>
        </w:rPr>
        <w:t>ومن الجدير ذكره أن سياسة البنك الدولي الخاصة بالحصول على المعلومات تتطلب مكاشفة الوثائق ب</w:t>
      </w:r>
      <w:r w:rsidRPr="00FB508B">
        <w:rPr>
          <w:rFonts w:ascii="Times New Roman" w:hAnsi="Times New Roman" w:cs="Times New Roman" w:hint="cs"/>
          <w:color w:val="222222"/>
          <w:rtl/>
          <w:lang w:bidi="ar"/>
        </w:rPr>
        <w:t>اللغتين الإنكليزية واللغة المحلية، و</w:t>
      </w:r>
      <w:r w:rsidR="002426B7" w:rsidRPr="00FB508B">
        <w:rPr>
          <w:rFonts w:ascii="Times New Roman" w:hAnsi="Times New Roman" w:cs="Times New Roman" w:hint="cs"/>
          <w:color w:val="222222"/>
          <w:rtl/>
          <w:lang w:bidi="ar"/>
        </w:rPr>
        <w:t>أن تستوفي كافة</w:t>
      </w:r>
      <w:r w:rsidRPr="00FB508B">
        <w:rPr>
          <w:rFonts w:ascii="Times New Roman" w:hAnsi="Times New Roman" w:cs="Times New Roman" w:hint="cs"/>
          <w:color w:val="222222"/>
          <w:rtl/>
          <w:lang w:bidi="ar"/>
        </w:rPr>
        <w:t xml:space="preserve"> معايير البنك الدولي</w:t>
      </w:r>
      <w:r w:rsidR="002426B7" w:rsidRPr="00FB508B">
        <w:rPr>
          <w:rFonts w:ascii="Times New Roman" w:hAnsi="Times New Roman" w:cs="Times New Roman" w:hint="cs"/>
          <w:color w:val="222222"/>
          <w:rtl/>
          <w:lang w:bidi="ar"/>
        </w:rPr>
        <w:t>.</w:t>
      </w:r>
    </w:p>
    <w:p w:rsidR="008A7489" w:rsidRPr="00FB508B" w:rsidRDefault="008A7489" w:rsidP="008A7489">
      <w:pPr>
        <w:bidi/>
        <w:rPr>
          <w:rFonts w:ascii="Times New Roman" w:hAnsi="Times New Roman" w:cs="Times New Roman"/>
          <w:color w:val="222222"/>
          <w:rtl/>
          <w:lang w:bidi="ar"/>
        </w:rPr>
      </w:pPr>
    </w:p>
    <w:p w:rsidR="008A7489" w:rsidRPr="00FB508B" w:rsidRDefault="008A7489" w:rsidP="001E1C61">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47" w:name="_Toc491265731"/>
      <w:r w:rsidRPr="00FB508B">
        <w:rPr>
          <w:rFonts w:ascii="Times New Roman" w:hAnsi="Times New Roman" w:hint="cs"/>
          <w:i w:val="0"/>
          <w:iCs w:val="0"/>
          <w:color w:val="C45911" w:themeColor="accent2" w:themeShade="BF"/>
          <w:rtl/>
        </w:rPr>
        <w:t>الثغرات بين القانون العراقي وسياسة البنك الدولي</w:t>
      </w:r>
      <w:bookmarkEnd w:id="47"/>
    </w:p>
    <w:p w:rsidR="008A7489" w:rsidRPr="00FB508B" w:rsidRDefault="004D55E9" w:rsidP="001E1C61">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سيتم </w:t>
      </w:r>
      <w:r w:rsidR="008A7489" w:rsidRPr="00FB508B">
        <w:rPr>
          <w:rFonts w:ascii="Times New Roman" w:hAnsi="Times New Roman" w:cs="Times New Roman" w:hint="cs"/>
          <w:color w:val="222222"/>
          <w:rtl/>
          <w:lang w:bidi="ar"/>
        </w:rPr>
        <w:t xml:space="preserve">تمويل </w:t>
      </w:r>
      <w:r w:rsidRPr="00FB508B">
        <w:rPr>
          <w:rFonts w:ascii="Times New Roman" w:hAnsi="Times New Roman" w:cs="Times New Roman" w:hint="cs"/>
          <w:color w:val="222222"/>
          <w:rtl/>
          <w:lang w:bidi="ar"/>
        </w:rPr>
        <w:t>هذه المشاريع</w:t>
      </w:r>
      <w:r w:rsidR="008A7489" w:rsidRPr="00FB508B">
        <w:rPr>
          <w:rFonts w:ascii="Times New Roman" w:hAnsi="Times New Roman" w:cs="Times New Roman" w:hint="cs"/>
          <w:color w:val="222222"/>
          <w:rtl/>
          <w:lang w:bidi="ar"/>
        </w:rPr>
        <w:t xml:space="preserve"> من قبل مجموعة البنك الدولي، الأمر الذي يتطلب الامتثال الكامل للضمانات البيئية والاجتماعية </w:t>
      </w:r>
      <w:r w:rsidRPr="00FB508B">
        <w:rPr>
          <w:rFonts w:ascii="Times New Roman" w:hAnsi="Times New Roman" w:cs="Times New Roman" w:hint="cs"/>
          <w:color w:val="222222"/>
          <w:rtl/>
          <w:lang w:bidi="ar"/>
        </w:rPr>
        <w:t>الصادرة عن البنك</w:t>
      </w:r>
      <w:r w:rsidR="008A7489" w:rsidRPr="00FB508B">
        <w:rPr>
          <w:rFonts w:ascii="Times New Roman" w:hAnsi="Times New Roman" w:cs="Times New Roman" w:hint="cs"/>
          <w:color w:val="222222"/>
          <w:rtl/>
          <w:lang w:bidi="ar"/>
        </w:rPr>
        <w:t>. وعلاوة</w:t>
      </w:r>
      <w:r w:rsidR="001E1C61" w:rsidRPr="00FB508B">
        <w:rPr>
          <w:rFonts w:ascii="Times New Roman" w:hAnsi="Times New Roman" w:cs="Times New Roman" w:hint="cs"/>
          <w:color w:val="222222"/>
          <w:rtl/>
          <w:lang w:bidi="ar"/>
        </w:rPr>
        <w:t>ً</w:t>
      </w:r>
      <w:r w:rsidR="008A7489" w:rsidRPr="00FB508B">
        <w:rPr>
          <w:rFonts w:ascii="Times New Roman" w:hAnsi="Times New Roman" w:cs="Times New Roman" w:hint="cs"/>
          <w:color w:val="222222"/>
          <w:rtl/>
          <w:lang w:bidi="ar"/>
        </w:rPr>
        <w:t xml:space="preserve"> على ذلك، </w:t>
      </w:r>
      <w:r w:rsidRPr="00FB508B">
        <w:rPr>
          <w:rFonts w:ascii="Times New Roman" w:hAnsi="Times New Roman" w:cs="Times New Roman" w:hint="cs"/>
          <w:color w:val="222222"/>
          <w:rtl/>
          <w:lang w:bidi="ar"/>
        </w:rPr>
        <w:t xml:space="preserve">يتعين </w:t>
      </w:r>
      <w:r w:rsidR="008A7489" w:rsidRPr="00FB508B">
        <w:rPr>
          <w:rFonts w:ascii="Times New Roman" w:hAnsi="Times New Roman" w:cs="Times New Roman" w:hint="cs"/>
          <w:color w:val="222222"/>
          <w:rtl/>
          <w:lang w:bidi="ar"/>
        </w:rPr>
        <w:t xml:space="preserve">تنفيذ المشروع من خلال </w:t>
      </w:r>
      <w:r w:rsidRPr="00FB508B">
        <w:rPr>
          <w:rFonts w:ascii="Times New Roman" w:hAnsi="Times New Roman" w:cs="Times New Roman" w:hint="cs"/>
          <w:color w:val="222222"/>
          <w:rtl/>
          <w:lang w:bidi="ar"/>
        </w:rPr>
        <w:t xml:space="preserve">تطبيق </w:t>
      </w:r>
      <w:r w:rsidR="008A7489" w:rsidRPr="00FB508B">
        <w:rPr>
          <w:rFonts w:ascii="Times New Roman" w:hAnsi="Times New Roman" w:cs="Times New Roman" w:hint="cs"/>
          <w:color w:val="222222"/>
          <w:rtl/>
          <w:lang w:bidi="ar"/>
        </w:rPr>
        <w:t xml:space="preserve">النظام العراقي، الذي </w:t>
      </w:r>
      <w:r w:rsidRPr="00FB508B">
        <w:rPr>
          <w:rFonts w:ascii="Times New Roman" w:hAnsi="Times New Roman" w:cs="Times New Roman" w:hint="cs"/>
          <w:color w:val="222222"/>
          <w:rtl/>
          <w:lang w:bidi="ar"/>
        </w:rPr>
        <w:t>يتضمن القرارت والاحكام التي تم تبيانها سابقاً</w:t>
      </w:r>
      <w:r w:rsidR="001E1C61" w:rsidRPr="00FB508B">
        <w:rPr>
          <w:rFonts w:ascii="Times New Roman" w:hAnsi="Times New Roman" w:cs="Times New Roman" w:hint="cs"/>
          <w:color w:val="222222"/>
          <w:rtl/>
          <w:lang w:bidi="ar"/>
        </w:rPr>
        <w:t xml:space="preserve">.  </w:t>
      </w:r>
      <w:r w:rsidR="008A7489"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تتفق </w:t>
      </w:r>
      <w:r w:rsidR="008A7489" w:rsidRPr="00FB508B">
        <w:rPr>
          <w:rFonts w:ascii="Times New Roman" w:hAnsi="Times New Roman" w:cs="Times New Roman" w:hint="cs"/>
          <w:color w:val="222222"/>
          <w:rtl/>
          <w:lang w:bidi="ar"/>
        </w:rPr>
        <w:t xml:space="preserve">الهيئتان التشريعيتان </w:t>
      </w:r>
      <w:r w:rsidRPr="00FB508B">
        <w:rPr>
          <w:rFonts w:ascii="Times New Roman" w:hAnsi="Times New Roman" w:cs="Times New Roman" w:hint="cs"/>
          <w:color w:val="222222"/>
          <w:rtl/>
          <w:lang w:bidi="ar"/>
        </w:rPr>
        <w:t xml:space="preserve">(التشريع العراقي وضمانات البنك) </w:t>
      </w:r>
      <w:r w:rsidR="008A7489" w:rsidRPr="00FB508B">
        <w:rPr>
          <w:rFonts w:ascii="Times New Roman" w:hAnsi="Times New Roman" w:cs="Times New Roman" w:hint="cs"/>
          <w:color w:val="222222"/>
          <w:rtl/>
          <w:lang w:bidi="ar"/>
        </w:rPr>
        <w:t xml:space="preserve">في الهدف المتمثل في دفع </w:t>
      </w:r>
      <w:r w:rsidRPr="00FB508B">
        <w:rPr>
          <w:rFonts w:ascii="Times New Roman" w:hAnsi="Times New Roman" w:cs="Times New Roman" w:hint="cs"/>
          <w:color w:val="222222"/>
          <w:rtl/>
          <w:lang w:bidi="ar"/>
        </w:rPr>
        <w:t xml:space="preserve">عجلة التطور التنموي </w:t>
      </w:r>
      <w:r w:rsidR="008A7489" w:rsidRPr="00FB508B">
        <w:rPr>
          <w:rFonts w:ascii="Times New Roman" w:hAnsi="Times New Roman" w:cs="Times New Roman" w:hint="cs"/>
          <w:color w:val="222222"/>
          <w:rtl/>
          <w:lang w:bidi="ar"/>
        </w:rPr>
        <w:t>قدما</w:t>
      </w:r>
      <w:r w:rsidRPr="00FB508B">
        <w:rPr>
          <w:rFonts w:ascii="Times New Roman" w:hAnsi="Times New Roman" w:cs="Times New Roman" w:hint="cs"/>
          <w:color w:val="222222"/>
          <w:rtl/>
          <w:lang w:bidi="ar"/>
        </w:rPr>
        <w:t>ً</w:t>
      </w:r>
      <w:r w:rsidR="008A7489" w:rsidRPr="00FB508B">
        <w:rPr>
          <w:rFonts w:ascii="Times New Roman" w:hAnsi="Times New Roman" w:cs="Times New Roman" w:hint="cs"/>
          <w:color w:val="222222"/>
          <w:rtl/>
          <w:lang w:bidi="ar"/>
        </w:rPr>
        <w:t xml:space="preserve"> بطريقة غير مؤذية (أو على الأقل أقل ضررا</w:t>
      </w:r>
      <w:r w:rsidR="001E1C61" w:rsidRPr="00FB508B">
        <w:rPr>
          <w:rFonts w:ascii="Times New Roman" w:hAnsi="Times New Roman" w:cs="Times New Roman" w:hint="cs"/>
          <w:color w:val="222222"/>
          <w:rtl/>
          <w:lang w:bidi="ar"/>
        </w:rPr>
        <w:t>ً</w:t>
      </w:r>
      <w:r w:rsidR="008A7489"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على </w:t>
      </w:r>
      <w:r w:rsidR="008A7489" w:rsidRPr="00FB508B">
        <w:rPr>
          <w:rFonts w:ascii="Times New Roman" w:hAnsi="Times New Roman" w:cs="Times New Roman" w:hint="cs"/>
          <w:color w:val="222222"/>
          <w:rtl/>
          <w:lang w:bidi="ar"/>
        </w:rPr>
        <w:t xml:space="preserve">البيئة </w:t>
      </w:r>
      <w:r w:rsidRPr="00FB508B">
        <w:rPr>
          <w:rFonts w:ascii="Times New Roman" w:hAnsi="Times New Roman" w:cs="Times New Roman" w:hint="cs"/>
          <w:color w:val="222222"/>
          <w:rtl/>
          <w:lang w:bidi="ar"/>
        </w:rPr>
        <w:t>والإنسان</w:t>
      </w:r>
      <w:r w:rsidR="008A7489" w:rsidRPr="00FB508B">
        <w:rPr>
          <w:rFonts w:ascii="Times New Roman" w:hAnsi="Times New Roman" w:cs="Times New Roman" w:hint="cs"/>
          <w:color w:val="222222"/>
          <w:rtl/>
          <w:lang w:bidi="ar"/>
        </w:rPr>
        <w:t xml:space="preserve">. على الرغم من </w:t>
      </w:r>
      <w:r w:rsidRPr="00FB508B">
        <w:rPr>
          <w:rFonts w:ascii="Times New Roman" w:hAnsi="Times New Roman" w:cs="Times New Roman" w:hint="cs"/>
          <w:color w:val="222222"/>
          <w:rtl/>
          <w:lang w:bidi="ar"/>
        </w:rPr>
        <w:t>دعم هاتين الجهتين التشريعيتين ل</w:t>
      </w:r>
      <w:r w:rsidR="008A7489" w:rsidRPr="00FB508B">
        <w:rPr>
          <w:rFonts w:ascii="Times New Roman" w:hAnsi="Times New Roman" w:cs="Times New Roman" w:hint="cs"/>
          <w:color w:val="222222"/>
          <w:rtl/>
          <w:lang w:bidi="ar"/>
        </w:rPr>
        <w:t xml:space="preserve">تنفيذ المشروع، </w:t>
      </w:r>
      <w:r w:rsidRPr="00FB508B">
        <w:rPr>
          <w:rFonts w:ascii="Times New Roman" w:hAnsi="Times New Roman" w:cs="Times New Roman" w:hint="cs"/>
          <w:color w:val="222222"/>
          <w:rtl/>
          <w:lang w:bidi="ar"/>
        </w:rPr>
        <w:t xml:space="preserve">فقد </w:t>
      </w:r>
      <w:r w:rsidR="008A7489" w:rsidRPr="00FB508B">
        <w:rPr>
          <w:rFonts w:ascii="Times New Roman" w:hAnsi="Times New Roman" w:cs="Times New Roman" w:hint="cs"/>
          <w:color w:val="222222"/>
          <w:rtl/>
          <w:lang w:bidi="ar"/>
        </w:rPr>
        <w:t xml:space="preserve">تم تحديد بعض الآثار الاجتماعية والاقتصادية السلبية </w:t>
      </w:r>
      <w:r w:rsidRPr="00FB508B">
        <w:rPr>
          <w:rFonts w:ascii="Times New Roman" w:hAnsi="Times New Roman" w:cs="Times New Roman" w:hint="cs"/>
          <w:color w:val="222222"/>
          <w:rtl/>
          <w:lang w:bidi="ar"/>
        </w:rPr>
        <w:t xml:space="preserve">المحتملة لمجموعة المشاريع </w:t>
      </w:r>
      <w:r w:rsidR="004347AD" w:rsidRPr="00FB508B">
        <w:rPr>
          <w:rFonts w:ascii="Times New Roman" w:hAnsi="Times New Roman" w:cs="Times New Roman" w:hint="cs"/>
          <w:color w:val="222222"/>
          <w:rtl/>
          <w:lang w:bidi="ar"/>
        </w:rPr>
        <w:t>موضوع البحث</w:t>
      </w:r>
      <w:r w:rsidR="008A7489"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و</w:t>
      </w:r>
      <w:r w:rsidR="004347AD" w:rsidRPr="00FB508B">
        <w:rPr>
          <w:rFonts w:ascii="Times New Roman" w:hAnsi="Times New Roman" w:cs="Times New Roman" w:hint="cs"/>
          <w:color w:val="222222"/>
          <w:rtl/>
          <w:lang w:bidi="ar"/>
        </w:rPr>
        <w:t>قد تكون آثار</w:t>
      </w:r>
      <w:r w:rsidR="001E1C61" w:rsidRPr="00FB508B">
        <w:rPr>
          <w:rFonts w:ascii="Times New Roman" w:hAnsi="Times New Roman" w:cs="Times New Roman" w:hint="cs"/>
          <w:color w:val="222222"/>
          <w:rtl/>
          <w:lang w:bidi="ar"/>
        </w:rPr>
        <w:t>اً</w:t>
      </w:r>
      <w:r w:rsidR="004347AD" w:rsidRPr="00FB508B">
        <w:rPr>
          <w:rFonts w:ascii="Times New Roman" w:hAnsi="Times New Roman" w:cs="Times New Roman" w:hint="cs"/>
          <w:color w:val="222222"/>
          <w:rtl/>
          <w:lang w:bidi="ar"/>
        </w:rPr>
        <w:t xml:space="preserve"> لا مفر منها</w:t>
      </w:r>
      <w:r w:rsidR="008A7489" w:rsidRPr="00FB508B">
        <w:rPr>
          <w:rFonts w:ascii="Times New Roman" w:hAnsi="Times New Roman" w:cs="Times New Roman" w:hint="cs"/>
          <w:color w:val="222222"/>
          <w:rtl/>
          <w:lang w:bidi="ar"/>
        </w:rPr>
        <w:t xml:space="preserve">. إن معالجة هذه الآثار و/ أو تخفيفها لن تكون سلسة أو مباشرة؛ بسبب بعض الثغرات </w:t>
      </w:r>
      <w:r w:rsidR="001E1C61" w:rsidRPr="00FB508B">
        <w:rPr>
          <w:rFonts w:ascii="Times New Roman" w:hAnsi="Times New Roman" w:cs="Times New Roman" w:hint="cs"/>
          <w:color w:val="222222"/>
          <w:rtl/>
          <w:lang w:bidi="ar"/>
        </w:rPr>
        <w:t>بين</w:t>
      </w:r>
      <w:r w:rsidR="008A7489" w:rsidRPr="00FB508B">
        <w:rPr>
          <w:rFonts w:ascii="Times New Roman" w:hAnsi="Times New Roman" w:cs="Times New Roman" w:hint="cs"/>
          <w:color w:val="222222"/>
          <w:rtl/>
          <w:lang w:bidi="ar"/>
        </w:rPr>
        <w:t xml:space="preserve"> متطلبات </w:t>
      </w:r>
      <w:r w:rsidR="004347AD" w:rsidRPr="00FB508B">
        <w:rPr>
          <w:rFonts w:ascii="Times New Roman" w:hAnsi="Times New Roman" w:cs="Times New Roman" w:hint="cs"/>
          <w:color w:val="222222"/>
          <w:rtl/>
          <w:lang w:bidi="ar"/>
        </w:rPr>
        <w:t>النظامين</w:t>
      </w:r>
      <w:r w:rsidR="008A7489" w:rsidRPr="00FB508B">
        <w:rPr>
          <w:rFonts w:ascii="Times New Roman" w:hAnsi="Times New Roman" w:cs="Times New Roman" w:hint="cs"/>
          <w:color w:val="222222"/>
          <w:rtl/>
          <w:lang w:bidi="ar"/>
        </w:rPr>
        <w:t xml:space="preserve">. وقد </w:t>
      </w:r>
      <w:r w:rsidR="004347AD" w:rsidRPr="00FB508B">
        <w:rPr>
          <w:rFonts w:ascii="Times New Roman" w:hAnsi="Times New Roman" w:cs="Times New Roman" w:hint="cs"/>
          <w:color w:val="222222"/>
          <w:rtl/>
          <w:lang w:bidi="ar"/>
        </w:rPr>
        <w:t xml:space="preserve">يتمثل ذلك جلياً في عدة جوانب، مثل مدى مشاورة أو مشاركة </w:t>
      </w:r>
      <w:r w:rsidR="008A7489" w:rsidRPr="00FB508B">
        <w:rPr>
          <w:rFonts w:ascii="Times New Roman" w:hAnsi="Times New Roman" w:cs="Times New Roman" w:hint="cs"/>
          <w:color w:val="222222"/>
          <w:rtl/>
          <w:lang w:bidi="ar"/>
        </w:rPr>
        <w:t xml:space="preserve">أصحاب المصلحة في عملية إعادة التوطين، ودفع التعويضات، وآليات </w:t>
      </w:r>
      <w:r w:rsidR="004347AD" w:rsidRPr="00FB508B">
        <w:rPr>
          <w:rFonts w:ascii="Times New Roman" w:hAnsi="Times New Roman" w:cs="Times New Roman" w:hint="cs"/>
          <w:color w:val="222222"/>
          <w:rtl/>
          <w:lang w:bidi="ar"/>
        </w:rPr>
        <w:t>معالجة</w:t>
      </w:r>
      <w:r w:rsidR="008A7489" w:rsidRPr="00FB508B">
        <w:rPr>
          <w:rFonts w:ascii="Times New Roman" w:hAnsi="Times New Roman" w:cs="Times New Roman" w:hint="cs"/>
          <w:color w:val="222222"/>
          <w:rtl/>
          <w:lang w:bidi="ar"/>
        </w:rPr>
        <w:t xml:space="preserve"> المظالم، </w:t>
      </w:r>
      <w:r w:rsidR="004347AD" w:rsidRPr="00FB508B">
        <w:rPr>
          <w:rFonts w:ascii="Times New Roman" w:hAnsi="Times New Roman" w:cs="Times New Roman" w:hint="cs"/>
          <w:color w:val="222222"/>
          <w:rtl/>
          <w:lang w:bidi="ar"/>
        </w:rPr>
        <w:t>الاعتداءات ووضع اليد</w:t>
      </w:r>
      <w:r w:rsidR="008A7489" w:rsidRPr="00FB508B">
        <w:rPr>
          <w:rFonts w:ascii="Times New Roman" w:hAnsi="Times New Roman" w:cs="Times New Roman" w:hint="cs"/>
          <w:color w:val="222222"/>
          <w:rtl/>
          <w:lang w:bidi="ar"/>
        </w:rPr>
        <w:t xml:space="preserve">، </w:t>
      </w:r>
      <w:r w:rsidR="004347AD" w:rsidRPr="00FB508B">
        <w:rPr>
          <w:rFonts w:ascii="Times New Roman" w:hAnsi="Times New Roman" w:cs="Times New Roman" w:hint="cs"/>
          <w:color w:val="222222"/>
          <w:rtl/>
          <w:lang w:bidi="ar"/>
        </w:rPr>
        <w:t xml:space="preserve">وكشف </w:t>
      </w:r>
      <w:r w:rsidR="008A7489" w:rsidRPr="00FB508B">
        <w:rPr>
          <w:rFonts w:ascii="Times New Roman" w:hAnsi="Times New Roman" w:cs="Times New Roman" w:hint="cs"/>
          <w:color w:val="222222"/>
          <w:rtl/>
          <w:lang w:bidi="ar"/>
        </w:rPr>
        <w:t xml:space="preserve">المعلومات. </w:t>
      </w:r>
      <w:r w:rsidR="001E1C61" w:rsidRPr="00FB508B">
        <w:rPr>
          <w:rFonts w:ascii="Times New Roman" w:hAnsi="Times New Roman" w:cs="Times New Roman" w:hint="cs"/>
          <w:color w:val="222222"/>
          <w:rtl/>
          <w:lang w:bidi="ar"/>
        </w:rPr>
        <w:t xml:space="preserve"> </w:t>
      </w:r>
      <w:r w:rsidR="008A7489" w:rsidRPr="00FB508B">
        <w:rPr>
          <w:rFonts w:ascii="Times New Roman" w:hAnsi="Times New Roman" w:cs="Times New Roman" w:hint="cs"/>
          <w:color w:val="222222"/>
          <w:rtl/>
          <w:lang w:bidi="ar"/>
        </w:rPr>
        <w:t xml:space="preserve">وحيثما لا تتوفر معلومات كافية </w:t>
      </w:r>
      <w:r w:rsidR="00AC595E" w:rsidRPr="00FB508B">
        <w:rPr>
          <w:rFonts w:ascii="Times New Roman" w:hAnsi="Times New Roman" w:cs="Times New Roman" w:hint="cs"/>
          <w:color w:val="222222"/>
          <w:rtl/>
          <w:lang w:bidi="ar"/>
        </w:rPr>
        <w:t>من خلال</w:t>
      </w:r>
      <w:r w:rsidR="008A7489" w:rsidRPr="00FB508B">
        <w:rPr>
          <w:rFonts w:ascii="Times New Roman" w:hAnsi="Times New Roman" w:cs="Times New Roman" w:hint="cs"/>
          <w:color w:val="222222"/>
          <w:rtl/>
          <w:lang w:bidi="ar"/>
        </w:rPr>
        <w:t xml:space="preserve"> القوانين العراقية، أو حيث </w:t>
      </w:r>
      <w:r w:rsidR="00AC595E" w:rsidRPr="00FB508B">
        <w:rPr>
          <w:rFonts w:ascii="Times New Roman" w:hAnsi="Times New Roman" w:cs="Times New Roman" w:hint="cs"/>
          <w:color w:val="222222"/>
          <w:rtl/>
          <w:lang w:bidi="ar"/>
        </w:rPr>
        <w:t>يظهر</w:t>
      </w:r>
      <w:r w:rsidR="008A7489" w:rsidRPr="00FB508B">
        <w:rPr>
          <w:rFonts w:ascii="Times New Roman" w:hAnsi="Times New Roman" w:cs="Times New Roman" w:hint="cs"/>
          <w:color w:val="222222"/>
          <w:rtl/>
          <w:lang w:bidi="ar"/>
        </w:rPr>
        <w:t xml:space="preserve"> بعض </w:t>
      </w:r>
      <w:r w:rsidR="00AC595E" w:rsidRPr="00FB508B">
        <w:rPr>
          <w:rFonts w:ascii="Times New Roman" w:hAnsi="Times New Roman" w:cs="Times New Roman" w:hint="cs"/>
          <w:color w:val="222222"/>
          <w:rtl/>
          <w:lang w:bidi="ar"/>
        </w:rPr>
        <w:t>الاختلاف</w:t>
      </w:r>
      <w:r w:rsidR="008A7489" w:rsidRPr="00FB508B">
        <w:rPr>
          <w:rFonts w:ascii="Times New Roman" w:hAnsi="Times New Roman" w:cs="Times New Roman" w:hint="cs"/>
          <w:color w:val="222222"/>
          <w:rtl/>
          <w:lang w:bidi="ar"/>
        </w:rPr>
        <w:t xml:space="preserve">/ </w:t>
      </w:r>
      <w:r w:rsidR="00AC595E" w:rsidRPr="00FB508B">
        <w:rPr>
          <w:rFonts w:ascii="Times New Roman" w:hAnsi="Times New Roman" w:cs="Times New Roman" w:hint="cs"/>
          <w:color w:val="222222"/>
          <w:rtl/>
          <w:lang w:bidi="ar"/>
        </w:rPr>
        <w:t>التضارب</w:t>
      </w:r>
      <w:r w:rsidR="008A7489" w:rsidRPr="00FB508B">
        <w:rPr>
          <w:rFonts w:ascii="Times New Roman" w:hAnsi="Times New Roman" w:cs="Times New Roman" w:hint="cs"/>
          <w:color w:val="222222"/>
          <w:rtl/>
          <w:lang w:bidi="ar"/>
        </w:rPr>
        <w:t xml:space="preserve"> مع القوانين العراقية</w:t>
      </w:r>
      <w:r w:rsidR="00AC595E" w:rsidRPr="00FB508B">
        <w:rPr>
          <w:rFonts w:ascii="Times New Roman" w:hAnsi="Times New Roman" w:cs="Times New Roman" w:hint="cs"/>
          <w:color w:val="222222"/>
          <w:rtl/>
          <w:lang w:bidi="ar"/>
        </w:rPr>
        <w:t xml:space="preserve"> ذات الصلة</w:t>
      </w:r>
      <w:r w:rsidR="008A7489" w:rsidRPr="00FB508B">
        <w:rPr>
          <w:rFonts w:ascii="Times New Roman" w:hAnsi="Times New Roman" w:cs="Times New Roman" w:hint="cs"/>
          <w:color w:val="222222"/>
          <w:rtl/>
          <w:lang w:bidi="ar"/>
        </w:rPr>
        <w:t xml:space="preserve">، فإن متطلبات سياسة البنك الدولي بشأن إعادة التوطين </w:t>
      </w:r>
      <w:r w:rsidR="00AC595E" w:rsidRPr="00FB508B">
        <w:rPr>
          <w:rFonts w:ascii="Times New Roman" w:hAnsi="Times New Roman" w:cs="Times New Roman" w:hint="cs"/>
          <w:color w:val="222222"/>
          <w:rtl/>
          <w:lang w:bidi="ar"/>
        </w:rPr>
        <w:t>غير الطوعي (</w:t>
      </w:r>
      <w:r w:rsidR="00AC595E" w:rsidRPr="00FB508B">
        <w:rPr>
          <w:rFonts w:ascii="Times New Roman" w:hAnsi="Times New Roman" w:cs="Times New Roman"/>
          <w:color w:val="222222"/>
          <w:lang w:bidi="ar"/>
        </w:rPr>
        <w:t>OP 4.12</w:t>
      </w:r>
      <w:r w:rsidR="00AC595E" w:rsidRPr="00FB508B">
        <w:rPr>
          <w:rFonts w:ascii="Times New Roman" w:hAnsi="Times New Roman" w:cs="Times New Roman" w:hint="cs"/>
          <w:color w:val="222222"/>
          <w:rtl/>
          <w:lang w:bidi="ar"/>
        </w:rPr>
        <w:t>) ستكون لها الاسبقية بالتفعيل والتطبيق، و</w:t>
      </w:r>
      <w:r w:rsidR="008A7489" w:rsidRPr="00FB508B">
        <w:rPr>
          <w:rFonts w:ascii="Times New Roman" w:hAnsi="Times New Roman" w:cs="Times New Roman" w:hint="cs"/>
          <w:color w:val="222222"/>
          <w:rtl/>
          <w:lang w:bidi="ar"/>
        </w:rPr>
        <w:t>كما هو مبين ف</w:t>
      </w:r>
      <w:r w:rsidR="00AC595E" w:rsidRPr="00FB508B">
        <w:rPr>
          <w:rFonts w:ascii="Times New Roman" w:hAnsi="Times New Roman" w:cs="Times New Roman" w:hint="cs"/>
          <w:color w:val="222222"/>
          <w:rtl/>
          <w:lang w:bidi="ar"/>
        </w:rPr>
        <w:t>ي هذا الإطار.</w:t>
      </w:r>
    </w:p>
    <w:p w:rsidR="00024ADF" w:rsidRPr="00FB508B" w:rsidRDefault="00AC595E" w:rsidP="00024ADF">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لا تتطلب القوانين الوطنية، في جوهرها، النظر في </w:t>
      </w:r>
      <w:r w:rsidR="00024ADF" w:rsidRPr="00FB508B">
        <w:rPr>
          <w:rFonts w:ascii="Times New Roman" w:hAnsi="Times New Roman" w:cs="Times New Roman" w:hint="cs"/>
          <w:color w:val="222222"/>
          <w:rtl/>
          <w:lang w:bidi="ar"/>
        </w:rPr>
        <w:t xml:space="preserve">توفير </w:t>
      </w:r>
      <w:r w:rsidRPr="00FB508B">
        <w:rPr>
          <w:rFonts w:ascii="Times New Roman" w:hAnsi="Times New Roman" w:cs="Times New Roman" w:hint="cs"/>
          <w:color w:val="222222"/>
          <w:rtl/>
          <w:lang w:bidi="ar"/>
        </w:rPr>
        <w:t>بدائل الأشخاص المتأثرين</w:t>
      </w:r>
      <w:r w:rsidR="00024ADF" w:rsidRPr="00FB508B">
        <w:rPr>
          <w:rFonts w:ascii="Times New Roman" w:hAnsi="Times New Roman" w:cs="Times New Roman" w:hint="cs"/>
          <w:color w:val="222222"/>
          <w:rtl/>
          <w:lang w:bidi="ar"/>
        </w:rPr>
        <w:t>/ المرحلين</w:t>
      </w:r>
      <w:r w:rsidRPr="00FB508B">
        <w:rPr>
          <w:rFonts w:ascii="Times New Roman" w:hAnsi="Times New Roman" w:cs="Times New Roman" w:hint="cs"/>
          <w:color w:val="222222"/>
          <w:rtl/>
          <w:lang w:bidi="ar"/>
        </w:rPr>
        <w:t xml:space="preserve"> </w:t>
      </w:r>
      <w:r w:rsidR="00024ADF" w:rsidRPr="00FB508B">
        <w:rPr>
          <w:rFonts w:ascii="Times New Roman" w:hAnsi="Times New Roman" w:cs="Times New Roman" w:hint="cs"/>
          <w:color w:val="222222"/>
          <w:rtl/>
          <w:lang w:bidi="ar"/>
        </w:rPr>
        <w:t xml:space="preserve">بسبب إقامة المشروع ممن يتواجدون في </w:t>
      </w:r>
      <w:r w:rsidRPr="00FB508B">
        <w:rPr>
          <w:rFonts w:ascii="Times New Roman" w:hAnsi="Times New Roman" w:cs="Times New Roman" w:hint="cs"/>
          <w:color w:val="222222"/>
          <w:rtl/>
          <w:lang w:bidi="ar"/>
        </w:rPr>
        <w:t xml:space="preserve"> </w:t>
      </w:r>
      <w:r w:rsidR="00024ADF" w:rsidRPr="00FB508B">
        <w:rPr>
          <w:rFonts w:ascii="Times New Roman" w:hAnsi="Times New Roman" w:cs="Times New Roman" w:hint="cs"/>
          <w:color w:val="222222"/>
          <w:rtl/>
          <w:lang w:bidi="ar"/>
        </w:rPr>
        <w:t>أراض مملوكة</w:t>
      </w:r>
      <w:r w:rsidRPr="00FB508B">
        <w:rPr>
          <w:rFonts w:ascii="Times New Roman" w:hAnsi="Times New Roman" w:cs="Times New Roman" w:hint="cs"/>
          <w:color w:val="222222"/>
          <w:rtl/>
          <w:lang w:bidi="ar"/>
        </w:rPr>
        <w:t xml:space="preserve"> </w:t>
      </w:r>
      <w:r w:rsidR="00024ADF" w:rsidRPr="00FB508B">
        <w:rPr>
          <w:rFonts w:ascii="Times New Roman" w:hAnsi="Times New Roman" w:cs="Times New Roman" w:hint="cs"/>
          <w:color w:val="222222"/>
          <w:rtl/>
          <w:lang w:bidi="ar"/>
        </w:rPr>
        <w:t>للدولة</w:t>
      </w:r>
      <w:r w:rsidRPr="00FB508B">
        <w:rPr>
          <w:rFonts w:ascii="Times New Roman" w:hAnsi="Times New Roman" w:cs="Times New Roman" w:hint="cs"/>
          <w:color w:val="222222"/>
          <w:rtl/>
          <w:lang w:bidi="ar"/>
        </w:rPr>
        <w:t>، ولا سيما عندما يتعلق الأمر بعدم وجود سند قانوني للأصول / الممتلكات التي يستخدمها الأشخاص المتأثرون بالمشروع.</w:t>
      </w:r>
    </w:p>
    <w:p w:rsidR="00024ADF" w:rsidRPr="00FB508B" w:rsidRDefault="00AC595E" w:rsidP="001E1C61">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من المؤكد أن مشروع إنشاء خزان مياه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w:t>
      </w:r>
      <w:r w:rsidR="00024ADF" w:rsidRPr="00FB508B">
        <w:rPr>
          <w:rFonts w:ascii="Times New Roman" w:hAnsi="Times New Roman" w:cs="Times New Roman" w:hint="cs"/>
          <w:color w:val="222222"/>
          <w:rtl/>
          <w:lang w:bidi="ar"/>
        </w:rPr>
        <w:t>يحتاج إلى وجود</w:t>
      </w:r>
      <w:r w:rsidRPr="00FB508B">
        <w:rPr>
          <w:rFonts w:ascii="Times New Roman" w:hAnsi="Times New Roman" w:cs="Times New Roman" w:hint="cs"/>
          <w:color w:val="222222"/>
          <w:rtl/>
          <w:lang w:bidi="ar"/>
        </w:rPr>
        <w:t xml:space="preserve"> أرض. والأرض المطلوبة </w:t>
      </w:r>
      <w:r w:rsidR="00024ADF" w:rsidRPr="00FB508B">
        <w:rPr>
          <w:rFonts w:ascii="Times New Roman" w:hAnsi="Times New Roman" w:cs="Times New Roman" w:hint="cs"/>
          <w:color w:val="222222"/>
          <w:rtl/>
          <w:lang w:bidi="ar"/>
        </w:rPr>
        <w:t xml:space="preserve">لإقامة المشروع هي </w:t>
      </w:r>
      <w:r w:rsidRPr="00FB508B">
        <w:rPr>
          <w:rFonts w:ascii="Times New Roman" w:hAnsi="Times New Roman" w:cs="Times New Roman" w:hint="cs"/>
          <w:color w:val="222222"/>
          <w:rtl/>
          <w:lang w:bidi="ar"/>
        </w:rPr>
        <w:t xml:space="preserve">مملوكة بالفعل </w:t>
      </w:r>
      <w:r w:rsidR="00024ADF" w:rsidRPr="00FB508B">
        <w:rPr>
          <w:rFonts w:ascii="Times New Roman" w:hAnsi="Times New Roman" w:cs="Times New Roman" w:hint="cs"/>
          <w:color w:val="222222"/>
          <w:rtl/>
          <w:lang w:bidi="ar"/>
        </w:rPr>
        <w:t xml:space="preserve">لدائرة ماء بغداد. </w:t>
      </w:r>
      <w:r w:rsidRPr="00FB508B">
        <w:rPr>
          <w:rFonts w:ascii="Times New Roman" w:hAnsi="Times New Roman" w:cs="Times New Roman" w:hint="cs"/>
          <w:color w:val="222222"/>
          <w:rtl/>
          <w:lang w:bidi="ar"/>
        </w:rPr>
        <w:t xml:space="preserve">بالإضافة إلى ذلك، </w:t>
      </w:r>
      <w:r w:rsidR="00024ADF" w:rsidRPr="00FB508B">
        <w:rPr>
          <w:rFonts w:ascii="Times New Roman" w:hAnsi="Times New Roman" w:cs="Times New Roman" w:hint="cs"/>
          <w:color w:val="222222"/>
          <w:rtl/>
          <w:lang w:bidi="ar"/>
        </w:rPr>
        <w:t xml:space="preserve">يتوقع أن يتم اللجوء إلى استخدام بعض المساحات داخل حدود أرض المشروع </w:t>
      </w:r>
      <w:r w:rsidRPr="00FB508B">
        <w:rPr>
          <w:rFonts w:ascii="Times New Roman" w:hAnsi="Times New Roman" w:cs="Times New Roman" w:hint="cs"/>
          <w:color w:val="222222"/>
          <w:rtl/>
          <w:lang w:bidi="ar"/>
        </w:rPr>
        <w:t>لتلبية</w:t>
      </w:r>
      <w:r w:rsidR="00024ADF" w:rsidRPr="00FB508B">
        <w:rPr>
          <w:rFonts w:ascii="Times New Roman" w:hAnsi="Times New Roman" w:cs="Times New Roman" w:hint="cs"/>
          <w:color w:val="222222"/>
          <w:rtl/>
          <w:lang w:bidi="ar"/>
        </w:rPr>
        <w:t xml:space="preserve"> </w:t>
      </w:r>
      <w:r w:rsidR="001E1C61" w:rsidRPr="00FB508B">
        <w:rPr>
          <w:rFonts w:ascii="Times New Roman" w:hAnsi="Times New Roman" w:cs="Times New Roman" w:hint="cs"/>
          <w:color w:val="222222"/>
          <w:rtl/>
          <w:lang w:bidi="ar"/>
        </w:rPr>
        <w:t>متطلبات</w:t>
      </w:r>
      <w:r w:rsidR="00024ADF" w:rsidRPr="00FB508B">
        <w:rPr>
          <w:rFonts w:ascii="Times New Roman" w:hAnsi="Times New Roman" w:cs="Times New Roman" w:hint="cs"/>
          <w:color w:val="222222"/>
          <w:rtl/>
          <w:lang w:bidi="ar"/>
        </w:rPr>
        <w:t xml:space="preserve"> التحضير ل</w:t>
      </w:r>
      <w:r w:rsidRPr="00FB508B">
        <w:rPr>
          <w:rFonts w:ascii="Times New Roman" w:hAnsi="Times New Roman" w:cs="Times New Roman" w:hint="cs"/>
          <w:color w:val="222222"/>
          <w:rtl/>
          <w:lang w:bidi="ar"/>
        </w:rPr>
        <w:t>لعمل و</w:t>
      </w:r>
      <w:r w:rsidR="00024ADF" w:rsidRPr="00FB508B">
        <w:rPr>
          <w:rFonts w:ascii="Times New Roman" w:hAnsi="Times New Roman" w:cs="Times New Roman" w:hint="cs"/>
          <w:color w:val="222222"/>
          <w:rtl/>
          <w:lang w:bidi="ar"/>
        </w:rPr>
        <w:t xml:space="preserve">نصب </w:t>
      </w:r>
      <w:r w:rsidRPr="00FB508B">
        <w:rPr>
          <w:rFonts w:ascii="Times New Roman" w:hAnsi="Times New Roman" w:cs="Times New Roman" w:hint="cs"/>
          <w:color w:val="222222"/>
          <w:rtl/>
          <w:lang w:bidi="ar"/>
        </w:rPr>
        <w:t xml:space="preserve">الآلات وتخزين المواد. لا يمنح قانون </w:t>
      </w:r>
      <w:r w:rsidR="00024ADF" w:rsidRPr="00FB508B">
        <w:rPr>
          <w:rFonts w:ascii="Times New Roman" w:hAnsi="Times New Roman" w:cs="Times New Roman" w:hint="cs"/>
          <w:color w:val="222222"/>
          <w:rtl/>
          <w:lang w:bidi="ar"/>
        </w:rPr>
        <w:t>الاستملاك</w:t>
      </w:r>
      <w:r w:rsidRPr="00FB508B">
        <w:rPr>
          <w:rFonts w:ascii="Times New Roman" w:hAnsi="Times New Roman" w:cs="Times New Roman" w:hint="cs"/>
          <w:color w:val="222222"/>
          <w:rtl/>
          <w:lang w:bidi="ar"/>
        </w:rPr>
        <w:t xml:space="preserve"> العراقي أي مالك غير قانوني للممتلكات لأي نوع من</w:t>
      </w:r>
      <w:r w:rsidR="00024ADF" w:rsidRPr="00FB508B">
        <w:rPr>
          <w:rFonts w:ascii="Times New Roman" w:hAnsi="Times New Roman" w:cs="Times New Roman" w:hint="cs"/>
          <w:color w:val="222222"/>
          <w:rtl/>
          <w:lang w:bidi="ar"/>
        </w:rPr>
        <w:t xml:space="preserve"> أنواع</w:t>
      </w:r>
      <w:r w:rsidRPr="00FB508B">
        <w:rPr>
          <w:rFonts w:ascii="Times New Roman" w:hAnsi="Times New Roman" w:cs="Times New Roman" w:hint="cs"/>
          <w:color w:val="222222"/>
          <w:rtl/>
          <w:lang w:bidi="ar"/>
        </w:rPr>
        <w:t xml:space="preserve"> التعويض، كما أنه لا يوفر تعويضا</w:t>
      </w:r>
      <w:r w:rsidR="00024ADF"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عادلا</w:t>
      </w:r>
      <w:r w:rsidR="00024ADF" w:rsidRPr="00FB508B">
        <w:rPr>
          <w:rFonts w:ascii="Times New Roman" w:hAnsi="Times New Roman" w:cs="Times New Roman" w:hint="cs"/>
          <w:color w:val="222222"/>
          <w:rtl/>
          <w:lang w:bidi="ar"/>
        </w:rPr>
        <w:t>ً لمن يتمتعون بالحيازة القانونية.</w:t>
      </w:r>
    </w:p>
    <w:p w:rsidR="00D734E9" w:rsidRPr="00FB508B" w:rsidRDefault="00AC595E" w:rsidP="001E1C61">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يجب على صاحب المشروع أن يأخذ في الاعتبار أي </w:t>
      </w:r>
      <w:r w:rsidR="00024ADF" w:rsidRPr="00FB508B">
        <w:rPr>
          <w:rFonts w:ascii="Times New Roman" w:hAnsi="Times New Roman" w:cs="Times New Roman" w:hint="cs"/>
          <w:color w:val="222222"/>
          <w:rtl/>
          <w:lang w:bidi="ar"/>
        </w:rPr>
        <w:t>احتمالية ل</w:t>
      </w:r>
      <w:r w:rsidRPr="00FB508B">
        <w:rPr>
          <w:rFonts w:ascii="Times New Roman" w:hAnsi="Times New Roman" w:cs="Times New Roman" w:hint="cs"/>
          <w:color w:val="222222"/>
          <w:rtl/>
          <w:lang w:bidi="ar"/>
        </w:rPr>
        <w:t xml:space="preserve">فقدان الأصول/ سبل العيش بسبب </w:t>
      </w:r>
      <w:r w:rsidR="00024ADF" w:rsidRPr="00FB508B">
        <w:rPr>
          <w:rFonts w:ascii="Times New Roman" w:hAnsi="Times New Roman" w:cs="Times New Roman" w:hint="cs"/>
          <w:color w:val="222222"/>
          <w:rtl/>
          <w:lang w:bidi="ar"/>
        </w:rPr>
        <w:t>قيامه ب</w:t>
      </w:r>
      <w:r w:rsidRPr="00FB508B">
        <w:rPr>
          <w:rFonts w:ascii="Times New Roman" w:hAnsi="Times New Roman" w:cs="Times New Roman" w:hint="cs"/>
          <w:color w:val="222222"/>
          <w:rtl/>
          <w:lang w:bidi="ar"/>
        </w:rPr>
        <w:t xml:space="preserve">أي من عمليات </w:t>
      </w:r>
      <w:r w:rsidR="00024ADF" w:rsidRPr="00FB508B">
        <w:rPr>
          <w:rFonts w:ascii="Times New Roman" w:hAnsi="Times New Roman" w:cs="Times New Roman" w:hint="cs"/>
          <w:color w:val="222222"/>
          <w:rtl/>
          <w:lang w:bidi="ar"/>
        </w:rPr>
        <w:t>الترحيل</w:t>
      </w:r>
      <w:r w:rsidRPr="00FB508B">
        <w:rPr>
          <w:rFonts w:ascii="Times New Roman" w:hAnsi="Times New Roman" w:cs="Times New Roman" w:hint="cs"/>
          <w:color w:val="222222"/>
          <w:rtl/>
          <w:lang w:bidi="ar"/>
        </w:rPr>
        <w:t xml:space="preserve"> الاقتصادي/ إعادة التوطين </w:t>
      </w:r>
      <w:r w:rsidR="00024ADF" w:rsidRPr="00FB508B">
        <w:rPr>
          <w:rFonts w:ascii="Times New Roman" w:hAnsi="Times New Roman" w:cs="Times New Roman" w:hint="cs"/>
          <w:color w:val="222222"/>
          <w:rtl/>
          <w:lang w:bidi="ar"/>
        </w:rPr>
        <w:t>غير الطوعي</w:t>
      </w:r>
      <w:r w:rsidRPr="00FB508B">
        <w:rPr>
          <w:rFonts w:ascii="Times New Roman" w:hAnsi="Times New Roman" w:cs="Times New Roman" w:hint="cs"/>
          <w:color w:val="222222"/>
          <w:rtl/>
          <w:lang w:bidi="ar"/>
        </w:rPr>
        <w:t xml:space="preserve"> للأشخاص الذين يشغلون/ يستخدمون الأرض وقت تنفيذ المشروع. </w:t>
      </w:r>
      <w:r w:rsidR="00024ADF" w:rsidRPr="00FB508B">
        <w:rPr>
          <w:rFonts w:ascii="Times New Roman" w:hAnsi="Times New Roman" w:cs="Times New Roman" w:hint="cs"/>
          <w:color w:val="222222"/>
          <w:rtl/>
          <w:lang w:bidi="ar"/>
        </w:rPr>
        <w:t xml:space="preserve">حيث </w:t>
      </w:r>
      <w:r w:rsidR="00D734E9" w:rsidRPr="00FB508B">
        <w:rPr>
          <w:rFonts w:ascii="Times New Roman" w:hAnsi="Times New Roman" w:cs="Times New Roman" w:hint="cs"/>
          <w:color w:val="222222"/>
          <w:rtl/>
          <w:lang w:bidi="ar"/>
        </w:rPr>
        <w:t xml:space="preserve">تعالج هذه القضايا بشكل عادل من خلال </w:t>
      </w:r>
      <w:r w:rsidR="00024ADF" w:rsidRPr="00FB508B">
        <w:rPr>
          <w:rFonts w:ascii="Times New Roman" w:hAnsi="Times New Roman" w:cs="Times New Roman" w:hint="cs"/>
          <w:color w:val="222222"/>
          <w:rtl/>
          <w:lang w:bidi="ar"/>
        </w:rPr>
        <w:t>سياسة البنك الدولي ل</w:t>
      </w:r>
      <w:r w:rsidRPr="00FB508B">
        <w:rPr>
          <w:rFonts w:ascii="Times New Roman" w:hAnsi="Times New Roman" w:cs="Times New Roman" w:hint="cs"/>
          <w:color w:val="222222"/>
          <w:rtl/>
          <w:lang w:bidi="ar"/>
        </w:rPr>
        <w:t xml:space="preserve">إعادة التوطين </w:t>
      </w:r>
      <w:r w:rsidR="00024ADF" w:rsidRPr="00FB508B">
        <w:rPr>
          <w:rFonts w:ascii="Times New Roman" w:hAnsi="Times New Roman" w:cs="Times New Roman" w:hint="cs"/>
          <w:color w:val="222222"/>
          <w:rtl/>
          <w:lang w:bidi="ar"/>
        </w:rPr>
        <w:t>غير الطوعي (</w:t>
      </w:r>
      <w:r w:rsidR="00D734E9" w:rsidRPr="00FB508B">
        <w:rPr>
          <w:rFonts w:ascii="Times New Roman" w:hAnsi="Times New Roman" w:cs="Times New Roman"/>
          <w:color w:val="222222"/>
          <w:lang w:bidi="ar"/>
        </w:rPr>
        <w:t>OP/BP 4.12</w:t>
      </w:r>
      <w:r w:rsidR="00024ADF" w:rsidRPr="00FB508B">
        <w:rPr>
          <w:rFonts w:ascii="Times New Roman" w:hAnsi="Times New Roman" w:cs="Times New Roman" w:hint="cs"/>
          <w:color w:val="222222"/>
          <w:rtl/>
          <w:lang w:bidi="ar"/>
        </w:rPr>
        <w:t xml:space="preserve">) </w:t>
      </w:r>
      <w:r w:rsidR="00D734E9" w:rsidRPr="00FB508B">
        <w:rPr>
          <w:rFonts w:ascii="Times New Roman" w:hAnsi="Times New Roman" w:cs="Times New Roman" w:hint="cs"/>
          <w:color w:val="222222"/>
          <w:rtl/>
          <w:lang w:bidi="ar"/>
        </w:rPr>
        <w:t>فيما يتعلق بقا</w:t>
      </w:r>
      <w:r w:rsidRPr="00FB508B">
        <w:rPr>
          <w:rFonts w:ascii="Times New Roman" w:hAnsi="Times New Roman" w:cs="Times New Roman" w:hint="cs"/>
          <w:color w:val="222222"/>
          <w:rtl/>
          <w:lang w:bidi="ar"/>
        </w:rPr>
        <w:t>بلية التطبيق وسبل التعويض.</w:t>
      </w:r>
    </w:p>
    <w:p w:rsidR="00AC595E" w:rsidRPr="00FB508B" w:rsidRDefault="00AC595E" w:rsidP="00D734E9">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ويلخص الجدول أدناه </w:t>
      </w:r>
      <w:r w:rsidR="00D734E9" w:rsidRPr="00FB508B">
        <w:rPr>
          <w:rFonts w:ascii="Times New Roman" w:hAnsi="Times New Roman" w:cs="Times New Roman" w:hint="cs"/>
          <w:color w:val="222222"/>
          <w:rtl/>
          <w:lang w:bidi="ar"/>
        </w:rPr>
        <w:t>الثغرات</w:t>
      </w:r>
      <w:r w:rsidRPr="00FB508B">
        <w:rPr>
          <w:rFonts w:ascii="Times New Roman" w:hAnsi="Times New Roman" w:cs="Times New Roman" w:hint="cs"/>
          <w:color w:val="222222"/>
          <w:rtl/>
          <w:lang w:bidi="ar"/>
        </w:rPr>
        <w:t xml:space="preserve"> بين سياسة البنك الدولي وقانون الحكومة</w:t>
      </w:r>
      <w:r w:rsidR="00D734E9" w:rsidRPr="00FB508B">
        <w:rPr>
          <w:rFonts w:ascii="Times New Roman" w:hAnsi="Times New Roman" w:cs="Times New Roman" w:hint="cs"/>
          <w:color w:val="222222"/>
          <w:rtl/>
          <w:lang w:bidi="ar"/>
        </w:rPr>
        <w:t xml:space="preserve"> العراقية.</w:t>
      </w:r>
    </w:p>
    <w:p w:rsidR="001E1C61" w:rsidRPr="00FB508B" w:rsidRDefault="001E1C61" w:rsidP="00E93A2E">
      <w:pPr>
        <w:pStyle w:val="Caption"/>
        <w:bidi/>
        <w:rPr>
          <w:rFonts w:ascii="Times New Roman" w:hAnsi="Times New Roman"/>
        </w:rPr>
      </w:pPr>
      <w:bookmarkStart w:id="48" w:name="_Toc491266325"/>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3</w:t>
      </w:r>
      <w:r w:rsidRPr="00FB508B">
        <w:rPr>
          <w:rFonts w:ascii="Times New Roman" w:hAnsi="Times New Roman"/>
          <w:rtl/>
        </w:rPr>
        <w:fldChar w:fldCharType="end"/>
      </w:r>
      <w:r w:rsidRPr="00FB508B">
        <w:rPr>
          <w:rFonts w:ascii="Times New Roman" w:hAnsi="Times New Roman" w:hint="cs"/>
          <w:rtl/>
        </w:rPr>
        <w:t xml:space="preserve">: </w:t>
      </w:r>
      <w:r w:rsidR="00E93A2E" w:rsidRPr="00FB508B">
        <w:rPr>
          <w:rFonts w:ascii="Times New Roman" w:hAnsi="Times New Roman" w:hint="cs"/>
          <w:rtl/>
        </w:rPr>
        <w:t>مقارنة بين القانون العراقي وسياسة البنك الدولي</w:t>
      </w:r>
      <w:bookmarkEnd w:id="48"/>
    </w:p>
    <w:tbl>
      <w:tblPr>
        <w:tblStyle w:val="TableGrid"/>
        <w:bidiVisual/>
        <w:tblW w:w="0" w:type="auto"/>
        <w:jc w:val="center"/>
        <w:tblLook w:val="04A0" w:firstRow="1" w:lastRow="0" w:firstColumn="1" w:lastColumn="0" w:noHBand="0" w:noVBand="1"/>
      </w:tblPr>
      <w:tblGrid>
        <w:gridCol w:w="2049"/>
        <w:gridCol w:w="3954"/>
        <w:gridCol w:w="3014"/>
      </w:tblGrid>
      <w:tr w:rsidR="00D734E9" w:rsidRPr="00FB508B" w:rsidTr="00D734E9">
        <w:trPr>
          <w:tblHeader/>
          <w:jc w:val="center"/>
        </w:trPr>
        <w:tc>
          <w:tcPr>
            <w:tcW w:w="0" w:type="auto"/>
            <w:tcBorders>
              <w:top w:val="single" w:sz="4" w:space="0" w:color="auto"/>
              <w:left w:val="single" w:sz="4" w:space="0" w:color="auto"/>
              <w:bottom w:val="single" w:sz="4" w:space="0" w:color="auto"/>
              <w:right w:val="single" w:sz="4" w:space="0" w:color="auto"/>
            </w:tcBorders>
            <w:shd w:val="pct15" w:color="auto" w:fill="auto"/>
            <w:hideMark/>
          </w:tcPr>
          <w:p w:rsidR="00D734E9" w:rsidRPr="00FB508B" w:rsidRDefault="00D734E9">
            <w:pPr>
              <w:pStyle w:val="BodyText2"/>
              <w:bidi w:val="0"/>
              <w:spacing w:line="300" w:lineRule="atLeast"/>
              <w:jc w:val="center"/>
              <w:rPr>
                <w:rFonts w:ascii="Times New Roman" w:hAnsi="Times New Roman" w:cs="Times New Roman"/>
                <w:sz w:val="20"/>
                <w:szCs w:val="20"/>
                <w:lang w:bidi="ar-IQ"/>
              </w:rPr>
            </w:pPr>
            <w:r w:rsidRPr="00FB508B">
              <w:rPr>
                <w:rFonts w:ascii="Times New Roman" w:hAnsi="Times New Roman" w:cs="Times New Roman" w:hint="cs"/>
                <w:b/>
                <w:bCs/>
                <w:sz w:val="20"/>
                <w:szCs w:val="20"/>
                <w:rtl/>
              </w:rPr>
              <w:t>القضايا الرئيسية</w:t>
            </w:r>
          </w:p>
        </w:tc>
        <w:tc>
          <w:tcPr>
            <w:tcW w:w="3954" w:type="dxa"/>
            <w:tcBorders>
              <w:top w:val="single" w:sz="4" w:space="0" w:color="auto"/>
              <w:left w:val="single" w:sz="4" w:space="0" w:color="auto"/>
              <w:bottom w:val="single" w:sz="4" w:space="0" w:color="auto"/>
              <w:right w:val="single" w:sz="4" w:space="0" w:color="auto"/>
            </w:tcBorders>
            <w:shd w:val="pct15" w:color="auto" w:fill="auto"/>
            <w:hideMark/>
          </w:tcPr>
          <w:p w:rsidR="00D734E9" w:rsidRPr="00FB508B" w:rsidRDefault="005A4A79">
            <w:pPr>
              <w:pStyle w:val="BodyText2"/>
              <w:bidi w:val="0"/>
              <w:spacing w:line="300" w:lineRule="atLeast"/>
              <w:jc w:val="center"/>
              <w:rPr>
                <w:rFonts w:ascii="Times New Roman" w:hAnsi="Times New Roman" w:cs="Times New Roman"/>
                <w:sz w:val="20"/>
                <w:szCs w:val="20"/>
                <w:lang w:bidi="ar-IQ"/>
              </w:rPr>
            </w:pPr>
            <w:r w:rsidRPr="00FB508B">
              <w:rPr>
                <w:rFonts w:ascii="Times New Roman" w:hAnsi="Times New Roman" w:cs="Times New Roman" w:hint="cs"/>
                <w:b/>
                <w:bCs/>
                <w:sz w:val="20"/>
                <w:szCs w:val="20"/>
                <w:rtl/>
              </w:rPr>
              <w:t xml:space="preserve">سياسات </w:t>
            </w:r>
            <w:r w:rsidR="00D734E9" w:rsidRPr="00FB508B">
              <w:rPr>
                <w:rFonts w:ascii="Times New Roman" w:hAnsi="Times New Roman" w:cs="Times New Roman" w:hint="cs"/>
                <w:b/>
                <w:bCs/>
                <w:sz w:val="20"/>
                <w:szCs w:val="20"/>
                <w:rtl/>
              </w:rPr>
              <w:t>البنك الدولي</w:t>
            </w:r>
          </w:p>
        </w:tc>
        <w:tc>
          <w:tcPr>
            <w:tcW w:w="3014" w:type="dxa"/>
            <w:tcBorders>
              <w:top w:val="single" w:sz="4" w:space="0" w:color="auto"/>
              <w:left w:val="single" w:sz="4" w:space="0" w:color="auto"/>
              <w:bottom w:val="single" w:sz="4" w:space="0" w:color="auto"/>
              <w:right w:val="single" w:sz="4" w:space="0" w:color="auto"/>
            </w:tcBorders>
            <w:shd w:val="pct15" w:color="auto" w:fill="auto"/>
            <w:hideMark/>
          </w:tcPr>
          <w:p w:rsidR="00D734E9" w:rsidRPr="00FB508B" w:rsidRDefault="00D734E9">
            <w:pPr>
              <w:pStyle w:val="BodyText2"/>
              <w:bidi w:val="0"/>
              <w:spacing w:line="300" w:lineRule="atLeast"/>
              <w:jc w:val="center"/>
              <w:rPr>
                <w:rFonts w:ascii="Times New Roman" w:hAnsi="Times New Roman" w:cs="Times New Roman"/>
                <w:sz w:val="20"/>
                <w:szCs w:val="20"/>
                <w:rtl/>
                <w:lang w:bidi="ar-IQ"/>
              </w:rPr>
            </w:pPr>
            <w:r w:rsidRPr="00FB508B">
              <w:rPr>
                <w:rFonts w:ascii="Times New Roman" w:hAnsi="Times New Roman" w:cs="Times New Roman" w:hint="cs"/>
                <w:b/>
                <w:bCs/>
                <w:sz w:val="20"/>
                <w:szCs w:val="20"/>
                <w:rtl/>
              </w:rPr>
              <w:t>القوانين العراقية</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D734E9" w:rsidRPr="00FB508B" w:rsidRDefault="00D734E9" w:rsidP="00E93A2E">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سياسة تفادي ترحيل الأشخاص أو التقليل منها إلى أدنى حد</w:t>
            </w:r>
          </w:p>
        </w:tc>
        <w:tc>
          <w:tcPr>
            <w:tcW w:w="3954" w:type="dxa"/>
            <w:tcBorders>
              <w:top w:val="single" w:sz="4" w:space="0" w:color="auto"/>
              <w:left w:val="single" w:sz="4" w:space="0" w:color="auto"/>
              <w:bottom w:val="single" w:sz="4" w:space="0" w:color="auto"/>
              <w:right w:val="single" w:sz="4" w:space="0" w:color="auto"/>
            </w:tcBorders>
            <w:hideMark/>
          </w:tcPr>
          <w:p w:rsidR="00D734E9" w:rsidRPr="00FB508B" w:rsidRDefault="00D734E9" w:rsidP="00E93A2E">
            <w:pPr>
              <w:autoSpaceDE w:val="0"/>
              <w:autoSpaceDN w:val="0"/>
              <w:bidi/>
              <w:adjustRightInd w:val="0"/>
              <w:spacing w:line="300" w:lineRule="atLeast"/>
              <w:rPr>
                <w:rFonts w:ascii="Times New Roman" w:hAnsi="Times New Roman" w:cs="Times New Roman"/>
                <w:sz w:val="20"/>
                <w:szCs w:val="20"/>
                <w:rtl/>
              </w:rPr>
            </w:pPr>
            <w:r w:rsidRPr="00FB508B">
              <w:rPr>
                <w:rFonts w:ascii="Times New Roman" w:hAnsi="Times New Roman" w:cs="Times New Roman" w:hint="cs"/>
                <w:color w:val="222222"/>
                <w:sz w:val="20"/>
                <w:szCs w:val="20"/>
                <w:rtl/>
                <w:lang w:bidi="ar"/>
              </w:rPr>
              <w:t xml:space="preserve">التجنب أو التقليل من خلال البحث في جميع البدائل القابلة للتطبيق؛ إذا كانت </w:t>
            </w:r>
            <w:r w:rsidR="0031574E" w:rsidRPr="00FB508B">
              <w:rPr>
                <w:rFonts w:ascii="Times New Roman" w:hAnsi="Times New Roman" w:cs="Times New Roman" w:hint="cs"/>
                <w:color w:val="222222"/>
                <w:sz w:val="20"/>
                <w:szCs w:val="20"/>
                <w:rtl/>
                <w:lang w:bidi="ar"/>
              </w:rPr>
              <w:t>هنالك</w:t>
            </w:r>
            <w:r w:rsidRPr="00FB508B">
              <w:rPr>
                <w:rFonts w:ascii="Times New Roman" w:hAnsi="Times New Roman" w:cs="Times New Roman" w:hint="cs"/>
                <w:color w:val="222222"/>
                <w:sz w:val="20"/>
                <w:szCs w:val="20"/>
                <w:rtl/>
                <w:lang w:bidi="ar"/>
              </w:rPr>
              <w:t xml:space="preserve"> حاجة لإعادة التوطين - تنفيذ كبرنامج مستدام</w:t>
            </w:r>
          </w:p>
        </w:tc>
        <w:tc>
          <w:tcPr>
            <w:tcW w:w="3014" w:type="dxa"/>
            <w:tcBorders>
              <w:top w:val="single" w:sz="4" w:space="0" w:color="auto"/>
              <w:left w:val="single" w:sz="4" w:space="0" w:color="auto"/>
              <w:bottom w:val="single" w:sz="4" w:space="0" w:color="auto"/>
              <w:right w:val="single" w:sz="4" w:space="0" w:color="auto"/>
            </w:tcBorders>
            <w:hideMark/>
          </w:tcPr>
          <w:p w:rsidR="0031574E" w:rsidRPr="00FB508B" w:rsidRDefault="0031574E" w:rsidP="00E93A2E">
            <w:pPr>
              <w:autoSpaceDE w:val="0"/>
              <w:autoSpaceDN w:val="0"/>
              <w:bidi/>
              <w:adjustRightInd w:val="0"/>
              <w:spacing w:line="300" w:lineRule="atLeast"/>
              <w:rPr>
                <w:rFonts w:ascii="Times New Roman" w:hAnsi="Times New Roman" w:cs="Times New Roman"/>
                <w:sz w:val="20"/>
                <w:szCs w:val="20"/>
                <w:rtl/>
                <w:lang w:bidi="ar-IQ"/>
              </w:rPr>
            </w:pPr>
            <w:r w:rsidRPr="00FB508B">
              <w:rPr>
                <w:rFonts w:ascii="Times New Roman" w:hAnsi="Times New Roman" w:cs="Times New Roman" w:hint="cs"/>
                <w:color w:val="222222"/>
                <w:sz w:val="20"/>
                <w:szCs w:val="20"/>
                <w:rtl/>
                <w:lang w:bidi="ar"/>
              </w:rPr>
              <w:t>غير محددة (ولكن الممارسة الشائعة التي تتبعها الحكومة تتمثل في التقليل من ذلك إلى أدنى حد ممكن)</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6A5FC0" w:rsidRPr="00FB508B" w:rsidRDefault="006A5FC0" w:rsidP="00E93A2E">
            <w:pPr>
              <w:autoSpaceDE w:val="0"/>
              <w:autoSpaceDN w:val="0"/>
              <w:bidi/>
              <w:adjustRightInd w:val="0"/>
              <w:spacing w:line="300" w:lineRule="atLeast"/>
              <w:rPr>
                <w:rFonts w:ascii="Times New Roman" w:hAnsi="Times New Roman" w:cs="Times New Roman"/>
                <w:sz w:val="20"/>
                <w:szCs w:val="20"/>
              </w:rPr>
            </w:pPr>
            <w:r w:rsidRPr="00FB508B">
              <w:rPr>
                <w:rStyle w:val="shorttext"/>
                <w:rFonts w:ascii="Times New Roman" w:hAnsi="Times New Roman" w:cs="Times New Roman" w:hint="cs"/>
                <w:color w:val="222222"/>
                <w:sz w:val="20"/>
                <w:szCs w:val="20"/>
                <w:rtl/>
                <w:lang w:bidi="ar"/>
              </w:rPr>
              <w:t>تعريف الأشخاص المتضررين سلبا</w:t>
            </w:r>
          </w:p>
        </w:tc>
        <w:tc>
          <w:tcPr>
            <w:tcW w:w="3954" w:type="dxa"/>
            <w:tcBorders>
              <w:top w:val="single" w:sz="4" w:space="0" w:color="auto"/>
              <w:left w:val="single" w:sz="4" w:space="0" w:color="auto"/>
              <w:bottom w:val="single" w:sz="4" w:space="0" w:color="auto"/>
              <w:right w:val="single" w:sz="4" w:space="0" w:color="auto"/>
            </w:tcBorders>
            <w:hideMark/>
          </w:tcPr>
          <w:p w:rsidR="00E93A2E" w:rsidRPr="00FB508B" w:rsidRDefault="006A5FC0" w:rsidP="00E93A2E">
            <w:pPr>
              <w:autoSpaceDE w:val="0"/>
              <w:autoSpaceDN w:val="0"/>
              <w:bidi/>
              <w:adjustRightInd w:val="0"/>
              <w:spacing w:line="300" w:lineRule="atLeast"/>
              <w:rPr>
                <w:rFonts w:ascii="Times New Roman" w:hAnsi="Times New Roman" w:cs="Times New Roman"/>
                <w:color w:val="222222"/>
                <w:sz w:val="20"/>
                <w:szCs w:val="20"/>
                <w:rtl/>
                <w:lang w:bidi="ar"/>
              </w:rPr>
            </w:pPr>
            <w:r w:rsidRPr="00FB508B">
              <w:rPr>
                <w:rFonts w:ascii="Times New Roman" w:hAnsi="Times New Roman" w:cs="Times New Roman" w:hint="cs"/>
                <w:color w:val="222222"/>
                <w:sz w:val="20"/>
                <w:szCs w:val="20"/>
                <w:rtl/>
                <w:lang w:bidi="ar"/>
              </w:rPr>
              <w:t>هم الأشخاص المت</w:t>
            </w:r>
            <w:r w:rsidR="00E93A2E" w:rsidRPr="00FB508B">
              <w:rPr>
                <w:rFonts w:ascii="Times New Roman" w:hAnsi="Times New Roman" w:cs="Times New Roman" w:hint="cs"/>
                <w:color w:val="222222"/>
                <w:sz w:val="20"/>
                <w:szCs w:val="20"/>
                <w:rtl/>
                <w:lang w:bidi="ar"/>
              </w:rPr>
              <w:t>أثرون بما يلي:</w:t>
            </w:r>
          </w:p>
          <w:p w:rsidR="00E93A2E" w:rsidRPr="00FB508B" w:rsidRDefault="006A5FC0" w:rsidP="00E93A2E">
            <w:pPr>
              <w:pStyle w:val="ListParagraph"/>
              <w:numPr>
                <w:ilvl w:val="0"/>
                <w:numId w:val="43"/>
              </w:numPr>
              <w:autoSpaceDE w:val="0"/>
              <w:autoSpaceDN w:val="0"/>
              <w:bidi/>
              <w:adjustRightInd w:val="0"/>
              <w:spacing w:line="300" w:lineRule="atLeast"/>
              <w:ind w:left="470" w:hanging="270"/>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الاستيلاء غير الطوعي على الأرض،</w:t>
            </w:r>
          </w:p>
          <w:p w:rsidR="00E93A2E" w:rsidRPr="00FB508B" w:rsidRDefault="006A5FC0" w:rsidP="00E93A2E">
            <w:pPr>
              <w:pStyle w:val="ListParagraph"/>
              <w:numPr>
                <w:ilvl w:val="0"/>
                <w:numId w:val="43"/>
              </w:numPr>
              <w:autoSpaceDE w:val="0"/>
              <w:autoSpaceDN w:val="0"/>
              <w:bidi/>
              <w:adjustRightInd w:val="0"/>
              <w:spacing w:line="300" w:lineRule="atLeast"/>
              <w:ind w:left="470" w:hanging="270"/>
              <w:rPr>
                <w:rFonts w:ascii="Times New Roman" w:hAnsi="Times New Roman" w:cs="Times New Roman"/>
                <w:color w:val="222222"/>
                <w:sz w:val="20"/>
                <w:szCs w:val="20"/>
                <w:lang w:bidi="ar"/>
              </w:rPr>
            </w:pPr>
            <w:r w:rsidRPr="00FB508B">
              <w:rPr>
                <w:rFonts w:ascii="Times New Roman" w:hAnsi="Times New Roman" w:cs="Times New Roman" w:hint="cs"/>
                <w:color w:val="222222"/>
                <w:sz w:val="20"/>
                <w:szCs w:val="20"/>
                <w:rtl/>
                <w:lang w:bidi="ar"/>
              </w:rPr>
              <w:t>فقدان المأوى، الأصول، مصادر الدخل أو سبل العيش،</w:t>
            </w:r>
          </w:p>
          <w:p w:rsidR="006A5FC0" w:rsidRPr="00FB508B" w:rsidRDefault="006A5FC0" w:rsidP="00E93A2E">
            <w:pPr>
              <w:pStyle w:val="ListParagraph"/>
              <w:numPr>
                <w:ilvl w:val="0"/>
                <w:numId w:val="43"/>
              </w:numPr>
              <w:autoSpaceDE w:val="0"/>
              <w:autoSpaceDN w:val="0"/>
              <w:bidi/>
              <w:adjustRightInd w:val="0"/>
              <w:spacing w:line="300" w:lineRule="atLeast"/>
              <w:ind w:left="470" w:hanging="270"/>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القيود غير الطوعية على الوصول إلى المناطق المحمية مما يؤدي إلى آثار سلبية على سبل العيش</w:t>
            </w:r>
          </w:p>
        </w:tc>
        <w:tc>
          <w:tcPr>
            <w:tcW w:w="3014" w:type="dxa"/>
            <w:tcBorders>
              <w:top w:val="single" w:sz="4" w:space="0" w:color="auto"/>
              <w:left w:val="single" w:sz="4" w:space="0" w:color="auto"/>
              <w:bottom w:val="single" w:sz="4" w:space="0" w:color="auto"/>
              <w:right w:val="single" w:sz="4" w:space="0" w:color="auto"/>
            </w:tcBorders>
            <w:hideMark/>
          </w:tcPr>
          <w:p w:rsidR="006A5FC0" w:rsidRPr="00FB508B" w:rsidRDefault="006A5FC0" w:rsidP="00E93A2E">
            <w:pPr>
              <w:autoSpaceDE w:val="0"/>
              <w:autoSpaceDN w:val="0"/>
              <w:bidi/>
              <w:adjustRightInd w:val="0"/>
              <w:spacing w:line="300" w:lineRule="atLeast"/>
              <w:rPr>
                <w:rFonts w:ascii="Times New Roman" w:hAnsi="Times New Roman" w:cs="Times New Roman"/>
                <w:sz w:val="20"/>
                <w:szCs w:val="20"/>
                <w:rtl/>
                <w:lang w:bidi="ar-IQ"/>
              </w:rPr>
            </w:pPr>
            <w:r w:rsidRPr="00FB508B">
              <w:rPr>
                <w:rFonts w:ascii="Times New Roman" w:hAnsi="Times New Roman" w:cs="Times New Roman" w:hint="cs"/>
                <w:color w:val="222222"/>
                <w:sz w:val="20"/>
                <w:szCs w:val="20"/>
                <w:rtl/>
                <w:lang w:bidi="ar"/>
              </w:rPr>
              <w:t>الأشخاص المتأثرون بالاستيلاء غير الطوعي على الأرض مما يؤدي إلى فقدان الأراضي والأصول وسبل العيش</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6A5FC0" w:rsidRPr="00FB508B" w:rsidRDefault="006A5FC0" w:rsidP="00E93A2E">
            <w:pPr>
              <w:autoSpaceDE w:val="0"/>
              <w:autoSpaceDN w:val="0"/>
              <w:bidi/>
              <w:adjustRightInd w:val="0"/>
              <w:spacing w:line="300" w:lineRule="atLeast"/>
              <w:rPr>
                <w:rFonts w:ascii="Times New Roman" w:hAnsi="Times New Roman" w:cs="Times New Roman"/>
                <w:sz w:val="20"/>
                <w:szCs w:val="20"/>
                <w:rtl/>
              </w:rPr>
            </w:pPr>
            <w:r w:rsidRPr="00FB508B">
              <w:rPr>
                <w:rFonts w:ascii="Times New Roman" w:hAnsi="Times New Roman" w:cs="Times New Roman" w:hint="cs"/>
                <w:color w:val="222222"/>
                <w:sz w:val="20"/>
                <w:szCs w:val="20"/>
                <w:rtl/>
                <w:lang w:bidi="ar"/>
              </w:rPr>
              <w:t>متطلبات خطة عمل إعادة التوطين (</w:t>
            </w:r>
            <w:r w:rsidRPr="00FB508B">
              <w:rPr>
                <w:rFonts w:ascii="Times New Roman" w:hAnsi="Times New Roman" w:cs="Times New Roman"/>
                <w:sz w:val="20"/>
                <w:szCs w:val="20"/>
              </w:rPr>
              <w:t>RAP</w:t>
            </w:r>
            <w:r w:rsidRPr="00FB508B">
              <w:rPr>
                <w:rFonts w:ascii="Times New Roman" w:hAnsi="Times New Roman" w:cs="Times New Roman" w:hint="cs"/>
                <w:color w:val="222222"/>
                <w:sz w:val="20"/>
                <w:szCs w:val="20"/>
                <w:rtl/>
                <w:lang w:bidi="ar"/>
              </w:rPr>
              <w:t>) / إطار سياسة إعادة التوطين (</w:t>
            </w:r>
            <w:r w:rsidRPr="00FB508B">
              <w:rPr>
                <w:rFonts w:ascii="Times New Roman" w:hAnsi="Times New Roman" w:cs="Times New Roman"/>
                <w:sz w:val="20"/>
                <w:szCs w:val="20"/>
              </w:rPr>
              <w:t>RPF</w:t>
            </w:r>
            <w:r w:rsidRPr="00FB508B">
              <w:rPr>
                <w:rFonts w:ascii="Times New Roman" w:hAnsi="Times New Roman" w:cs="Times New Roman" w:hint="cs"/>
                <w:color w:val="222222"/>
                <w:sz w:val="20"/>
                <w:szCs w:val="20"/>
                <w:rtl/>
                <w:lang w:bidi="ar"/>
              </w:rPr>
              <w:t>)</w:t>
            </w:r>
          </w:p>
        </w:tc>
        <w:tc>
          <w:tcPr>
            <w:tcW w:w="3954" w:type="dxa"/>
            <w:tcBorders>
              <w:top w:val="single" w:sz="4" w:space="0" w:color="auto"/>
              <w:left w:val="single" w:sz="4" w:space="0" w:color="auto"/>
              <w:bottom w:val="single" w:sz="4" w:space="0" w:color="auto"/>
              <w:right w:val="single" w:sz="4" w:space="0" w:color="auto"/>
            </w:tcBorders>
            <w:hideMark/>
          </w:tcPr>
          <w:p w:rsidR="006A5FC0" w:rsidRPr="00FB508B" w:rsidRDefault="006A5FC0" w:rsidP="00E93A2E">
            <w:pPr>
              <w:autoSpaceDE w:val="0"/>
              <w:autoSpaceDN w:val="0"/>
              <w:bidi/>
              <w:adjustRightInd w:val="0"/>
              <w:spacing w:line="300" w:lineRule="atLeast"/>
              <w:rPr>
                <w:rFonts w:ascii="Times New Roman" w:hAnsi="Times New Roman" w:cs="Times New Roman"/>
                <w:color w:val="222222"/>
                <w:sz w:val="20"/>
                <w:szCs w:val="20"/>
                <w:rtl/>
                <w:lang w:bidi="ar"/>
              </w:rPr>
            </w:pPr>
            <w:r w:rsidRPr="00FB508B">
              <w:rPr>
                <w:rFonts w:ascii="Times New Roman" w:hAnsi="Times New Roman" w:cs="Times New Roman" w:hint="cs"/>
                <w:color w:val="222222"/>
                <w:sz w:val="20"/>
                <w:szCs w:val="20"/>
                <w:rtl/>
                <w:lang w:bidi="ar"/>
              </w:rPr>
              <w:t xml:space="preserve">تتطلب إعداد خطة عمل إعادة التوطين بالكامل في حال وصل عدد </w:t>
            </w:r>
            <w:r w:rsidR="0035756D" w:rsidRPr="00FB508B">
              <w:rPr>
                <w:rFonts w:ascii="Times New Roman" w:hAnsi="Times New Roman" w:cs="Times New Roman" w:hint="cs"/>
                <w:color w:val="222222"/>
                <w:sz w:val="20"/>
                <w:szCs w:val="20"/>
                <w:rtl/>
                <w:lang w:bidi="ar"/>
              </w:rPr>
              <w:t>المتأثرين</w:t>
            </w:r>
            <w:r w:rsidRPr="00FB508B">
              <w:rPr>
                <w:rFonts w:ascii="Times New Roman" w:hAnsi="Times New Roman" w:cs="Times New Roman" w:hint="cs"/>
                <w:color w:val="222222"/>
                <w:sz w:val="20"/>
                <w:szCs w:val="20"/>
                <w:rtl/>
                <w:lang w:bidi="ar"/>
              </w:rPr>
              <w:t xml:space="preserve"> سلباً إلى 200 أو أكثر.</w:t>
            </w:r>
          </w:p>
          <w:p w:rsidR="006A5FC0" w:rsidRPr="00FB508B" w:rsidRDefault="006A5FC0" w:rsidP="00E93A2E">
            <w:pPr>
              <w:autoSpaceDE w:val="0"/>
              <w:autoSpaceDN w:val="0"/>
              <w:bidi/>
              <w:adjustRightInd w:val="0"/>
              <w:spacing w:line="300" w:lineRule="atLeast"/>
              <w:rPr>
                <w:rFonts w:ascii="Times New Roman" w:hAnsi="Times New Roman" w:cs="Times New Roman"/>
                <w:sz w:val="20"/>
                <w:szCs w:val="20"/>
                <w:lang w:bidi="ar-IQ"/>
              </w:rPr>
            </w:pPr>
            <w:r w:rsidRPr="00FB508B">
              <w:rPr>
                <w:rFonts w:ascii="Times New Roman" w:hAnsi="Times New Roman" w:cs="Times New Roman" w:hint="cs"/>
                <w:color w:val="222222"/>
                <w:sz w:val="20"/>
                <w:szCs w:val="20"/>
                <w:rtl/>
                <w:lang w:bidi="ar"/>
              </w:rPr>
              <w:br/>
              <w:t xml:space="preserve">تتطلب إعداد خطة عمل إعادة التوطين مختصرة في حال وصل عدد </w:t>
            </w:r>
            <w:r w:rsidR="0035756D" w:rsidRPr="00FB508B">
              <w:rPr>
                <w:rFonts w:ascii="Times New Roman" w:hAnsi="Times New Roman" w:cs="Times New Roman" w:hint="cs"/>
                <w:color w:val="222222"/>
                <w:sz w:val="20"/>
                <w:szCs w:val="20"/>
                <w:rtl/>
                <w:lang w:bidi="ar"/>
              </w:rPr>
              <w:t>المتأثرين</w:t>
            </w:r>
            <w:r w:rsidRPr="00FB508B">
              <w:rPr>
                <w:rFonts w:ascii="Times New Roman" w:hAnsi="Times New Roman" w:cs="Times New Roman" w:hint="cs"/>
                <w:color w:val="222222"/>
                <w:sz w:val="20"/>
                <w:szCs w:val="20"/>
                <w:rtl/>
                <w:lang w:bidi="ar"/>
              </w:rPr>
              <w:t xml:space="preserve"> سلباً إلى إقل من 200.</w:t>
            </w:r>
          </w:p>
        </w:tc>
        <w:tc>
          <w:tcPr>
            <w:tcW w:w="3014" w:type="dxa"/>
            <w:tcBorders>
              <w:top w:val="single" w:sz="4" w:space="0" w:color="auto"/>
              <w:left w:val="single" w:sz="4" w:space="0" w:color="auto"/>
              <w:bottom w:val="single" w:sz="4" w:space="0" w:color="auto"/>
              <w:right w:val="single" w:sz="4" w:space="0" w:color="auto"/>
            </w:tcBorders>
            <w:hideMark/>
          </w:tcPr>
          <w:p w:rsidR="00B41C0F" w:rsidRPr="00FB508B" w:rsidRDefault="00B41C0F" w:rsidP="00E93A2E">
            <w:pPr>
              <w:autoSpaceDE w:val="0"/>
              <w:autoSpaceDN w:val="0"/>
              <w:bidi/>
              <w:adjustRightInd w:val="0"/>
              <w:spacing w:line="300" w:lineRule="atLeast"/>
              <w:rPr>
                <w:rFonts w:ascii="Times New Roman" w:hAnsi="Times New Roman" w:cs="Times New Roman"/>
                <w:sz w:val="20"/>
                <w:szCs w:val="20"/>
                <w:lang w:bidi="ar-IQ"/>
              </w:rPr>
            </w:pPr>
            <w:r w:rsidRPr="00FB508B">
              <w:rPr>
                <w:rFonts w:ascii="Times New Roman" w:hAnsi="Times New Roman" w:cs="Times New Roman" w:hint="cs"/>
                <w:color w:val="222222"/>
                <w:sz w:val="20"/>
                <w:szCs w:val="20"/>
                <w:rtl/>
                <w:lang w:bidi="ar"/>
              </w:rPr>
              <w:t xml:space="preserve">وينص القانون على تحديد </w:t>
            </w:r>
            <w:r w:rsidR="0035756D" w:rsidRPr="00FB508B">
              <w:rPr>
                <w:rFonts w:ascii="Times New Roman" w:hAnsi="Times New Roman" w:cs="Times New Roman" w:hint="cs"/>
                <w:color w:val="222222"/>
                <w:sz w:val="20"/>
                <w:szCs w:val="20"/>
                <w:rtl/>
                <w:lang w:bidi="ar"/>
              </w:rPr>
              <w:t>هوية المالك</w:t>
            </w:r>
            <w:r w:rsidRPr="00FB508B">
              <w:rPr>
                <w:rFonts w:ascii="Times New Roman" w:hAnsi="Times New Roman" w:cs="Times New Roman" w:hint="cs"/>
                <w:color w:val="222222"/>
                <w:sz w:val="20"/>
                <w:szCs w:val="20"/>
                <w:rtl/>
                <w:lang w:bidi="ar"/>
              </w:rPr>
              <w:t xml:space="preserve"> من خلال تسجيل ملكية الأراضي وتشكيل </w:t>
            </w:r>
            <w:r w:rsidR="0035756D" w:rsidRPr="00FB508B">
              <w:rPr>
                <w:rFonts w:ascii="Times New Roman" w:hAnsi="Times New Roman" w:cs="Times New Roman" w:hint="cs"/>
                <w:color w:val="222222"/>
                <w:sz w:val="20"/>
                <w:szCs w:val="20"/>
                <w:rtl/>
                <w:lang w:bidi="ar"/>
              </w:rPr>
              <w:t>هيئة للتقدير</w:t>
            </w:r>
            <w:r w:rsidRPr="00FB508B">
              <w:rPr>
                <w:rFonts w:ascii="Times New Roman" w:hAnsi="Times New Roman" w:cs="Times New Roman" w:hint="cs"/>
                <w:color w:val="222222"/>
                <w:sz w:val="20"/>
                <w:szCs w:val="20"/>
                <w:rtl/>
                <w:lang w:bidi="ar"/>
              </w:rPr>
              <w:t xml:space="preserve">/ التعويض للتحقق من الأشخاص المتضررين. وينص القانون على تعويض نقدي عن سنة واحدة من المحاصيل المفقودة لكامل </w:t>
            </w:r>
            <w:r w:rsidR="0035756D" w:rsidRPr="00FB508B">
              <w:rPr>
                <w:rFonts w:ascii="Times New Roman" w:hAnsi="Times New Roman" w:cs="Times New Roman" w:hint="cs"/>
                <w:color w:val="222222"/>
                <w:sz w:val="20"/>
                <w:szCs w:val="20"/>
                <w:rtl/>
                <w:lang w:bidi="ar"/>
              </w:rPr>
              <w:t>حزمة</w:t>
            </w:r>
            <w:r w:rsidRPr="00FB508B">
              <w:rPr>
                <w:rFonts w:ascii="Times New Roman" w:hAnsi="Times New Roman" w:cs="Times New Roman" w:hint="cs"/>
                <w:color w:val="222222"/>
                <w:sz w:val="20"/>
                <w:szCs w:val="20"/>
                <w:rtl/>
                <w:lang w:bidi="ar"/>
              </w:rPr>
              <w:t xml:space="preserve"> الأراضي المستأجرة/ التي يملكها </w:t>
            </w:r>
            <w:r w:rsidR="0035756D" w:rsidRPr="00FB508B">
              <w:rPr>
                <w:rFonts w:ascii="Times New Roman" w:hAnsi="Times New Roman" w:cs="Times New Roman" w:hint="cs"/>
                <w:color w:val="222222"/>
                <w:sz w:val="20"/>
                <w:szCs w:val="20"/>
                <w:rtl/>
                <w:lang w:bidi="ar"/>
              </w:rPr>
              <w:t>الشخص المتأثر بالمشروع</w:t>
            </w:r>
            <w:r w:rsidRPr="00FB508B">
              <w:rPr>
                <w:rFonts w:ascii="Times New Roman" w:hAnsi="Times New Roman" w:cs="Times New Roman" w:hint="cs"/>
                <w:color w:val="222222"/>
                <w:sz w:val="20"/>
                <w:szCs w:val="20"/>
                <w:rtl/>
                <w:lang w:bidi="ar"/>
              </w:rPr>
              <w:t>.</w:t>
            </w:r>
            <w:r w:rsidRPr="00FB508B">
              <w:rPr>
                <w:rFonts w:ascii="Times New Roman" w:hAnsi="Times New Roman" w:cs="Times New Roman" w:hint="cs"/>
                <w:color w:val="222222"/>
                <w:sz w:val="20"/>
                <w:szCs w:val="20"/>
                <w:rtl/>
                <w:lang w:bidi="ar"/>
              </w:rPr>
              <w:br/>
              <w:t xml:space="preserve">ووفقا للقرار رقم 360/2008 الصادر عن مجلس الوزراء، </w:t>
            </w:r>
            <w:r w:rsidR="0035756D" w:rsidRPr="00FB508B">
              <w:rPr>
                <w:rFonts w:ascii="Times New Roman" w:hAnsi="Times New Roman" w:cs="Times New Roman" w:hint="cs"/>
                <w:color w:val="222222"/>
                <w:sz w:val="20"/>
                <w:szCs w:val="20"/>
                <w:rtl/>
                <w:lang w:bidi="ar"/>
              </w:rPr>
              <w:t>فقد تم تحديد م</w:t>
            </w:r>
            <w:r w:rsidRPr="00FB508B">
              <w:rPr>
                <w:rFonts w:ascii="Times New Roman" w:hAnsi="Times New Roman" w:cs="Times New Roman" w:hint="cs"/>
                <w:color w:val="222222"/>
                <w:sz w:val="20"/>
                <w:szCs w:val="20"/>
                <w:rtl/>
                <w:lang w:bidi="ar"/>
              </w:rPr>
              <w:t xml:space="preserve">بالغ </w:t>
            </w:r>
            <w:r w:rsidR="0035756D" w:rsidRPr="00FB508B">
              <w:rPr>
                <w:rFonts w:ascii="Times New Roman" w:hAnsi="Times New Roman" w:cs="Times New Roman" w:hint="cs"/>
                <w:color w:val="222222"/>
                <w:sz w:val="20"/>
                <w:szCs w:val="20"/>
                <w:rtl/>
                <w:lang w:bidi="ar"/>
              </w:rPr>
              <w:t>التعويض</w:t>
            </w:r>
            <w:r w:rsidRPr="00FB508B">
              <w:rPr>
                <w:rFonts w:ascii="Times New Roman" w:hAnsi="Times New Roman" w:cs="Times New Roman" w:hint="cs"/>
                <w:color w:val="222222"/>
                <w:sz w:val="20"/>
                <w:szCs w:val="20"/>
                <w:rtl/>
                <w:lang w:bidi="ar"/>
              </w:rPr>
              <w:t xml:space="preserve"> عن المحاصيل والأشجار وما إلى ذلك.</w:t>
            </w:r>
            <w:r w:rsidRPr="00FB508B">
              <w:rPr>
                <w:rFonts w:ascii="Times New Roman" w:hAnsi="Times New Roman" w:cs="Times New Roman" w:hint="cs"/>
                <w:color w:val="222222"/>
                <w:sz w:val="20"/>
                <w:szCs w:val="20"/>
                <w:rtl/>
                <w:lang w:bidi="ar"/>
              </w:rPr>
              <w:br/>
            </w:r>
            <w:r w:rsidR="0035756D" w:rsidRPr="00FB508B">
              <w:rPr>
                <w:rFonts w:ascii="Times New Roman" w:hAnsi="Times New Roman" w:cs="Times New Roman" w:hint="cs"/>
                <w:color w:val="222222"/>
                <w:sz w:val="20"/>
                <w:szCs w:val="20"/>
                <w:rtl/>
                <w:lang w:bidi="ar"/>
              </w:rPr>
              <w:t xml:space="preserve">وبحسب القانون العراقي، </w:t>
            </w:r>
            <w:r w:rsidRPr="00FB508B">
              <w:rPr>
                <w:rFonts w:ascii="Times New Roman" w:hAnsi="Times New Roman" w:cs="Times New Roman" w:hint="cs"/>
                <w:color w:val="222222"/>
                <w:sz w:val="20"/>
                <w:szCs w:val="20"/>
                <w:rtl/>
                <w:lang w:bidi="ar"/>
              </w:rPr>
              <w:t xml:space="preserve">يمكن </w:t>
            </w:r>
            <w:r w:rsidR="0035756D" w:rsidRPr="00FB508B">
              <w:rPr>
                <w:rFonts w:ascii="Times New Roman" w:hAnsi="Times New Roman" w:cs="Times New Roman" w:hint="cs"/>
                <w:color w:val="222222"/>
                <w:sz w:val="20"/>
                <w:szCs w:val="20"/>
                <w:rtl/>
                <w:lang w:bidi="ar"/>
              </w:rPr>
              <w:t xml:space="preserve">استملاك </w:t>
            </w:r>
            <w:r w:rsidR="0035756D" w:rsidRPr="00FB508B">
              <w:rPr>
                <w:rFonts w:ascii="Times New Roman" w:hAnsi="Times New Roman" w:cs="Times New Roman"/>
                <w:color w:val="222222"/>
                <w:sz w:val="20"/>
                <w:szCs w:val="20"/>
                <w:lang w:bidi="ar"/>
              </w:rPr>
              <w:t>25%</w:t>
            </w:r>
            <w:r w:rsidR="0035756D" w:rsidRPr="00FB508B">
              <w:rPr>
                <w:rFonts w:ascii="Times New Roman" w:hAnsi="Times New Roman" w:cs="Times New Roman" w:hint="cs"/>
                <w:color w:val="222222"/>
                <w:sz w:val="20"/>
                <w:szCs w:val="20"/>
                <w:rtl/>
                <w:lang w:bidi="ar-JO"/>
              </w:rPr>
              <w:t xml:space="preserve"> </w:t>
            </w:r>
            <w:r w:rsidRPr="00FB508B">
              <w:rPr>
                <w:rFonts w:ascii="Times New Roman" w:hAnsi="Times New Roman" w:cs="Times New Roman" w:hint="cs"/>
                <w:color w:val="222222"/>
                <w:sz w:val="20"/>
                <w:szCs w:val="20"/>
                <w:rtl/>
                <w:lang w:bidi="ar"/>
              </w:rPr>
              <w:t xml:space="preserve">من الأراضي الزراعية دون تعويض. وفي حالة </w:t>
            </w:r>
            <w:r w:rsidR="0035756D" w:rsidRPr="00FB508B">
              <w:rPr>
                <w:rFonts w:ascii="Times New Roman" w:hAnsi="Times New Roman" w:cs="Times New Roman" w:hint="cs"/>
                <w:color w:val="222222"/>
                <w:sz w:val="20"/>
                <w:szCs w:val="20"/>
                <w:rtl/>
                <w:lang w:bidi="ar"/>
              </w:rPr>
              <w:t xml:space="preserve">الاستملاك الكامل للأراضي، </w:t>
            </w:r>
            <w:r w:rsidRPr="00FB508B">
              <w:rPr>
                <w:rFonts w:ascii="Times New Roman" w:hAnsi="Times New Roman" w:cs="Times New Roman" w:hint="cs"/>
                <w:color w:val="222222"/>
                <w:sz w:val="20"/>
                <w:szCs w:val="20"/>
                <w:rtl/>
                <w:lang w:bidi="ar"/>
              </w:rPr>
              <w:t xml:space="preserve">يحصل </w:t>
            </w:r>
            <w:r w:rsidR="0035756D" w:rsidRPr="00FB508B">
              <w:rPr>
                <w:rFonts w:ascii="Times New Roman" w:hAnsi="Times New Roman" w:cs="Times New Roman" w:hint="cs"/>
                <w:color w:val="222222"/>
                <w:sz w:val="20"/>
                <w:szCs w:val="20"/>
                <w:rtl/>
                <w:lang w:bidi="ar"/>
              </w:rPr>
              <w:t xml:space="preserve">الشخص المتضرر </w:t>
            </w:r>
            <w:r w:rsidRPr="00FB508B">
              <w:rPr>
                <w:rFonts w:ascii="Times New Roman" w:hAnsi="Times New Roman" w:cs="Times New Roman" w:hint="cs"/>
                <w:color w:val="222222"/>
                <w:sz w:val="20"/>
                <w:szCs w:val="20"/>
                <w:rtl/>
                <w:lang w:bidi="ar"/>
              </w:rPr>
              <w:t xml:space="preserve">على </w:t>
            </w:r>
            <w:r w:rsidR="0035756D" w:rsidRPr="00FB508B">
              <w:rPr>
                <w:rFonts w:ascii="Times New Roman" w:hAnsi="Times New Roman" w:cs="Times New Roman" w:hint="cs"/>
                <w:color w:val="222222"/>
                <w:sz w:val="20"/>
                <w:szCs w:val="20"/>
                <w:rtl/>
                <w:lang w:bidi="ar"/>
              </w:rPr>
              <w:t>أرض خاصة ب</w:t>
            </w:r>
            <w:r w:rsidRPr="00FB508B">
              <w:rPr>
                <w:rFonts w:ascii="Times New Roman" w:hAnsi="Times New Roman" w:cs="Times New Roman" w:hint="cs"/>
                <w:color w:val="222222"/>
                <w:sz w:val="20"/>
                <w:szCs w:val="20"/>
                <w:rtl/>
                <w:lang w:bidi="ar"/>
              </w:rPr>
              <w:t xml:space="preserve">ما </w:t>
            </w:r>
            <w:r w:rsidR="0035756D" w:rsidRPr="00FB508B">
              <w:rPr>
                <w:rFonts w:ascii="Times New Roman" w:hAnsi="Times New Roman" w:cs="Times New Roman" w:hint="cs"/>
                <w:color w:val="222222"/>
                <w:sz w:val="20"/>
                <w:szCs w:val="20"/>
                <w:rtl/>
                <w:lang w:bidi="ar"/>
              </w:rPr>
              <w:t>يكافئ</w:t>
            </w:r>
            <w:r w:rsidRPr="00FB508B">
              <w:rPr>
                <w:rFonts w:ascii="Times New Roman" w:hAnsi="Times New Roman" w:cs="Times New Roman" w:hint="cs"/>
                <w:color w:val="222222"/>
                <w:sz w:val="20"/>
                <w:szCs w:val="20"/>
                <w:rtl/>
                <w:lang w:bidi="ar"/>
              </w:rPr>
              <w:t xml:space="preserve"> </w:t>
            </w:r>
            <w:r w:rsidR="0035756D" w:rsidRPr="00FB508B">
              <w:rPr>
                <w:rFonts w:ascii="Times New Roman" w:hAnsi="Times New Roman" w:cs="Times New Roman"/>
                <w:color w:val="222222"/>
                <w:sz w:val="20"/>
                <w:szCs w:val="20"/>
                <w:lang w:bidi="ar"/>
              </w:rPr>
              <w:t>12%</w:t>
            </w:r>
            <w:r w:rsidR="0035756D" w:rsidRPr="00FB508B">
              <w:rPr>
                <w:rFonts w:ascii="Times New Roman" w:hAnsi="Times New Roman" w:cs="Times New Roman" w:hint="cs"/>
                <w:color w:val="222222"/>
                <w:sz w:val="20"/>
                <w:szCs w:val="20"/>
                <w:rtl/>
                <w:lang w:bidi="ar-JO"/>
              </w:rPr>
              <w:t xml:space="preserve"> </w:t>
            </w:r>
            <w:r w:rsidRPr="00FB508B">
              <w:rPr>
                <w:rFonts w:ascii="Times New Roman" w:hAnsi="Times New Roman" w:cs="Times New Roman" w:hint="cs"/>
                <w:color w:val="222222"/>
                <w:sz w:val="20"/>
                <w:szCs w:val="20"/>
                <w:rtl/>
                <w:lang w:bidi="ar"/>
              </w:rPr>
              <w:t xml:space="preserve">من </w:t>
            </w:r>
            <w:r w:rsidR="0035756D" w:rsidRPr="00FB508B">
              <w:rPr>
                <w:rFonts w:ascii="Times New Roman" w:hAnsi="Times New Roman" w:cs="Times New Roman" w:hint="cs"/>
                <w:color w:val="222222"/>
                <w:sz w:val="20"/>
                <w:szCs w:val="20"/>
                <w:rtl/>
                <w:lang w:bidi="ar"/>
              </w:rPr>
              <w:t>الأراضي المستملكة.</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35756D" w:rsidRPr="00FB508B" w:rsidRDefault="0035756D" w:rsidP="0035756D">
            <w:pPr>
              <w:pStyle w:val="BodyText2"/>
              <w:spacing w:line="300" w:lineRule="atLeast"/>
              <w:rPr>
                <w:rFonts w:ascii="Times New Roman" w:hAnsi="Times New Roman" w:cs="Times New Roman"/>
                <w:sz w:val="20"/>
                <w:szCs w:val="20"/>
                <w:rtl/>
                <w:lang w:bidi="ar-IQ"/>
              </w:rPr>
            </w:pPr>
            <w:r w:rsidRPr="00FB508B">
              <w:rPr>
                <w:rFonts w:ascii="Times New Roman" w:hAnsi="Times New Roman" w:cs="Times New Roman" w:hint="cs"/>
                <w:sz w:val="20"/>
                <w:szCs w:val="20"/>
                <w:rtl/>
              </w:rPr>
              <w:t>المشاورات</w:t>
            </w:r>
          </w:p>
        </w:tc>
        <w:tc>
          <w:tcPr>
            <w:tcW w:w="3954" w:type="dxa"/>
            <w:tcBorders>
              <w:top w:val="single" w:sz="4" w:space="0" w:color="auto"/>
              <w:left w:val="single" w:sz="4" w:space="0" w:color="auto"/>
              <w:bottom w:val="single" w:sz="4" w:space="0" w:color="auto"/>
              <w:right w:val="single" w:sz="4" w:space="0" w:color="auto"/>
            </w:tcBorders>
            <w:hideMark/>
          </w:tcPr>
          <w:p w:rsidR="0021483D" w:rsidRPr="00FB508B" w:rsidRDefault="0021483D" w:rsidP="0021483D">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rPr>
              <w:t xml:space="preserve">وتضم الفئات المتأثرة من </w:t>
            </w:r>
            <w:r w:rsidRPr="00FB508B">
              <w:rPr>
                <w:rFonts w:ascii="Times New Roman" w:hAnsi="Times New Roman" w:cs="Times New Roman" w:hint="cs"/>
                <w:color w:val="222222"/>
                <w:sz w:val="20"/>
                <w:szCs w:val="20"/>
                <w:rtl/>
                <w:lang w:bidi="ar"/>
              </w:rPr>
              <w:t xml:space="preserve">أشخاص ومجتمعات محلية وسلطات محلية ومنظمات غير حكومية </w:t>
            </w:r>
            <w:r w:rsidRPr="00FB508B">
              <w:rPr>
                <w:rFonts w:ascii="Times New Roman" w:hAnsi="Times New Roman" w:cs="Times New Roman"/>
                <w:color w:val="222222"/>
                <w:sz w:val="20"/>
                <w:szCs w:val="20"/>
                <w:rtl/>
                <w:lang w:bidi="ar"/>
              </w:rPr>
              <w:t>–</w:t>
            </w:r>
            <w:r w:rsidRPr="00FB508B">
              <w:rPr>
                <w:rFonts w:ascii="Times New Roman" w:hAnsi="Times New Roman" w:cs="Times New Roman" w:hint="cs"/>
                <w:color w:val="222222"/>
                <w:sz w:val="20"/>
                <w:szCs w:val="20"/>
                <w:rtl/>
                <w:lang w:bidi="ar"/>
              </w:rPr>
              <w:t xml:space="preserve"> حيث تتم مشاورتهم بشأن معايير الأهلية للتعويض والمساعدة؛</w:t>
            </w:r>
            <w:r w:rsidRPr="00FB508B">
              <w:rPr>
                <w:rFonts w:ascii="Times New Roman" w:hAnsi="Times New Roman" w:cs="Times New Roman" w:hint="cs"/>
                <w:color w:val="222222"/>
                <w:sz w:val="20"/>
                <w:szCs w:val="20"/>
                <w:rtl/>
                <w:lang w:bidi="ar"/>
              </w:rPr>
              <w:br/>
              <w:t xml:space="preserve">ويشمل ذلك أيضاً المرحّلين ومجتمعاتھم والمجتمعات المضیفة </w:t>
            </w:r>
            <w:r w:rsidRPr="00FB508B">
              <w:rPr>
                <w:rFonts w:ascii="Times New Roman" w:hAnsi="Times New Roman" w:cs="Times New Roman"/>
                <w:color w:val="222222"/>
                <w:sz w:val="20"/>
                <w:szCs w:val="20"/>
                <w:rtl/>
                <w:lang w:bidi="ar"/>
              </w:rPr>
              <w:t>–</w:t>
            </w:r>
            <w:r w:rsidRPr="00FB508B">
              <w:rPr>
                <w:rFonts w:ascii="Times New Roman" w:hAnsi="Times New Roman" w:cs="Times New Roman" w:hint="cs"/>
                <w:color w:val="222222"/>
                <w:sz w:val="20"/>
                <w:szCs w:val="20"/>
                <w:rtl/>
                <w:lang w:bidi="ar"/>
              </w:rPr>
              <w:t xml:space="preserve"> حيث تتم مشاورتهم للمشارکة في تخطیط وتنفیذ ورصد عملیة إعادة التوطین؛</w:t>
            </w:r>
            <w:r w:rsidRPr="00FB508B">
              <w:rPr>
                <w:rFonts w:ascii="Times New Roman" w:hAnsi="Times New Roman" w:cs="Times New Roman" w:hint="cs"/>
                <w:color w:val="222222"/>
                <w:sz w:val="20"/>
                <w:szCs w:val="20"/>
                <w:rtl/>
                <w:lang w:bidi="ar"/>
              </w:rPr>
              <w:br/>
              <w:t>يتم التشاور مع جميع الأطراف المتأثرة بشكل مفيد</w:t>
            </w:r>
          </w:p>
        </w:tc>
        <w:tc>
          <w:tcPr>
            <w:tcW w:w="3014" w:type="dxa"/>
            <w:tcBorders>
              <w:top w:val="single" w:sz="4" w:space="0" w:color="auto"/>
              <w:left w:val="single" w:sz="4" w:space="0" w:color="auto"/>
              <w:bottom w:val="single" w:sz="4" w:space="0" w:color="auto"/>
              <w:right w:val="single" w:sz="4" w:space="0" w:color="auto"/>
            </w:tcBorders>
            <w:hideMark/>
          </w:tcPr>
          <w:p w:rsidR="0021483D" w:rsidRPr="00FB508B" w:rsidRDefault="0021483D" w:rsidP="0021483D">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يقتصر التشاور على إجراء التفاوض بين الأطراف المتضررة مع لجنة التعويضات</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21483D" w:rsidRPr="00FB508B" w:rsidRDefault="0021483D" w:rsidP="0021483D">
            <w:pPr>
              <w:pStyle w:val="BodyText2"/>
              <w:spacing w:line="300" w:lineRule="atLeast"/>
              <w:rPr>
                <w:rFonts w:ascii="Times New Roman" w:hAnsi="Times New Roman" w:cs="Times New Roman"/>
                <w:sz w:val="20"/>
                <w:szCs w:val="20"/>
                <w:rtl/>
                <w:lang w:bidi="ar-IQ"/>
              </w:rPr>
            </w:pPr>
            <w:r w:rsidRPr="00FB508B">
              <w:rPr>
                <w:rStyle w:val="shorttext"/>
                <w:rFonts w:ascii="Times New Roman" w:hAnsi="Times New Roman" w:cs="Times New Roman" w:hint="cs"/>
                <w:color w:val="222222"/>
                <w:sz w:val="20"/>
                <w:szCs w:val="20"/>
                <w:rtl/>
                <w:lang w:bidi="ar"/>
              </w:rPr>
              <w:t>التأثير على المتوطنين غير النظاميين</w:t>
            </w:r>
          </w:p>
        </w:tc>
        <w:tc>
          <w:tcPr>
            <w:tcW w:w="3954" w:type="dxa"/>
            <w:tcBorders>
              <w:top w:val="single" w:sz="4" w:space="0" w:color="auto"/>
              <w:left w:val="single" w:sz="4" w:space="0" w:color="auto"/>
              <w:bottom w:val="single" w:sz="4" w:space="0" w:color="auto"/>
              <w:right w:val="single" w:sz="4" w:space="0" w:color="auto"/>
            </w:tcBorders>
            <w:hideMark/>
          </w:tcPr>
          <w:p w:rsidR="0021483D" w:rsidRPr="00FB508B" w:rsidRDefault="0021483D" w:rsidP="0021483D">
            <w:pPr>
              <w:autoSpaceDE w:val="0"/>
              <w:autoSpaceDN w:val="0"/>
              <w:bidi/>
              <w:adjustRightInd w:val="0"/>
              <w:spacing w:line="300" w:lineRule="atLeast"/>
              <w:rPr>
                <w:rFonts w:ascii="Times New Roman" w:hAnsi="Times New Roman" w:cs="Times New Roman"/>
                <w:sz w:val="20"/>
                <w:szCs w:val="20"/>
                <w:rtl/>
              </w:rPr>
            </w:pPr>
            <w:r w:rsidRPr="00FB508B">
              <w:rPr>
                <w:rFonts w:ascii="Times New Roman" w:hAnsi="Times New Roman" w:cs="Times New Roman" w:hint="cs"/>
                <w:color w:val="222222"/>
                <w:sz w:val="20"/>
                <w:szCs w:val="20"/>
                <w:rtl/>
                <w:lang w:bidi="ar"/>
              </w:rPr>
              <w:t>مشمولة بالسياسة، ولكن يحق لهذه الفئة فقط الحصول على مساعدة في عملية إعادة التوطين مقابل المنشآت، والأصول الأخرى المفقودة (بخلاف الأراضي)، وخسائر سبل العيش أثناء إعادة التوطين</w:t>
            </w:r>
          </w:p>
        </w:tc>
        <w:tc>
          <w:tcPr>
            <w:tcW w:w="3014" w:type="dxa"/>
            <w:tcBorders>
              <w:top w:val="single" w:sz="4" w:space="0" w:color="auto"/>
              <w:left w:val="single" w:sz="4" w:space="0" w:color="auto"/>
              <w:bottom w:val="single" w:sz="4" w:space="0" w:color="auto"/>
              <w:right w:val="single" w:sz="4" w:space="0" w:color="auto"/>
            </w:tcBorders>
            <w:hideMark/>
          </w:tcPr>
          <w:p w:rsidR="00CA1F2F" w:rsidRPr="00FB508B" w:rsidRDefault="00CA1F2F" w:rsidP="00E93A2E">
            <w:pPr>
              <w:autoSpaceDE w:val="0"/>
              <w:autoSpaceDN w:val="0"/>
              <w:bidi/>
              <w:adjustRightInd w:val="0"/>
              <w:spacing w:line="300" w:lineRule="atLeast"/>
              <w:rPr>
                <w:rFonts w:ascii="Times New Roman" w:hAnsi="Times New Roman" w:cs="Times New Roman"/>
                <w:sz w:val="20"/>
                <w:szCs w:val="20"/>
                <w:rtl/>
              </w:rPr>
            </w:pPr>
            <w:r w:rsidRPr="00FB508B">
              <w:rPr>
                <w:rFonts w:ascii="Times New Roman" w:hAnsi="Times New Roman" w:cs="Times New Roman" w:hint="cs"/>
                <w:color w:val="222222"/>
                <w:sz w:val="20"/>
                <w:szCs w:val="20"/>
                <w:rtl/>
                <w:lang w:bidi="ar"/>
              </w:rPr>
              <w:t>لا يشتمل القانون على تقديم المساعدة في عملية إعادة التوطين أو التخفيف من آثارها بالنسبة للمتوطنين غير النظاميين/ غير الشرعيين</w:t>
            </w:r>
          </w:p>
        </w:tc>
      </w:tr>
      <w:tr w:rsidR="00D734E9" w:rsidRPr="00FB508B" w:rsidTr="00D734E9">
        <w:trPr>
          <w:trHeight w:val="922"/>
          <w:jc w:val="center"/>
        </w:trPr>
        <w:tc>
          <w:tcPr>
            <w:tcW w:w="0" w:type="auto"/>
            <w:tcBorders>
              <w:top w:val="single" w:sz="4" w:space="0" w:color="auto"/>
              <w:left w:val="single" w:sz="4" w:space="0" w:color="auto"/>
              <w:bottom w:val="single" w:sz="4" w:space="0" w:color="auto"/>
              <w:right w:val="single" w:sz="4" w:space="0" w:color="auto"/>
            </w:tcBorders>
            <w:hideMark/>
          </w:tcPr>
          <w:p w:rsidR="00CA1F2F" w:rsidRPr="00FB508B" w:rsidRDefault="00CA1F2F" w:rsidP="00CA1F2F">
            <w:pPr>
              <w:pStyle w:val="BodyText2"/>
              <w:spacing w:line="300" w:lineRule="atLeast"/>
              <w:rPr>
                <w:rFonts w:ascii="Times New Roman" w:hAnsi="Times New Roman" w:cs="Times New Roman"/>
                <w:sz w:val="20"/>
                <w:szCs w:val="20"/>
              </w:rPr>
            </w:pPr>
            <w:r w:rsidRPr="00FB508B">
              <w:rPr>
                <w:rStyle w:val="shorttext"/>
                <w:rFonts w:ascii="Times New Roman" w:hAnsi="Times New Roman" w:cs="Times New Roman" w:hint="cs"/>
                <w:color w:val="222222"/>
                <w:sz w:val="20"/>
                <w:szCs w:val="20"/>
                <w:rtl/>
                <w:lang w:bidi="ar"/>
              </w:rPr>
              <w:t>التعويض عن</w:t>
            </w:r>
            <w:r w:rsidRPr="00FB508B">
              <w:rPr>
                <w:rFonts w:ascii="Times New Roman" w:hAnsi="Times New Roman" w:cs="Times New Roman" w:hint="cs"/>
                <w:color w:val="222222"/>
                <w:sz w:val="20"/>
                <w:szCs w:val="20"/>
                <w:rtl/>
                <w:lang w:bidi="ar"/>
              </w:rPr>
              <w:br/>
            </w:r>
            <w:r w:rsidRPr="00FB508B">
              <w:rPr>
                <w:rStyle w:val="shorttext"/>
                <w:rFonts w:ascii="Times New Roman" w:hAnsi="Times New Roman" w:cs="Times New Roman" w:hint="cs"/>
                <w:color w:val="222222"/>
                <w:sz w:val="20"/>
                <w:szCs w:val="20"/>
                <w:rtl/>
                <w:lang w:bidi="ar"/>
              </w:rPr>
              <w:t>المسكن/ المنشآت</w:t>
            </w:r>
          </w:p>
        </w:tc>
        <w:tc>
          <w:tcPr>
            <w:tcW w:w="3954" w:type="dxa"/>
            <w:tcBorders>
              <w:top w:val="single" w:sz="4" w:space="0" w:color="auto"/>
              <w:left w:val="single" w:sz="4" w:space="0" w:color="auto"/>
              <w:bottom w:val="single" w:sz="4" w:space="0" w:color="auto"/>
              <w:right w:val="single" w:sz="4" w:space="0" w:color="auto"/>
            </w:tcBorders>
            <w:hideMark/>
          </w:tcPr>
          <w:p w:rsidR="00CA1F2F" w:rsidRPr="00FB508B" w:rsidRDefault="00CA1F2F" w:rsidP="00CA1F2F">
            <w:pPr>
              <w:autoSpaceDE w:val="0"/>
              <w:autoSpaceDN w:val="0"/>
              <w:bidi/>
              <w:adjustRightInd w:val="0"/>
              <w:spacing w:line="300" w:lineRule="atLeast"/>
              <w:rPr>
                <w:rFonts w:ascii="Times New Roman" w:hAnsi="Times New Roman" w:cs="Times New Roman"/>
                <w:sz w:val="20"/>
                <w:szCs w:val="20"/>
                <w:rtl/>
              </w:rPr>
            </w:pPr>
            <w:r w:rsidRPr="00FB508B">
              <w:rPr>
                <w:rStyle w:val="shorttext"/>
                <w:rFonts w:ascii="Times New Roman" w:hAnsi="Times New Roman" w:cs="Times New Roman" w:hint="cs"/>
                <w:color w:val="222222"/>
                <w:sz w:val="20"/>
                <w:szCs w:val="20"/>
                <w:rtl/>
                <w:lang w:bidi="ar"/>
              </w:rPr>
              <w:t>التعويض بالبدل أو تقديم كامل تكاليف الاستبدال</w:t>
            </w:r>
          </w:p>
        </w:tc>
        <w:tc>
          <w:tcPr>
            <w:tcW w:w="3014" w:type="dxa"/>
            <w:tcBorders>
              <w:top w:val="single" w:sz="4" w:space="0" w:color="auto"/>
              <w:left w:val="single" w:sz="4" w:space="0" w:color="auto"/>
              <w:bottom w:val="single" w:sz="4" w:space="0" w:color="auto"/>
              <w:right w:val="single" w:sz="4" w:space="0" w:color="auto"/>
            </w:tcBorders>
            <w:hideMark/>
          </w:tcPr>
          <w:p w:rsidR="00CA1F2F" w:rsidRPr="00FB508B" w:rsidRDefault="00CA1F2F" w:rsidP="00CA1F2F">
            <w:pPr>
              <w:autoSpaceDE w:val="0"/>
              <w:autoSpaceDN w:val="0"/>
              <w:bidi/>
              <w:adjustRightInd w:val="0"/>
              <w:rPr>
                <w:rFonts w:ascii="Times New Roman" w:hAnsi="Times New Roman" w:cs="Times New Roman"/>
                <w:sz w:val="20"/>
                <w:szCs w:val="20"/>
                <w:rtl/>
              </w:rPr>
            </w:pPr>
            <w:r w:rsidRPr="00FB508B">
              <w:rPr>
                <w:rFonts w:ascii="Times New Roman" w:hAnsi="Times New Roman" w:cs="Times New Roman" w:hint="cs"/>
                <w:color w:val="222222"/>
                <w:sz w:val="20"/>
                <w:szCs w:val="20"/>
                <w:rtl/>
                <w:lang w:bidi="ar"/>
              </w:rPr>
              <w:t>التعويض النقدي عن هذه الأصول وفقا لسجلات التثمين العامة المعمول بها</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CA1F2F" w:rsidRPr="00FB508B" w:rsidRDefault="00CA1F2F" w:rsidP="00CA1F2F">
            <w:pPr>
              <w:pStyle w:val="BodyText2"/>
              <w:spacing w:line="300" w:lineRule="atLeast"/>
              <w:rPr>
                <w:rFonts w:ascii="Times New Roman" w:hAnsi="Times New Roman" w:cs="Times New Roman"/>
                <w:sz w:val="20"/>
                <w:szCs w:val="20"/>
                <w:rtl/>
              </w:rPr>
            </w:pPr>
            <w:r w:rsidRPr="00FB508B">
              <w:rPr>
                <w:rFonts w:ascii="Times New Roman" w:hAnsi="Times New Roman" w:cs="Times New Roman" w:hint="cs"/>
                <w:sz w:val="20"/>
                <w:szCs w:val="20"/>
                <w:rtl/>
              </w:rPr>
              <w:t>التعويض عن الأرض</w:t>
            </w:r>
          </w:p>
          <w:p w:rsidR="0021483D" w:rsidRPr="00FB508B" w:rsidRDefault="0021483D" w:rsidP="0021483D">
            <w:pPr>
              <w:pStyle w:val="BodyText2"/>
              <w:spacing w:line="300" w:lineRule="atLeast"/>
              <w:rPr>
                <w:rFonts w:ascii="Times New Roman" w:hAnsi="Times New Roman" w:cs="Times New Roman"/>
                <w:sz w:val="20"/>
                <w:szCs w:val="20"/>
                <w:rtl/>
                <w:lang w:bidi="ar-IQ"/>
              </w:rPr>
            </w:pPr>
          </w:p>
        </w:tc>
        <w:tc>
          <w:tcPr>
            <w:tcW w:w="3954" w:type="dxa"/>
            <w:tcBorders>
              <w:top w:val="single" w:sz="4" w:space="0" w:color="auto"/>
              <w:left w:val="single" w:sz="4" w:space="0" w:color="auto"/>
              <w:bottom w:val="single" w:sz="4" w:space="0" w:color="auto"/>
              <w:right w:val="single" w:sz="4" w:space="0" w:color="auto"/>
            </w:tcBorders>
            <w:hideMark/>
          </w:tcPr>
          <w:p w:rsidR="00CA1F2F" w:rsidRPr="00FB508B" w:rsidRDefault="00CA1F2F" w:rsidP="00CA1F2F">
            <w:pPr>
              <w:autoSpaceDE w:val="0"/>
              <w:autoSpaceDN w:val="0"/>
              <w:bidi/>
              <w:adjustRightInd w:val="0"/>
              <w:spacing w:line="300" w:lineRule="atLeast"/>
              <w:rPr>
                <w:rFonts w:ascii="Times New Roman" w:hAnsi="Times New Roman" w:cs="Times New Roman"/>
                <w:color w:val="222222"/>
                <w:sz w:val="20"/>
                <w:szCs w:val="20"/>
                <w:rtl/>
                <w:lang w:bidi="ar"/>
              </w:rPr>
            </w:pPr>
            <w:r w:rsidRPr="00FB508B">
              <w:rPr>
                <w:rFonts w:ascii="Times New Roman" w:hAnsi="Times New Roman" w:cs="Times New Roman" w:hint="cs"/>
                <w:color w:val="222222"/>
                <w:sz w:val="20"/>
                <w:szCs w:val="20"/>
                <w:u w:val="single"/>
                <w:rtl/>
                <w:lang w:bidi="ar"/>
              </w:rPr>
              <w:t>الأراضي الواقعة في المناطق الحضرية</w:t>
            </w:r>
            <w:r w:rsidRPr="00FB508B">
              <w:rPr>
                <w:rFonts w:ascii="Times New Roman" w:hAnsi="Times New Roman" w:cs="Times New Roman" w:hint="cs"/>
                <w:color w:val="222222"/>
                <w:sz w:val="20"/>
                <w:szCs w:val="20"/>
                <w:rtl/>
                <w:lang w:bidi="ar"/>
              </w:rPr>
              <w:t>: التعويض بالقيمة السوقية</w:t>
            </w:r>
            <w:r w:rsidRPr="00FB508B">
              <w:rPr>
                <w:rFonts w:ascii="Times New Roman" w:hAnsi="Times New Roman" w:cs="Times New Roman" w:hint="cs"/>
                <w:color w:val="222222"/>
                <w:sz w:val="20"/>
                <w:szCs w:val="20"/>
                <w:rtl/>
                <w:lang w:bidi="ar"/>
              </w:rPr>
              <w:br/>
              <w:t>من الأراضي ذات المساحة/ الاستخدام المكافئ مع اعتبار البنية التحتية العامة والخدمات المماثلة في نفس المنطقة، ويضاف إليها تكلفة النقل والترحيل (</w:t>
            </w:r>
            <w:r w:rsidR="003D2863" w:rsidRPr="00FB508B">
              <w:rPr>
                <w:rFonts w:ascii="Times New Roman" w:hAnsi="Times New Roman" w:cs="Times New Roman"/>
                <w:sz w:val="20"/>
                <w:szCs w:val="20"/>
              </w:rPr>
              <w:t>OP/BP 4.12</w:t>
            </w:r>
            <w:r w:rsidRPr="00FB508B">
              <w:rPr>
                <w:rFonts w:ascii="Times New Roman" w:hAnsi="Times New Roman" w:cs="Times New Roman" w:hint="cs"/>
                <w:color w:val="222222"/>
                <w:sz w:val="20"/>
                <w:szCs w:val="20"/>
                <w:rtl/>
                <w:lang w:bidi="ar"/>
              </w:rPr>
              <w:t>) وتعرف أيضا بتكلفة الاستبدال؛</w:t>
            </w:r>
          </w:p>
          <w:p w:rsidR="003D2863" w:rsidRPr="00FB508B" w:rsidRDefault="00CA1F2F" w:rsidP="003D2863">
            <w:pPr>
              <w:autoSpaceDE w:val="0"/>
              <w:autoSpaceDN w:val="0"/>
              <w:bidi/>
              <w:adjustRightInd w:val="0"/>
              <w:spacing w:line="300" w:lineRule="atLeast"/>
              <w:rPr>
                <w:rFonts w:ascii="Times New Roman" w:hAnsi="Times New Roman" w:cs="Times New Roman"/>
                <w:color w:val="222222"/>
                <w:sz w:val="20"/>
                <w:szCs w:val="20"/>
                <w:rtl/>
                <w:lang w:bidi="ar"/>
              </w:rPr>
            </w:pPr>
            <w:r w:rsidRPr="00FB508B">
              <w:rPr>
                <w:rFonts w:ascii="Times New Roman" w:hAnsi="Times New Roman" w:cs="Times New Roman" w:hint="cs"/>
                <w:color w:val="222222"/>
                <w:sz w:val="20"/>
                <w:szCs w:val="20"/>
                <w:u w:val="single"/>
                <w:rtl/>
                <w:lang w:bidi="ar"/>
              </w:rPr>
              <w:t>الأراضي الزراعية</w:t>
            </w:r>
            <w:r w:rsidRPr="00FB508B">
              <w:rPr>
                <w:rFonts w:ascii="Times New Roman" w:hAnsi="Times New Roman" w:cs="Times New Roman" w:hint="cs"/>
                <w:color w:val="222222"/>
                <w:sz w:val="20"/>
                <w:szCs w:val="20"/>
                <w:rtl/>
                <w:lang w:bidi="ar"/>
              </w:rPr>
              <w:t>: التعويض بالقيمة السوقية للأرض ذات القدرة الانتاجية المماثلة وفي منطقة مجاورة، ويضاف إليها كلفة تحضير الأرض لمستويات مشابهة للأراضي المتضررة</w:t>
            </w:r>
            <w:r w:rsidR="003D2863" w:rsidRPr="00FB508B">
              <w:rPr>
                <w:rFonts w:ascii="Times New Roman" w:hAnsi="Times New Roman" w:cs="Times New Roman" w:hint="cs"/>
                <w:color w:val="222222"/>
                <w:sz w:val="20"/>
                <w:szCs w:val="20"/>
                <w:rtl/>
                <w:lang w:bidi="ar"/>
              </w:rPr>
              <w:t xml:space="preserve">، ويضاف إليها تكاليف </w:t>
            </w:r>
            <w:r w:rsidRPr="00FB508B">
              <w:rPr>
                <w:rFonts w:ascii="Times New Roman" w:hAnsi="Times New Roman" w:cs="Times New Roman" w:hint="cs"/>
                <w:color w:val="222222"/>
                <w:sz w:val="20"/>
                <w:szCs w:val="20"/>
                <w:rtl/>
                <w:lang w:bidi="ar"/>
              </w:rPr>
              <w:t>ضرائب التحويل والتسجيل</w:t>
            </w:r>
            <w:r w:rsidR="003D2863" w:rsidRPr="00FB508B">
              <w:rPr>
                <w:rFonts w:ascii="Times New Roman" w:hAnsi="Times New Roman" w:cs="Times New Roman" w:hint="cs"/>
                <w:color w:val="222222"/>
                <w:sz w:val="20"/>
                <w:szCs w:val="20"/>
                <w:rtl/>
                <w:lang w:bidi="ar"/>
              </w:rPr>
              <w:t xml:space="preserve"> (</w:t>
            </w:r>
            <w:r w:rsidR="003D2863" w:rsidRPr="00FB508B">
              <w:rPr>
                <w:rFonts w:ascii="Times New Roman" w:hAnsi="Times New Roman" w:cs="Times New Roman"/>
                <w:sz w:val="20"/>
                <w:szCs w:val="20"/>
              </w:rPr>
              <w:t>OP/BP 4.12</w:t>
            </w:r>
            <w:r w:rsidR="003D2863" w:rsidRPr="00FB508B">
              <w:rPr>
                <w:rFonts w:ascii="Times New Roman" w:hAnsi="Times New Roman" w:cs="Times New Roman" w:hint="cs"/>
                <w:color w:val="222222"/>
                <w:sz w:val="20"/>
                <w:szCs w:val="20"/>
                <w:rtl/>
                <w:lang w:bidi="ar"/>
              </w:rPr>
              <w:t>)</w:t>
            </w:r>
            <w:r w:rsidRPr="00FB508B">
              <w:rPr>
                <w:rFonts w:ascii="Times New Roman" w:hAnsi="Times New Roman" w:cs="Times New Roman" w:hint="cs"/>
                <w:color w:val="222222"/>
                <w:sz w:val="20"/>
                <w:szCs w:val="20"/>
                <w:rtl/>
                <w:lang w:bidi="ar"/>
              </w:rPr>
              <w:t>؛</w:t>
            </w:r>
          </w:p>
          <w:p w:rsidR="00CA1F2F" w:rsidRPr="00FB508B" w:rsidRDefault="003D2863" w:rsidP="003D2863">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 xml:space="preserve">يشمل تعريف </w:t>
            </w:r>
            <w:r w:rsidR="00CA1F2F" w:rsidRPr="00FB508B">
              <w:rPr>
                <w:rFonts w:ascii="Times New Roman" w:hAnsi="Times New Roman" w:cs="Times New Roman" w:hint="cs"/>
                <w:color w:val="222222"/>
                <w:sz w:val="20"/>
                <w:szCs w:val="20"/>
                <w:rtl/>
                <w:lang w:bidi="ar"/>
              </w:rPr>
              <w:t>"الأرض" أي شيء ينمو أو يثبت بشكل دائم على الأرض - بما في ذلك المحاصيل (</w:t>
            </w:r>
            <w:r w:rsidRPr="00FB508B">
              <w:rPr>
                <w:rFonts w:ascii="Times New Roman" w:hAnsi="Times New Roman" w:cs="Times New Roman"/>
                <w:sz w:val="20"/>
                <w:szCs w:val="20"/>
              </w:rPr>
              <w:t>OP/BP 4.12</w:t>
            </w:r>
            <w:r w:rsidR="00CA1F2F" w:rsidRPr="00FB508B">
              <w:rPr>
                <w:rFonts w:ascii="Times New Roman" w:hAnsi="Times New Roman" w:cs="Times New Roman" w:hint="cs"/>
                <w:color w:val="222222"/>
                <w:sz w:val="20"/>
                <w:szCs w:val="20"/>
                <w:rtl/>
                <w:lang w:bidi="ar"/>
              </w:rPr>
              <w:t>).</w:t>
            </w:r>
          </w:p>
        </w:tc>
        <w:tc>
          <w:tcPr>
            <w:tcW w:w="3014" w:type="dxa"/>
            <w:tcBorders>
              <w:top w:val="single" w:sz="4" w:space="0" w:color="auto"/>
              <w:left w:val="single" w:sz="4" w:space="0" w:color="auto"/>
              <w:bottom w:val="single" w:sz="4" w:space="0" w:color="auto"/>
              <w:right w:val="single" w:sz="4" w:space="0" w:color="auto"/>
            </w:tcBorders>
            <w:hideMark/>
          </w:tcPr>
          <w:p w:rsidR="003D2863" w:rsidRPr="00FB508B" w:rsidRDefault="003D2863" w:rsidP="001950E8">
            <w:pPr>
              <w:autoSpaceDE w:val="0"/>
              <w:autoSpaceDN w:val="0"/>
              <w:bidi/>
              <w:adjustRightInd w:val="0"/>
              <w:spacing w:line="300" w:lineRule="atLeast"/>
              <w:rPr>
                <w:rFonts w:ascii="Times New Roman" w:hAnsi="Times New Roman" w:cs="Times New Roman"/>
                <w:sz w:val="20"/>
                <w:szCs w:val="20"/>
                <w:rtl/>
                <w:lang w:bidi="ar-JO"/>
              </w:rPr>
            </w:pPr>
            <w:r w:rsidRPr="00FB508B">
              <w:rPr>
                <w:rFonts w:ascii="Times New Roman" w:hAnsi="Times New Roman" w:cs="Times New Roman" w:hint="cs"/>
                <w:color w:val="222222"/>
                <w:sz w:val="20"/>
                <w:szCs w:val="20"/>
                <w:rtl/>
                <w:lang w:bidi="ar"/>
              </w:rPr>
              <w:t xml:space="preserve">يتضمن القانون جواز استملاك ما نسبته </w:t>
            </w:r>
            <w:r w:rsidRPr="00FB508B">
              <w:rPr>
                <w:rFonts w:ascii="Times New Roman" w:hAnsi="Times New Roman" w:cs="Times New Roman"/>
                <w:color w:val="222222"/>
                <w:sz w:val="20"/>
                <w:szCs w:val="20"/>
                <w:lang w:bidi="ar"/>
              </w:rPr>
              <w:t>25%</w:t>
            </w:r>
            <w:r w:rsidRPr="00FB508B">
              <w:rPr>
                <w:rFonts w:ascii="Times New Roman" w:hAnsi="Times New Roman" w:cs="Times New Roman" w:hint="cs"/>
                <w:color w:val="222222"/>
                <w:sz w:val="20"/>
                <w:szCs w:val="20"/>
                <w:rtl/>
                <w:lang w:bidi="ar-JO"/>
              </w:rPr>
              <w:t xml:space="preserve"> من </w:t>
            </w:r>
            <w:r w:rsidRPr="00FB508B">
              <w:rPr>
                <w:rFonts w:ascii="Times New Roman" w:hAnsi="Times New Roman" w:cs="Times New Roman" w:hint="cs"/>
                <w:color w:val="222222"/>
                <w:sz w:val="20"/>
                <w:szCs w:val="20"/>
                <w:rtl/>
                <w:lang w:bidi="ar"/>
              </w:rPr>
              <w:t xml:space="preserve">الأراضي دون تعويض. </w:t>
            </w:r>
            <w:r w:rsidR="001950E8" w:rsidRPr="00FB508B">
              <w:rPr>
                <w:rFonts w:ascii="Times New Roman" w:hAnsi="Times New Roman" w:cs="Times New Roman" w:hint="cs"/>
                <w:color w:val="222222"/>
                <w:sz w:val="20"/>
                <w:szCs w:val="20"/>
                <w:rtl/>
                <w:lang w:bidi="ar"/>
              </w:rPr>
              <w:t xml:space="preserve">كما يقدم القانون تعويضاً بمقدار </w:t>
            </w:r>
            <w:r w:rsidR="001950E8" w:rsidRPr="00FB508B">
              <w:rPr>
                <w:rFonts w:ascii="Times New Roman" w:hAnsi="Times New Roman" w:cs="Times New Roman"/>
                <w:color w:val="222222"/>
                <w:sz w:val="20"/>
                <w:szCs w:val="20"/>
                <w:lang w:bidi="ar"/>
              </w:rPr>
              <w:t>25%</w:t>
            </w:r>
            <w:r w:rsidR="001950E8" w:rsidRPr="00FB508B">
              <w:rPr>
                <w:rFonts w:ascii="Times New Roman" w:hAnsi="Times New Roman" w:cs="Times New Roman" w:hint="cs"/>
                <w:color w:val="222222"/>
                <w:sz w:val="20"/>
                <w:szCs w:val="20"/>
                <w:rtl/>
                <w:lang w:bidi="ar-JO"/>
              </w:rPr>
              <w:t xml:space="preserve"> من حزمة الأراضي المستأجرة من الحكومة التي يتم استملاكها، وأحيانا يكون البديل </w:t>
            </w:r>
            <w:r w:rsidRPr="00FB508B">
              <w:rPr>
                <w:rFonts w:ascii="Times New Roman" w:hAnsi="Times New Roman" w:cs="Times New Roman" w:hint="cs"/>
                <w:color w:val="222222"/>
                <w:sz w:val="20"/>
                <w:szCs w:val="20"/>
                <w:rtl/>
                <w:lang w:bidi="ar"/>
              </w:rPr>
              <w:t>في المناطق الزراعية وأحيانا في المناطق الحضرية</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1950E8" w:rsidRPr="00FB508B" w:rsidRDefault="001950E8" w:rsidP="001950E8">
            <w:pPr>
              <w:autoSpaceDE w:val="0"/>
              <w:autoSpaceDN w:val="0"/>
              <w:bidi/>
              <w:adjustRightInd w:val="0"/>
              <w:spacing w:line="300" w:lineRule="atLeast"/>
              <w:rPr>
                <w:rFonts w:ascii="Times New Roman" w:hAnsi="Times New Roman" w:cs="Times New Roman"/>
                <w:sz w:val="20"/>
                <w:szCs w:val="20"/>
                <w:rtl/>
              </w:rPr>
            </w:pPr>
            <w:r w:rsidRPr="00FB508B">
              <w:rPr>
                <w:rStyle w:val="shorttext"/>
                <w:rFonts w:ascii="Times New Roman" w:hAnsi="Times New Roman" w:cs="Times New Roman" w:hint="cs"/>
                <w:color w:val="222222"/>
                <w:sz w:val="20"/>
                <w:szCs w:val="20"/>
                <w:rtl/>
                <w:lang w:bidi="ar"/>
              </w:rPr>
              <w:t>دعم سبل كسب العيش/ المساعدة خلال المرحلة الانتقالية</w:t>
            </w:r>
          </w:p>
        </w:tc>
        <w:tc>
          <w:tcPr>
            <w:tcW w:w="3954" w:type="dxa"/>
            <w:tcBorders>
              <w:top w:val="single" w:sz="4" w:space="0" w:color="auto"/>
              <w:left w:val="single" w:sz="4" w:space="0" w:color="auto"/>
              <w:bottom w:val="single" w:sz="4" w:space="0" w:color="auto"/>
              <w:right w:val="single" w:sz="4" w:space="0" w:color="auto"/>
            </w:tcBorders>
            <w:hideMark/>
          </w:tcPr>
          <w:p w:rsidR="001950E8" w:rsidRPr="00FB508B" w:rsidRDefault="001950E8" w:rsidP="0051111B">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 xml:space="preserve">تقديم المساعدة الإنمائية مثل </w:t>
            </w:r>
            <w:r w:rsidR="0051111B" w:rsidRPr="00FB508B">
              <w:rPr>
                <w:rFonts w:ascii="Times New Roman" w:hAnsi="Times New Roman" w:cs="Times New Roman" w:hint="cs"/>
                <w:color w:val="222222"/>
                <w:sz w:val="20"/>
                <w:szCs w:val="20"/>
                <w:rtl/>
                <w:lang w:bidi="ar"/>
              </w:rPr>
              <w:t>تحضير</w:t>
            </w:r>
            <w:r w:rsidRPr="00FB508B">
              <w:rPr>
                <w:rFonts w:ascii="Times New Roman" w:hAnsi="Times New Roman" w:cs="Times New Roman" w:hint="cs"/>
                <w:color w:val="222222"/>
                <w:sz w:val="20"/>
                <w:szCs w:val="20"/>
                <w:rtl/>
                <w:lang w:bidi="ar"/>
              </w:rPr>
              <w:t xml:space="preserve"> الأراضي، والتسهيلات الائتمانية، والتدريب أو </w:t>
            </w:r>
            <w:r w:rsidR="0051111B" w:rsidRPr="00FB508B">
              <w:rPr>
                <w:rFonts w:ascii="Times New Roman" w:hAnsi="Times New Roman" w:cs="Times New Roman" w:hint="cs"/>
                <w:color w:val="222222"/>
                <w:sz w:val="20"/>
                <w:szCs w:val="20"/>
                <w:rtl/>
                <w:lang w:bidi="ar"/>
              </w:rPr>
              <w:t xml:space="preserve">خلق </w:t>
            </w:r>
            <w:r w:rsidRPr="00FB508B">
              <w:rPr>
                <w:rFonts w:ascii="Times New Roman" w:hAnsi="Times New Roman" w:cs="Times New Roman" w:hint="cs"/>
                <w:color w:val="222222"/>
                <w:sz w:val="20"/>
                <w:szCs w:val="20"/>
                <w:rtl/>
                <w:lang w:bidi="ar"/>
              </w:rPr>
              <w:t>فرص العمل (ويشمل أيضا أماكن العمل)؛</w:t>
            </w:r>
            <w:r w:rsidRPr="00FB508B">
              <w:rPr>
                <w:rFonts w:ascii="Times New Roman" w:hAnsi="Times New Roman" w:cs="Times New Roman" w:hint="cs"/>
                <w:color w:val="222222"/>
                <w:sz w:val="20"/>
                <w:szCs w:val="20"/>
                <w:rtl/>
                <w:lang w:bidi="ar"/>
              </w:rPr>
              <w:br/>
              <w:t xml:space="preserve">بالنسبة للتأثیرات علی الأراضي الزراعیة - یتم تزوید الأشخاص المتضررین من المشروع الذین یقومون بزراعة الأراضي المتضررة بشکل فعال </w:t>
            </w:r>
            <w:r w:rsidR="0051111B" w:rsidRPr="00FB508B">
              <w:rPr>
                <w:rFonts w:ascii="Times New Roman" w:hAnsi="Times New Roman" w:cs="Times New Roman" w:hint="cs"/>
                <w:color w:val="222222"/>
                <w:sz w:val="20"/>
                <w:szCs w:val="20"/>
                <w:rtl/>
                <w:lang w:bidi="ar"/>
              </w:rPr>
              <w:t xml:space="preserve">بما يحتاجونه من </w:t>
            </w:r>
            <w:r w:rsidRPr="00FB508B">
              <w:rPr>
                <w:rFonts w:ascii="Times New Roman" w:hAnsi="Times New Roman" w:cs="Times New Roman" w:hint="cs"/>
                <w:color w:val="222222"/>
                <w:sz w:val="20"/>
                <w:szCs w:val="20"/>
                <w:rtl/>
                <w:lang w:bidi="ar"/>
              </w:rPr>
              <w:t xml:space="preserve">التدریب، والمال </w:t>
            </w:r>
            <w:r w:rsidR="0051111B" w:rsidRPr="00FB508B">
              <w:rPr>
                <w:rFonts w:ascii="Times New Roman" w:hAnsi="Times New Roman" w:cs="Times New Roman" w:hint="cs"/>
                <w:color w:val="222222"/>
                <w:sz w:val="20"/>
                <w:szCs w:val="20"/>
                <w:rtl/>
                <w:lang w:bidi="ar"/>
              </w:rPr>
              <w:t>اللازمين</w:t>
            </w:r>
            <w:r w:rsidRPr="00FB508B">
              <w:rPr>
                <w:rFonts w:ascii="Times New Roman" w:hAnsi="Times New Roman" w:cs="Times New Roman" w:hint="cs"/>
                <w:color w:val="222222"/>
                <w:sz w:val="20"/>
                <w:szCs w:val="20"/>
                <w:rtl/>
                <w:lang w:bidi="ar"/>
              </w:rPr>
              <w:t xml:space="preserve"> للاستثمار </w:t>
            </w:r>
            <w:r w:rsidR="0051111B" w:rsidRPr="00FB508B">
              <w:rPr>
                <w:rFonts w:ascii="Times New Roman" w:hAnsi="Times New Roman" w:cs="Times New Roman" w:hint="cs"/>
                <w:color w:val="222222"/>
                <w:sz w:val="20"/>
                <w:szCs w:val="20"/>
                <w:rtl/>
                <w:lang w:bidi="ar"/>
              </w:rPr>
              <w:t xml:space="preserve">وتحسین الإنتاجیة، بالإضافة إلى </w:t>
            </w:r>
            <w:r w:rsidRPr="00FB508B">
              <w:rPr>
                <w:rFonts w:ascii="Times New Roman" w:hAnsi="Times New Roman" w:cs="Times New Roman" w:hint="cs"/>
                <w:color w:val="222222"/>
                <w:sz w:val="20"/>
                <w:szCs w:val="20"/>
                <w:rtl/>
                <w:lang w:bidi="ar"/>
              </w:rPr>
              <w:t>الإرشاد الزراعي، وبدل الدخل</w:t>
            </w:r>
          </w:p>
        </w:tc>
        <w:tc>
          <w:tcPr>
            <w:tcW w:w="3014" w:type="dxa"/>
            <w:tcBorders>
              <w:top w:val="single" w:sz="4" w:space="0" w:color="auto"/>
              <w:left w:val="single" w:sz="4" w:space="0" w:color="auto"/>
              <w:bottom w:val="single" w:sz="4" w:space="0" w:color="auto"/>
              <w:right w:val="single" w:sz="4" w:space="0" w:color="auto"/>
            </w:tcBorders>
            <w:hideMark/>
          </w:tcPr>
          <w:p w:rsidR="0051111B" w:rsidRPr="00FB508B" w:rsidRDefault="0051111B">
            <w:pPr>
              <w:autoSpaceDE w:val="0"/>
              <w:autoSpaceDN w:val="0"/>
              <w:adjustRightInd w:val="0"/>
              <w:spacing w:line="300" w:lineRule="atLeast"/>
              <w:rPr>
                <w:rFonts w:ascii="Times New Roman" w:hAnsi="Times New Roman" w:cs="Times New Roman"/>
                <w:sz w:val="20"/>
                <w:szCs w:val="20"/>
              </w:rPr>
            </w:pPr>
            <w:r w:rsidRPr="00FB508B">
              <w:rPr>
                <w:rFonts w:ascii="Times New Roman" w:hAnsi="Times New Roman" w:cs="Times New Roman" w:hint="cs"/>
                <w:sz w:val="20"/>
                <w:szCs w:val="20"/>
                <w:rtl/>
              </w:rPr>
              <w:t>غير مشمول</w:t>
            </w:r>
          </w:p>
        </w:tc>
      </w:tr>
      <w:tr w:rsidR="00D734E9" w:rsidRPr="00FB508B" w:rsidTr="00D734E9">
        <w:trPr>
          <w:jc w:val="center"/>
        </w:trPr>
        <w:tc>
          <w:tcPr>
            <w:tcW w:w="0" w:type="auto"/>
            <w:tcBorders>
              <w:top w:val="single" w:sz="4" w:space="0" w:color="auto"/>
              <w:left w:val="single" w:sz="4" w:space="0" w:color="auto"/>
              <w:bottom w:val="single" w:sz="4" w:space="0" w:color="auto"/>
              <w:right w:val="single" w:sz="4" w:space="0" w:color="auto"/>
            </w:tcBorders>
            <w:hideMark/>
          </w:tcPr>
          <w:p w:rsidR="0051111B" w:rsidRPr="00FB508B" w:rsidRDefault="0051111B" w:rsidP="0051111B">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sz w:val="20"/>
                <w:szCs w:val="20"/>
                <w:rtl/>
              </w:rPr>
              <w:t>المكاشفة والحصول على المعلومات</w:t>
            </w:r>
          </w:p>
        </w:tc>
        <w:tc>
          <w:tcPr>
            <w:tcW w:w="3954" w:type="dxa"/>
            <w:tcBorders>
              <w:top w:val="single" w:sz="4" w:space="0" w:color="auto"/>
              <w:left w:val="single" w:sz="4" w:space="0" w:color="auto"/>
              <w:bottom w:val="single" w:sz="4" w:space="0" w:color="auto"/>
              <w:right w:val="single" w:sz="4" w:space="0" w:color="auto"/>
            </w:tcBorders>
            <w:hideMark/>
          </w:tcPr>
          <w:p w:rsidR="0051111B" w:rsidRPr="00FB508B" w:rsidRDefault="0051111B" w:rsidP="00380CA4">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 xml:space="preserve">يتم الإفصاح عن النتائج وإجراءات الإدارة المقترحة للجمهور بطريقة ميسرة </w:t>
            </w:r>
            <w:r w:rsidRPr="00FB508B">
              <w:rPr>
                <w:rFonts w:ascii="Times New Roman" w:hAnsi="Times New Roman" w:cs="Times New Roman" w:hint="cs"/>
                <w:color w:val="222222"/>
                <w:sz w:val="20"/>
                <w:szCs w:val="20"/>
                <w:u w:val="single"/>
                <w:rtl/>
                <w:lang w:bidi="ar"/>
              </w:rPr>
              <w:t>وباستخدام لغة مفهومة إلى حد ما من قبل المجتمع المستهدف</w:t>
            </w:r>
            <w:r w:rsidRPr="00FB508B">
              <w:rPr>
                <w:rFonts w:ascii="Times New Roman" w:hAnsi="Times New Roman" w:cs="Times New Roman" w:hint="cs"/>
                <w:color w:val="222222"/>
                <w:sz w:val="20"/>
                <w:szCs w:val="20"/>
                <w:rtl/>
                <w:lang w:bidi="ar"/>
              </w:rPr>
              <w:t xml:space="preserve">. يمكن للجمهور الوصول إلى المعلومات من خلال </w:t>
            </w:r>
            <w:r w:rsidR="00380CA4" w:rsidRPr="00FB508B">
              <w:rPr>
                <w:rFonts w:ascii="Times New Roman" w:hAnsi="Times New Roman" w:cs="Times New Roman" w:hint="cs"/>
                <w:color w:val="222222"/>
                <w:sz w:val="20"/>
                <w:szCs w:val="20"/>
                <w:rtl/>
                <w:lang w:bidi="ar"/>
              </w:rPr>
              <w:t>المواقع الالكترونية الخارجية للبنك الدولي</w:t>
            </w:r>
          </w:p>
        </w:tc>
        <w:tc>
          <w:tcPr>
            <w:tcW w:w="3014" w:type="dxa"/>
            <w:tcBorders>
              <w:top w:val="single" w:sz="4" w:space="0" w:color="auto"/>
              <w:left w:val="single" w:sz="4" w:space="0" w:color="auto"/>
              <w:bottom w:val="single" w:sz="4" w:space="0" w:color="auto"/>
              <w:right w:val="single" w:sz="4" w:space="0" w:color="auto"/>
            </w:tcBorders>
            <w:hideMark/>
          </w:tcPr>
          <w:p w:rsidR="0051111B" w:rsidRPr="00FB508B" w:rsidRDefault="0051111B" w:rsidP="0051111B">
            <w:pPr>
              <w:autoSpaceDE w:val="0"/>
              <w:autoSpaceDN w:val="0"/>
              <w:bidi/>
              <w:adjustRightInd w:val="0"/>
              <w:spacing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 xml:space="preserve">لا توجد إشارة صريحة إلى ضرورة الكشف عن المعلومات للجمهور بشأن </w:t>
            </w:r>
            <w:r w:rsidRPr="00FB508B">
              <w:rPr>
                <w:rFonts w:ascii="Times New Roman" w:hAnsi="Times New Roman" w:cs="Times New Roman" w:hint="cs"/>
                <w:color w:val="222222"/>
                <w:sz w:val="20"/>
                <w:szCs w:val="20"/>
                <w:u w:val="single"/>
                <w:rtl/>
                <w:lang w:bidi="ar"/>
              </w:rPr>
              <w:t>نتائج عملية إعادة التوطين</w:t>
            </w:r>
          </w:p>
        </w:tc>
      </w:tr>
    </w:tbl>
    <w:p w:rsidR="00D734E9" w:rsidRPr="00FB508B" w:rsidRDefault="00D734E9" w:rsidP="00D734E9">
      <w:pPr>
        <w:bidi/>
        <w:rPr>
          <w:rFonts w:ascii="Times New Roman" w:hAnsi="Times New Roman" w:cs="Times New Roman"/>
          <w:color w:val="222222"/>
          <w:rtl/>
          <w:lang w:bidi="ar-JO"/>
        </w:rPr>
      </w:pPr>
    </w:p>
    <w:p w:rsidR="005A4A79" w:rsidRPr="00FB508B" w:rsidRDefault="00380CA4" w:rsidP="00380CA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وفي الحالات التي لا يمكن فيها معالجة القضايا المتعلقة بالأشخاص المتضررين من المشروع بشكل ملائم من خلال القوانين والأنظمة العراقية ذات الصلة، ينبغي الرجوع إلى أحكام سياسة البنك </w:t>
      </w:r>
      <w:r w:rsidRPr="00FB508B">
        <w:rPr>
          <w:rFonts w:ascii="Times New Roman" w:hAnsi="Times New Roman" w:cs="Times New Roman"/>
          <w:color w:val="222222"/>
          <w:lang w:bidi="ar"/>
        </w:rPr>
        <w:t>OP 4.12</w:t>
      </w:r>
      <w:r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 xml:space="preserve">، خاصة عندما يتعلق الأمر بالأشخاص المتضررين من المشروع الذين ليس لهم حق قانوني في خسائرهم.  </w:t>
      </w:r>
      <w:r w:rsidR="0051111B" w:rsidRPr="00FB508B">
        <w:rPr>
          <w:rFonts w:ascii="Times New Roman" w:hAnsi="Times New Roman" w:cs="Times New Roman" w:hint="cs"/>
          <w:color w:val="222222"/>
          <w:rtl/>
          <w:lang w:bidi="ar"/>
        </w:rPr>
        <w:t>نظراً لوجود ثغرات بين قوانين وأنظمة الحكومة العراقية من جانب، وبنود سياسة البنك الدولي التشغيلية (</w:t>
      </w:r>
      <w:r w:rsidR="005A4A79" w:rsidRPr="00FB508B">
        <w:rPr>
          <w:rFonts w:ascii="Times New Roman" w:hAnsi="Times New Roman" w:cs="Times New Roman"/>
          <w:lang w:val="en-GB" w:bidi="ar-JO"/>
        </w:rPr>
        <w:t>OP 4.12</w:t>
      </w:r>
      <w:r w:rsidR="0051111B" w:rsidRPr="00FB508B">
        <w:rPr>
          <w:rFonts w:ascii="Times New Roman" w:hAnsi="Times New Roman" w:cs="Times New Roman" w:hint="cs"/>
          <w:color w:val="222222"/>
          <w:rtl/>
          <w:lang w:bidi="ar"/>
        </w:rPr>
        <w:t>)، ف</w:t>
      </w:r>
      <w:r w:rsidR="005A4A79" w:rsidRPr="00FB508B">
        <w:rPr>
          <w:rFonts w:ascii="Times New Roman" w:hAnsi="Times New Roman" w:cs="Times New Roman" w:hint="cs"/>
          <w:color w:val="222222"/>
          <w:rtl/>
          <w:lang w:bidi="ar"/>
        </w:rPr>
        <w:t xml:space="preserve">يتعين على أمانة </w:t>
      </w:r>
      <w:r w:rsidR="0051111B" w:rsidRPr="00FB508B">
        <w:rPr>
          <w:rFonts w:ascii="Times New Roman" w:hAnsi="Times New Roman" w:cs="Times New Roman" w:hint="cs"/>
          <w:color w:val="222222"/>
          <w:rtl/>
          <w:lang w:bidi="ar"/>
        </w:rPr>
        <w:t xml:space="preserve">بغداد </w:t>
      </w:r>
      <w:r w:rsidR="005A4A79" w:rsidRPr="00FB508B">
        <w:rPr>
          <w:rFonts w:ascii="Times New Roman" w:hAnsi="Times New Roman" w:cs="Times New Roman" w:hint="cs"/>
          <w:color w:val="222222"/>
          <w:rtl/>
          <w:lang w:bidi="ar"/>
        </w:rPr>
        <w:t>الامتثال لسياسة البنك (</w:t>
      </w:r>
      <w:r w:rsidR="005A4A79" w:rsidRPr="00FB508B">
        <w:rPr>
          <w:rFonts w:ascii="Times New Roman" w:hAnsi="Times New Roman" w:cs="Times New Roman"/>
          <w:lang w:val="en-GB" w:bidi="ar-JO"/>
        </w:rPr>
        <w:t>OP 4.12</w:t>
      </w:r>
      <w:r w:rsidR="005A4A79" w:rsidRPr="00FB508B">
        <w:rPr>
          <w:rFonts w:ascii="Times New Roman" w:hAnsi="Times New Roman" w:cs="Times New Roman" w:hint="cs"/>
          <w:color w:val="222222"/>
          <w:rtl/>
          <w:lang w:bidi="ar"/>
        </w:rPr>
        <w:t xml:space="preserve">) فيما يخص إعادة التوطين غير الطوعي. </w:t>
      </w:r>
      <w:r w:rsidR="0051111B" w:rsidRPr="00FB508B">
        <w:rPr>
          <w:rFonts w:ascii="Times New Roman" w:hAnsi="Times New Roman" w:cs="Times New Roman" w:hint="cs"/>
          <w:color w:val="222222"/>
          <w:rtl/>
          <w:lang w:bidi="ar"/>
        </w:rPr>
        <w:t xml:space="preserve"> ومن ثم فإن</w:t>
      </w:r>
      <w:r w:rsidR="005A4A79" w:rsidRPr="00FB508B">
        <w:rPr>
          <w:rFonts w:ascii="Times New Roman" w:hAnsi="Times New Roman" w:cs="Times New Roman" w:hint="cs"/>
          <w:color w:val="222222"/>
          <w:rtl/>
          <w:lang w:bidi="ar"/>
        </w:rPr>
        <w:t>ه سيصار إلى تطبيق</w:t>
      </w:r>
      <w:r w:rsidR="0051111B" w:rsidRPr="00FB508B">
        <w:rPr>
          <w:rFonts w:ascii="Times New Roman" w:hAnsi="Times New Roman" w:cs="Times New Roman" w:hint="cs"/>
          <w:color w:val="222222"/>
          <w:rtl/>
          <w:lang w:bidi="ar"/>
        </w:rPr>
        <w:t xml:space="preserve"> مبادئ السياسة التشغيلية</w:t>
      </w:r>
      <w:r w:rsidR="005A4A79" w:rsidRPr="00FB508B">
        <w:rPr>
          <w:rFonts w:ascii="Times New Roman" w:hAnsi="Times New Roman" w:cs="Times New Roman" w:hint="cs"/>
          <w:color w:val="222222"/>
          <w:rtl/>
          <w:lang w:bidi="ar"/>
        </w:rPr>
        <w:t xml:space="preserve"> (</w:t>
      </w:r>
      <w:r w:rsidR="005A4A79" w:rsidRPr="00FB508B">
        <w:rPr>
          <w:rFonts w:ascii="Times New Roman" w:hAnsi="Times New Roman" w:cs="Times New Roman"/>
          <w:lang w:val="en-GB" w:bidi="ar-JO"/>
        </w:rPr>
        <w:t>OP 4.12</w:t>
      </w:r>
      <w:r w:rsidR="005A4A79" w:rsidRPr="00FB508B">
        <w:rPr>
          <w:rFonts w:ascii="Times New Roman" w:hAnsi="Times New Roman" w:cs="Times New Roman" w:hint="cs"/>
          <w:color w:val="222222"/>
          <w:rtl/>
          <w:lang w:bidi="ar"/>
        </w:rPr>
        <w:t xml:space="preserve">) </w:t>
      </w:r>
      <w:r w:rsidR="0051111B" w:rsidRPr="00FB508B">
        <w:rPr>
          <w:rFonts w:ascii="Times New Roman" w:hAnsi="Times New Roman" w:cs="Times New Roman" w:hint="cs"/>
          <w:color w:val="222222"/>
          <w:rtl/>
          <w:lang w:bidi="ar"/>
        </w:rPr>
        <w:t xml:space="preserve">على جميع أنشطة </w:t>
      </w:r>
      <w:r w:rsidR="005A4A79" w:rsidRPr="00FB508B">
        <w:rPr>
          <w:rFonts w:ascii="Times New Roman" w:hAnsi="Times New Roman" w:cs="Times New Roman" w:hint="cs"/>
          <w:color w:val="222222"/>
          <w:rtl/>
          <w:lang w:bidi="ar"/>
        </w:rPr>
        <w:t>المشاريع</w:t>
      </w:r>
      <w:r w:rsidR="0051111B" w:rsidRPr="00FB508B">
        <w:rPr>
          <w:rFonts w:ascii="Times New Roman" w:hAnsi="Times New Roman" w:cs="Times New Roman" w:hint="cs"/>
          <w:color w:val="222222"/>
          <w:rtl/>
          <w:lang w:bidi="ar"/>
        </w:rPr>
        <w:t xml:space="preserve"> الفرعي</w:t>
      </w:r>
      <w:r w:rsidR="005A4A79" w:rsidRPr="00FB508B">
        <w:rPr>
          <w:rFonts w:ascii="Times New Roman" w:hAnsi="Times New Roman" w:cs="Times New Roman" w:hint="cs"/>
          <w:color w:val="222222"/>
          <w:rtl/>
          <w:lang w:bidi="ar"/>
        </w:rPr>
        <w:t>ة</w:t>
      </w:r>
      <w:r w:rsidR="0051111B" w:rsidRPr="00FB508B">
        <w:rPr>
          <w:rFonts w:ascii="Times New Roman" w:hAnsi="Times New Roman" w:cs="Times New Roman" w:hint="cs"/>
          <w:color w:val="222222"/>
          <w:rtl/>
          <w:lang w:bidi="ar"/>
        </w:rPr>
        <w:t xml:space="preserve"> و</w:t>
      </w:r>
      <w:r w:rsidR="005A4A79" w:rsidRPr="00FB508B">
        <w:rPr>
          <w:rFonts w:ascii="Times New Roman" w:hAnsi="Times New Roman" w:cs="Times New Roman" w:hint="cs"/>
          <w:color w:val="222222"/>
          <w:rtl/>
          <w:lang w:bidi="ar"/>
        </w:rPr>
        <w:t xml:space="preserve">ستستخدم في </w:t>
      </w:r>
      <w:r w:rsidR="0051111B" w:rsidRPr="00FB508B">
        <w:rPr>
          <w:rFonts w:ascii="Times New Roman" w:hAnsi="Times New Roman" w:cs="Times New Roman" w:hint="cs"/>
          <w:color w:val="222222"/>
          <w:rtl/>
          <w:lang w:bidi="ar"/>
        </w:rPr>
        <w:t xml:space="preserve">توجيه </w:t>
      </w:r>
      <w:r w:rsidR="005A4A79" w:rsidRPr="00FB508B">
        <w:rPr>
          <w:rFonts w:ascii="Times New Roman" w:hAnsi="Times New Roman" w:cs="Times New Roman" w:hint="cs"/>
          <w:color w:val="222222"/>
          <w:rtl/>
          <w:lang w:bidi="ar"/>
        </w:rPr>
        <w:t>عمليات ال</w:t>
      </w:r>
      <w:r w:rsidR="0051111B" w:rsidRPr="00FB508B">
        <w:rPr>
          <w:rFonts w:ascii="Times New Roman" w:hAnsi="Times New Roman" w:cs="Times New Roman" w:hint="cs"/>
          <w:color w:val="222222"/>
          <w:rtl/>
          <w:lang w:bidi="ar"/>
        </w:rPr>
        <w:t xml:space="preserve">تخطيط </w:t>
      </w:r>
      <w:r w:rsidR="005A4A79" w:rsidRPr="00FB508B">
        <w:rPr>
          <w:rFonts w:ascii="Times New Roman" w:hAnsi="Times New Roman" w:cs="Times New Roman" w:hint="cs"/>
          <w:color w:val="222222"/>
          <w:rtl/>
          <w:lang w:bidi="ar"/>
        </w:rPr>
        <w:t xml:space="preserve">والتنفيذ لاستملاك </w:t>
      </w:r>
      <w:r w:rsidR="0051111B" w:rsidRPr="00FB508B">
        <w:rPr>
          <w:rFonts w:ascii="Times New Roman" w:hAnsi="Times New Roman" w:cs="Times New Roman" w:hint="cs"/>
          <w:color w:val="222222"/>
          <w:rtl/>
          <w:lang w:bidi="ar"/>
        </w:rPr>
        <w:t xml:space="preserve">الأراضي إذا ما </w:t>
      </w:r>
      <w:r w:rsidR="005A4A79" w:rsidRPr="00FB508B">
        <w:rPr>
          <w:rFonts w:ascii="Times New Roman" w:hAnsi="Times New Roman" w:cs="Times New Roman" w:hint="cs"/>
          <w:color w:val="222222"/>
          <w:rtl/>
          <w:lang w:bidi="ar"/>
        </w:rPr>
        <w:t>برزت الحاجة إلى ذلك</w:t>
      </w:r>
      <w:r w:rsidR="0051111B" w:rsidRPr="00FB508B">
        <w:rPr>
          <w:rFonts w:ascii="Times New Roman" w:hAnsi="Times New Roman" w:cs="Times New Roman" w:hint="cs"/>
          <w:color w:val="222222"/>
          <w:rtl/>
          <w:lang w:bidi="ar"/>
        </w:rPr>
        <w:t>.</w:t>
      </w:r>
    </w:p>
    <w:p w:rsidR="0051111B" w:rsidRPr="00FB508B" w:rsidRDefault="005A4A79" w:rsidP="00380CA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أما فيما يتعلق بالمكاشفة، فسي</w:t>
      </w:r>
      <w:r w:rsidR="0051111B" w:rsidRPr="00FB508B">
        <w:rPr>
          <w:rFonts w:ascii="Times New Roman" w:hAnsi="Times New Roman" w:cs="Times New Roman" w:hint="cs"/>
          <w:color w:val="222222"/>
          <w:rtl/>
          <w:lang w:bidi="ar"/>
        </w:rPr>
        <w:t>تبع المشروع (</w:t>
      </w:r>
      <w:r w:rsidRPr="00FB508B">
        <w:rPr>
          <w:rFonts w:ascii="Times New Roman" w:hAnsi="Times New Roman" w:cs="Times New Roman"/>
          <w:color w:val="222222"/>
          <w:lang w:bidi="ar"/>
        </w:rPr>
        <w:t>BWSIP</w:t>
      </w:r>
      <w:r w:rsidR="0051111B" w:rsidRPr="00FB508B">
        <w:rPr>
          <w:rFonts w:ascii="Times New Roman" w:hAnsi="Times New Roman" w:cs="Times New Roman" w:hint="cs"/>
          <w:color w:val="222222"/>
          <w:rtl/>
          <w:lang w:bidi="ar"/>
        </w:rPr>
        <w:t xml:space="preserve">) المبادئ التوجيهية </w:t>
      </w:r>
      <w:r w:rsidRPr="00FB508B">
        <w:rPr>
          <w:rFonts w:ascii="Times New Roman" w:hAnsi="Times New Roman" w:cs="Times New Roman" w:hint="cs"/>
          <w:color w:val="222222"/>
          <w:rtl/>
          <w:lang w:bidi="ar"/>
        </w:rPr>
        <w:t xml:space="preserve">للبنك الدولي الخاصة </w:t>
      </w:r>
      <w:r w:rsidR="00135510" w:rsidRPr="00FB508B">
        <w:rPr>
          <w:rFonts w:ascii="Times New Roman" w:hAnsi="Times New Roman" w:cs="Times New Roman" w:hint="cs"/>
          <w:color w:val="222222"/>
          <w:rtl/>
          <w:lang w:bidi="ar"/>
        </w:rPr>
        <w:t xml:space="preserve">بالحصول على المعلومات، وذلك </w:t>
      </w:r>
      <w:r w:rsidR="0051111B" w:rsidRPr="00FB508B">
        <w:rPr>
          <w:rFonts w:ascii="Times New Roman" w:hAnsi="Times New Roman" w:cs="Times New Roman" w:hint="cs"/>
          <w:color w:val="222222"/>
          <w:rtl/>
          <w:lang w:bidi="ar"/>
        </w:rPr>
        <w:t xml:space="preserve">بما يتماشى مع سياساته التشغيلية للضمانات لتشمل </w:t>
      </w:r>
      <w:r w:rsidR="00135510" w:rsidRPr="00FB508B">
        <w:rPr>
          <w:rFonts w:ascii="Times New Roman" w:hAnsi="Times New Roman" w:cs="Times New Roman" w:hint="cs"/>
          <w:color w:val="222222"/>
          <w:rtl/>
          <w:lang w:bidi="ar"/>
        </w:rPr>
        <w:t>نشر ال</w:t>
      </w:r>
      <w:r w:rsidR="0051111B" w:rsidRPr="00FB508B">
        <w:rPr>
          <w:rFonts w:ascii="Times New Roman" w:hAnsi="Times New Roman" w:cs="Times New Roman" w:hint="cs"/>
          <w:color w:val="222222"/>
          <w:rtl/>
          <w:lang w:bidi="ar"/>
        </w:rPr>
        <w:t>وثائق</w:t>
      </w:r>
      <w:r w:rsidR="00380CA4" w:rsidRPr="00FB508B">
        <w:rPr>
          <w:rFonts w:ascii="Times New Roman" w:hAnsi="Times New Roman" w:cs="Times New Roman" w:hint="cs"/>
          <w:color w:val="222222"/>
          <w:rtl/>
          <w:lang w:bidi="ar"/>
        </w:rPr>
        <w:t xml:space="preserve"> بالشكل، وال</w:t>
      </w:r>
      <w:r w:rsidR="00135510" w:rsidRPr="00FB508B">
        <w:rPr>
          <w:rFonts w:ascii="Times New Roman" w:hAnsi="Times New Roman" w:cs="Times New Roman" w:hint="cs"/>
          <w:color w:val="222222"/>
          <w:rtl/>
          <w:lang w:bidi="ar"/>
        </w:rPr>
        <w:t xml:space="preserve">لغة </w:t>
      </w:r>
      <w:r w:rsidR="00380CA4" w:rsidRPr="00FB508B">
        <w:rPr>
          <w:rFonts w:ascii="Times New Roman" w:hAnsi="Times New Roman" w:cs="Times New Roman" w:hint="cs"/>
          <w:color w:val="222222"/>
          <w:rtl/>
          <w:lang w:bidi="ar"/>
        </w:rPr>
        <w:t xml:space="preserve">والطريقة المناسبة </w:t>
      </w:r>
      <w:r w:rsidR="0051111B" w:rsidRPr="00FB508B">
        <w:rPr>
          <w:rFonts w:ascii="Times New Roman" w:hAnsi="Times New Roman" w:cs="Times New Roman" w:hint="cs"/>
          <w:color w:val="222222"/>
          <w:rtl/>
          <w:lang w:bidi="ar"/>
        </w:rPr>
        <w:t>للسكان المحليين</w:t>
      </w:r>
      <w:r w:rsidR="00135510" w:rsidRPr="00FB508B">
        <w:rPr>
          <w:rFonts w:ascii="Times New Roman" w:hAnsi="Times New Roman" w:cs="Times New Roman" w:hint="cs"/>
          <w:color w:val="222222"/>
          <w:rtl/>
          <w:lang w:bidi="ar"/>
        </w:rPr>
        <w:t xml:space="preserve">، وحيثما </w:t>
      </w:r>
      <w:r w:rsidR="0051111B" w:rsidRPr="00FB508B">
        <w:rPr>
          <w:rFonts w:ascii="Times New Roman" w:hAnsi="Times New Roman" w:cs="Times New Roman" w:hint="cs"/>
          <w:color w:val="222222"/>
          <w:rtl/>
          <w:lang w:bidi="ar"/>
        </w:rPr>
        <w:t xml:space="preserve">يمكن الوصول </w:t>
      </w:r>
      <w:r w:rsidR="00135510" w:rsidRPr="00FB508B">
        <w:rPr>
          <w:rFonts w:ascii="Times New Roman" w:hAnsi="Times New Roman" w:cs="Times New Roman" w:hint="cs"/>
          <w:color w:val="222222"/>
          <w:rtl/>
          <w:lang w:bidi="ar"/>
        </w:rPr>
        <w:t>إليها بسهولة</w:t>
      </w:r>
      <w:r w:rsidR="0051111B" w:rsidRPr="00FB508B">
        <w:rPr>
          <w:rFonts w:ascii="Times New Roman" w:hAnsi="Times New Roman" w:cs="Times New Roman" w:hint="cs"/>
          <w:color w:val="222222"/>
          <w:rtl/>
          <w:lang w:bidi="ar"/>
        </w:rPr>
        <w:t xml:space="preserve">. </w:t>
      </w:r>
      <w:r w:rsidR="00380CA4" w:rsidRPr="00FB508B">
        <w:rPr>
          <w:rFonts w:ascii="Times New Roman" w:hAnsi="Times New Roman" w:cs="Times New Roman" w:hint="cs"/>
          <w:color w:val="222222"/>
          <w:rtl/>
          <w:lang w:bidi="ar"/>
        </w:rPr>
        <w:t xml:space="preserve">فبالإضافة إلى الوسائل الالكترونية، يسعى فريق إدارة المشروع إلى تقديم نسخ مطبوعة من هذه الوثيقة في مبنى أمانة بغداد (والبلديات المعنية)، ومبنى كل من دائرتي ماء ومجاري بغداد، بالإضافة إلى توفيرها عند الطلب.  </w:t>
      </w:r>
      <w:r w:rsidR="0051111B" w:rsidRPr="00FB508B">
        <w:rPr>
          <w:rFonts w:ascii="Times New Roman" w:hAnsi="Times New Roman" w:cs="Times New Roman" w:hint="cs"/>
          <w:color w:val="222222"/>
          <w:rtl/>
          <w:lang w:bidi="ar"/>
        </w:rPr>
        <w:t xml:space="preserve">والقصد من ذلك هو </w:t>
      </w:r>
      <w:r w:rsidR="00135510" w:rsidRPr="00FB508B">
        <w:rPr>
          <w:rFonts w:ascii="Times New Roman" w:hAnsi="Times New Roman" w:cs="Times New Roman" w:hint="cs"/>
          <w:color w:val="222222"/>
          <w:rtl/>
          <w:lang w:bidi="ar"/>
        </w:rPr>
        <w:t>توفير</w:t>
      </w:r>
      <w:r w:rsidR="0051111B" w:rsidRPr="00FB508B">
        <w:rPr>
          <w:rFonts w:ascii="Times New Roman" w:hAnsi="Times New Roman" w:cs="Times New Roman" w:hint="cs"/>
          <w:color w:val="222222"/>
          <w:rtl/>
          <w:lang w:bidi="ar"/>
        </w:rPr>
        <w:t xml:space="preserve"> وثائق </w:t>
      </w:r>
      <w:r w:rsidR="00135510" w:rsidRPr="00FB508B">
        <w:rPr>
          <w:rFonts w:ascii="Times New Roman" w:hAnsi="Times New Roman" w:cs="Times New Roman" w:hint="cs"/>
          <w:color w:val="222222"/>
          <w:rtl/>
          <w:lang w:bidi="ar"/>
        </w:rPr>
        <w:t>الضمانات البيئية والاجتماعية</w:t>
      </w:r>
      <w:r w:rsidR="0051111B" w:rsidRPr="00FB508B">
        <w:rPr>
          <w:rFonts w:ascii="Times New Roman" w:hAnsi="Times New Roman" w:cs="Times New Roman" w:hint="cs"/>
          <w:color w:val="222222"/>
          <w:rtl/>
          <w:lang w:bidi="ar"/>
        </w:rPr>
        <w:t xml:space="preserve"> لجميع أصحاب المصلحة في المشروع ب</w:t>
      </w:r>
      <w:r w:rsidR="00135510" w:rsidRPr="00FB508B">
        <w:rPr>
          <w:rFonts w:ascii="Times New Roman" w:hAnsi="Times New Roman" w:cs="Times New Roman" w:hint="cs"/>
          <w:color w:val="222222"/>
          <w:rtl/>
          <w:lang w:bidi="ar"/>
        </w:rPr>
        <w:t xml:space="preserve">استخدام لغتهم المحلية، مع توجيهها </w:t>
      </w:r>
      <w:r w:rsidR="0051111B" w:rsidRPr="00FB508B">
        <w:rPr>
          <w:rFonts w:ascii="Times New Roman" w:hAnsi="Times New Roman" w:cs="Times New Roman" w:hint="cs"/>
          <w:color w:val="222222"/>
          <w:rtl/>
          <w:lang w:bidi="ar"/>
        </w:rPr>
        <w:t>للسكان المتأثرين بشكل مباشر على وجه الخصوص</w:t>
      </w:r>
      <w:r w:rsidR="00135510" w:rsidRPr="00FB508B">
        <w:rPr>
          <w:rFonts w:ascii="Times New Roman" w:hAnsi="Times New Roman" w:cs="Times New Roman" w:hint="cs"/>
          <w:color w:val="222222"/>
          <w:rtl/>
          <w:lang w:bidi="ar"/>
        </w:rPr>
        <w:t>.</w:t>
      </w:r>
    </w:p>
    <w:p w:rsidR="005A29EC" w:rsidRPr="00FB508B" w:rsidRDefault="005A29EC" w:rsidP="005A29EC">
      <w:pPr>
        <w:bidi/>
        <w:rPr>
          <w:rFonts w:ascii="Times New Roman" w:hAnsi="Times New Roman" w:cs="Times New Roman"/>
          <w:color w:val="222222"/>
          <w:rtl/>
          <w:lang w:bidi="ar"/>
        </w:rPr>
      </w:pPr>
    </w:p>
    <w:p w:rsidR="00380CA4" w:rsidRPr="00FB508B" w:rsidRDefault="00380CA4">
      <w:pPr>
        <w:rPr>
          <w:rFonts w:ascii="Times New Roman" w:hAnsi="Times New Roman" w:cs="Times New Roman"/>
          <w:b/>
          <w:bCs/>
          <w:color w:val="222222"/>
          <w:rtl/>
          <w:lang w:bidi="ar"/>
        </w:rPr>
      </w:pPr>
      <w:r w:rsidRPr="00FB508B">
        <w:rPr>
          <w:rFonts w:ascii="Times New Roman" w:hAnsi="Times New Roman" w:cs="Times New Roman"/>
          <w:b/>
          <w:bCs/>
          <w:color w:val="222222"/>
          <w:rtl/>
          <w:lang w:bidi="ar"/>
        </w:rPr>
        <w:br w:type="page"/>
      </w:r>
    </w:p>
    <w:p w:rsidR="005A29EC" w:rsidRPr="00FB508B" w:rsidRDefault="005A29EC" w:rsidP="00380CA4">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49" w:name="_Toc491265732"/>
      <w:r w:rsidRPr="00FB508B">
        <w:rPr>
          <w:rFonts w:ascii="Times New Roman" w:hAnsi="Times New Roman" w:cs="Times New Roman" w:hint="cs"/>
          <w:color w:val="C45911" w:themeColor="accent2" w:themeShade="BF"/>
          <w:rtl/>
          <w:lang w:bidi="ar-JO"/>
        </w:rPr>
        <w:t>طرق التقييم والتعويض</w:t>
      </w:r>
      <w:bookmarkEnd w:id="49"/>
    </w:p>
    <w:p w:rsidR="005A29EC" w:rsidRPr="00FB508B" w:rsidRDefault="00960700" w:rsidP="00380CA4">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50" w:name="_Toc491265733"/>
      <w:r w:rsidRPr="00FB508B">
        <w:rPr>
          <w:rFonts w:ascii="Times New Roman" w:hAnsi="Times New Roman" w:hint="cs"/>
          <w:i w:val="0"/>
          <w:iCs w:val="0"/>
          <w:color w:val="C45911" w:themeColor="accent2" w:themeShade="BF"/>
          <w:rtl/>
        </w:rPr>
        <w:t>تقييم الأصول</w:t>
      </w:r>
      <w:bookmarkEnd w:id="50"/>
    </w:p>
    <w:p w:rsidR="00960700" w:rsidRPr="00FB508B" w:rsidRDefault="00960700" w:rsidP="0006071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يتم تقييم خسائر </w:t>
      </w:r>
      <w:r w:rsidRPr="00FB508B">
        <w:rPr>
          <w:rFonts w:ascii="Times New Roman" w:hAnsi="Times New Roman" w:cs="Times New Roman" w:hint="cs"/>
          <w:color w:val="222222"/>
          <w:rtl/>
          <w:lang w:bidi="ar-JO"/>
        </w:rPr>
        <w:t>الممتلكات</w:t>
      </w:r>
      <w:r w:rsidRPr="00FB508B">
        <w:rPr>
          <w:rFonts w:ascii="Times New Roman" w:hAnsi="Times New Roman" w:cs="Times New Roman" w:hint="cs"/>
          <w:color w:val="222222"/>
          <w:rtl/>
          <w:lang w:bidi="ar"/>
        </w:rPr>
        <w:t xml:space="preserve"> المادية من خلال تطبيق القيمة السوقية لهذه الممتلكات، إن وجدت، ومن ثم تقدير تكلفة الاستبدال. وتحسب تكلفة الاستبدال ببساطة على أنها تكلفة استبدال الأصول المفقودة مضافاً إليها أي تكاليف أخرى مرتبطة بإرجاح الأصول إلى قيمة ما قبل الترحيل. غير أنه في حالة احتوت الأرض على البساتين/ المحاصيل/ الثروة الحيوانية، فإن التقييم سيعتمد </w:t>
      </w:r>
      <w:r w:rsidR="00E77773" w:rsidRPr="00FB508B">
        <w:rPr>
          <w:rFonts w:ascii="Times New Roman" w:hAnsi="Times New Roman" w:cs="Times New Roman" w:hint="cs"/>
          <w:color w:val="222222"/>
          <w:rtl/>
          <w:lang w:bidi="ar"/>
        </w:rPr>
        <w:t>بشكل أساسي</w:t>
      </w:r>
      <w:r w:rsidRPr="00FB508B">
        <w:rPr>
          <w:rFonts w:ascii="Times New Roman" w:hAnsi="Times New Roman" w:cs="Times New Roman" w:hint="cs"/>
          <w:color w:val="222222"/>
          <w:rtl/>
          <w:lang w:bidi="ar"/>
        </w:rPr>
        <w:t xml:space="preserve"> على </w:t>
      </w:r>
      <w:r w:rsidR="00E77773" w:rsidRPr="00FB508B">
        <w:rPr>
          <w:rFonts w:ascii="Times New Roman" w:hAnsi="Times New Roman" w:cs="Times New Roman" w:hint="cs"/>
          <w:color w:val="222222"/>
          <w:rtl/>
          <w:lang w:bidi="ar"/>
        </w:rPr>
        <w:t>لوائح</w:t>
      </w:r>
      <w:r w:rsidRPr="00FB508B">
        <w:rPr>
          <w:rFonts w:ascii="Times New Roman" w:hAnsi="Times New Roman" w:cs="Times New Roman" w:hint="cs"/>
          <w:color w:val="222222"/>
          <w:rtl/>
          <w:lang w:bidi="ar"/>
        </w:rPr>
        <w:t xml:space="preserve"> الأسعار التي </w:t>
      </w:r>
      <w:r w:rsidR="00E77773" w:rsidRPr="00FB508B">
        <w:rPr>
          <w:rFonts w:ascii="Times New Roman" w:hAnsi="Times New Roman" w:cs="Times New Roman" w:hint="cs"/>
          <w:color w:val="222222"/>
          <w:rtl/>
          <w:lang w:bidi="ar"/>
        </w:rPr>
        <w:t>تضعها</w:t>
      </w:r>
      <w:r w:rsidRPr="00FB508B">
        <w:rPr>
          <w:rFonts w:ascii="Times New Roman" w:hAnsi="Times New Roman" w:cs="Times New Roman" w:hint="cs"/>
          <w:color w:val="222222"/>
          <w:rtl/>
          <w:lang w:bidi="ar"/>
        </w:rPr>
        <w:t xml:space="preserve"> مديريات الزراعة العراقية ذات الصلة، ويعاد النظر فيها سنويا</w:t>
      </w:r>
      <w:r w:rsidR="00060712"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تختلف تكلفة الاستبدال حسب نوع الأصل كما هو مبين </w:t>
      </w:r>
      <w:r w:rsidR="00E77773" w:rsidRPr="00FB508B">
        <w:rPr>
          <w:rFonts w:ascii="Times New Roman" w:hAnsi="Times New Roman" w:cs="Times New Roman" w:hint="cs"/>
          <w:color w:val="222222"/>
          <w:rtl/>
          <w:lang w:bidi="ar"/>
        </w:rPr>
        <w:t xml:space="preserve">في الجدول </w:t>
      </w:r>
      <w:r w:rsidRPr="00FB508B">
        <w:rPr>
          <w:rFonts w:ascii="Times New Roman" w:hAnsi="Times New Roman" w:cs="Times New Roman" w:hint="cs"/>
          <w:color w:val="222222"/>
          <w:rtl/>
          <w:lang w:bidi="ar"/>
        </w:rPr>
        <w:t>أدناه</w:t>
      </w:r>
      <w:r w:rsidR="00E77773" w:rsidRPr="00FB508B">
        <w:rPr>
          <w:rFonts w:ascii="Times New Roman" w:hAnsi="Times New Roman" w:cs="Times New Roman" w:hint="cs"/>
          <w:color w:val="222222"/>
          <w:rtl/>
          <w:lang w:bidi="ar"/>
        </w:rPr>
        <w:t>.</w:t>
      </w:r>
    </w:p>
    <w:p w:rsidR="00060712" w:rsidRPr="00FB508B" w:rsidRDefault="00060712" w:rsidP="00060712">
      <w:pPr>
        <w:pStyle w:val="Caption"/>
        <w:bidi/>
        <w:rPr>
          <w:rFonts w:ascii="Times New Roman" w:hAnsi="Times New Roman"/>
        </w:rPr>
      </w:pPr>
      <w:bookmarkStart w:id="51" w:name="_Toc491266326"/>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4</w:t>
      </w:r>
      <w:r w:rsidRPr="00FB508B">
        <w:rPr>
          <w:rFonts w:ascii="Times New Roman" w:hAnsi="Times New Roman"/>
          <w:rtl/>
        </w:rPr>
        <w:fldChar w:fldCharType="end"/>
      </w:r>
      <w:r w:rsidRPr="00FB508B">
        <w:rPr>
          <w:rFonts w:ascii="Times New Roman" w:hAnsi="Times New Roman" w:hint="cs"/>
          <w:rtl/>
        </w:rPr>
        <w:t>: تكاليف الاستبدال للأصول</w:t>
      </w:r>
      <w:bookmarkEnd w:id="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6414"/>
      </w:tblGrid>
      <w:tr w:rsidR="00E77773" w:rsidRPr="00FB508B" w:rsidTr="00E77773">
        <w:trPr>
          <w:trHeight w:val="421"/>
          <w:tblHeader/>
          <w:jc w:val="center"/>
        </w:trPr>
        <w:tc>
          <w:tcPr>
            <w:tcW w:w="19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7773" w:rsidRPr="00FB508B" w:rsidRDefault="00E77773" w:rsidP="00060712">
            <w:pPr>
              <w:pStyle w:val="BodyText2"/>
              <w:spacing w:line="300" w:lineRule="atLeast"/>
              <w:jc w:val="center"/>
              <w:rPr>
                <w:rFonts w:ascii="Times New Roman" w:hAnsi="Times New Roman" w:cs="Times New Roman"/>
                <w:b/>
                <w:bCs/>
                <w:sz w:val="20"/>
                <w:szCs w:val="20"/>
              </w:rPr>
            </w:pPr>
            <w:r w:rsidRPr="00FB508B">
              <w:rPr>
                <w:rFonts w:ascii="Times New Roman" w:hAnsi="Times New Roman" w:cs="Times New Roman" w:hint="cs"/>
                <w:b/>
                <w:bCs/>
                <w:sz w:val="20"/>
                <w:szCs w:val="20"/>
                <w:rtl/>
              </w:rPr>
              <w:t>الأصول</w:t>
            </w:r>
          </w:p>
        </w:tc>
        <w:tc>
          <w:tcPr>
            <w:tcW w:w="64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7773" w:rsidRPr="00FB508B" w:rsidRDefault="00E77773" w:rsidP="00060712">
            <w:pPr>
              <w:pStyle w:val="BodyText2"/>
              <w:spacing w:line="300" w:lineRule="atLeast"/>
              <w:jc w:val="center"/>
              <w:rPr>
                <w:rFonts w:ascii="Times New Roman" w:hAnsi="Times New Roman" w:cs="Times New Roman"/>
                <w:b/>
                <w:bCs/>
                <w:sz w:val="20"/>
                <w:szCs w:val="20"/>
              </w:rPr>
            </w:pPr>
            <w:r w:rsidRPr="00FB508B">
              <w:rPr>
                <w:rFonts w:ascii="Times New Roman" w:hAnsi="Times New Roman" w:cs="Times New Roman" w:hint="cs"/>
                <w:b/>
                <w:bCs/>
                <w:sz w:val="20"/>
                <w:szCs w:val="20"/>
                <w:rtl/>
              </w:rPr>
              <w:t>قيمة الاستبدال</w:t>
            </w:r>
          </w:p>
        </w:tc>
      </w:tr>
      <w:tr w:rsidR="00E77773" w:rsidRPr="00FB508B" w:rsidTr="00E77773">
        <w:trPr>
          <w:trHeight w:val="1425"/>
          <w:jc w:val="center"/>
        </w:trPr>
        <w:tc>
          <w:tcPr>
            <w:tcW w:w="1919" w:type="dxa"/>
            <w:tcBorders>
              <w:top w:val="single" w:sz="4" w:space="0" w:color="auto"/>
              <w:left w:val="single" w:sz="4" w:space="0" w:color="auto"/>
              <w:bottom w:val="single" w:sz="4" w:space="0" w:color="auto"/>
              <w:right w:val="single" w:sz="4" w:space="0" w:color="auto"/>
            </w:tcBorders>
            <w:hideMark/>
          </w:tcPr>
          <w:p w:rsidR="00E77773" w:rsidRPr="00FB508B" w:rsidRDefault="00E77773" w:rsidP="00060712">
            <w:pPr>
              <w:autoSpaceDE w:val="0"/>
              <w:autoSpaceDN w:val="0"/>
              <w:bidi/>
              <w:adjustRightInd w:val="0"/>
              <w:spacing w:after="0" w:line="300" w:lineRule="atLeast"/>
              <w:rPr>
                <w:rFonts w:ascii="Times New Roman" w:hAnsi="Times New Roman" w:cs="Times New Roman"/>
                <w:sz w:val="20"/>
                <w:szCs w:val="20"/>
              </w:rPr>
            </w:pPr>
            <w:r w:rsidRPr="00FB508B">
              <w:rPr>
                <w:rStyle w:val="shorttext"/>
                <w:rFonts w:ascii="Times New Roman" w:hAnsi="Times New Roman" w:cs="Times New Roman" w:hint="cs"/>
                <w:color w:val="222222"/>
                <w:sz w:val="20"/>
                <w:szCs w:val="20"/>
                <w:rtl/>
                <w:lang w:bidi="ar"/>
              </w:rPr>
              <w:t>الأراضي الزراعية والأراضي الزراعية المستأجرة</w:t>
            </w:r>
          </w:p>
        </w:tc>
        <w:tc>
          <w:tcPr>
            <w:tcW w:w="6414" w:type="dxa"/>
            <w:tcBorders>
              <w:top w:val="single" w:sz="4" w:space="0" w:color="auto"/>
              <w:left w:val="single" w:sz="4" w:space="0" w:color="auto"/>
              <w:bottom w:val="single" w:sz="4" w:space="0" w:color="auto"/>
              <w:right w:val="single" w:sz="4" w:space="0" w:color="auto"/>
            </w:tcBorders>
            <w:hideMark/>
          </w:tcPr>
          <w:p w:rsidR="00E77773" w:rsidRPr="00FB508B" w:rsidRDefault="00E77773" w:rsidP="00060712">
            <w:pPr>
              <w:autoSpaceDE w:val="0"/>
              <w:autoSpaceDN w:val="0"/>
              <w:bidi/>
              <w:adjustRightInd w:val="0"/>
              <w:spacing w:after="0" w:line="300" w:lineRule="atLeast"/>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 xml:space="preserve">تساوي قيمة الاستبدال في هذه الحالة القيمة السوقية للأرض </w:t>
            </w:r>
            <w:r w:rsidR="002331AA" w:rsidRPr="00FB508B">
              <w:rPr>
                <w:rFonts w:ascii="Times New Roman" w:hAnsi="Times New Roman" w:cs="Times New Roman" w:hint="cs"/>
                <w:color w:val="222222"/>
                <w:sz w:val="20"/>
                <w:szCs w:val="20"/>
                <w:rtl/>
                <w:lang w:bidi="ar"/>
              </w:rPr>
              <w:t>(</w:t>
            </w:r>
            <w:r w:rsidRPr="00FB508B">
              <w:rPr>
                <w:rFonts w:ascii="Times New Roman" w:hAnsi="Times New Roman" w:cs="Times New Roman" w:hint="cs"/>
                <w:color w:val="222222"/>
                <w:sz w:val="20"/>
                <w:szCs w:val="20"/>
                <w:rtl/>
                <w:lang w:bidi="ar"/>
              </w:rPr>
              <w:t xml:space="preserve">ما قبل المشروع أو ما قبل </w:t>
            </w:r>
            <w:r w:rsidR="002331AA" w:rsidRPr="00FB508B">
              <w:rPr>
                <w:rFonts w:ascii="Times New Roman" w:hAnsi="Times New Roman" w:cs="Times New Roman" w:hint="cs"/>
                <w:color w:val="222222"/>
                <w:sz w:val="20"/>
                <w:szCs w:val="20"/>
                <w:rtl/>
                <w:lang w:bidi="ar"/>
              </w:rPr>
              <w:t>الترحيل)</w:t>
            </w:r>
            <w:r w:rsidRPr="00FB508B">
              <w:rPr>
                <w:rFonts w:ascii="Times New Roman" w:hAnsi="Times New Roman" w:cs="Times New Roman" w:hint="cs"/>
                <w:color w:val="222222"/>
                <w:sz w:val="20"/>
                <w:szCs w:val="20"/>
                <w:rtl/>
                <w:lang w:bidi="ar"/>
              </w:rPr>
              <w:t xml:space="preserve">، أيهما أعلى، </w:t>
            </w:r>
            <w:r w:rsidR="002331AA" w:rsidRPr="00FB508B">
              <w:rPr>
                <w:rFonts w:ascii="Times New Roman" w:hAnsi="Times New Roman" w:cs="Times New Roman" w:hint="cs"/>
                <w:color w:val="222222"/>
                <w:sz w:val="20"/>
                <w:szCs w:val="20"/>
                <w:rtl/>
                <w:lang w:bidi="ar"/>
              </w:rPr>
              <w:t xml:space="preserve">مع الاخذ بالحسبان </w:t>
            </w:r>
            <w:r w:rsidRPr="00FB508B">
              <w:rPr>
                <w:rFonts w:ascii="Times New Roman" w:hAnsi="Times New Roman" w:cs="Times New Roman" w:hint="cs"/>
                <w:color w:val="222222"/>
                <w:sz w:val="20"/>
                <w:szCs w:val="20"/>
                <w:rtl/>
                <w:lang w:bidi="ar"/>
              </w:rPr>
              <w:t xml:space="preserve">الإمكانيات الإنتاجية </w:t>
            </w:r>
            <w:r w:rsidR="00C739B0" w:rsidRPr="00FB508B">
              <w:rPr>
                <w:rFonts w:ascii="Times New Roman" w:hAnsi="Times New Roman" w:cs="Times New Roman" w:hint="cs"/>
                <w:color w:val="222222"/>
                <w:sz w:val="20"/>
                <w:szCs w:val="20"/>
                <w:rtl/>
                <w:lang w:bidi="ar"/>
              </w:rPr>
              <w:t>والاستخدام</w:t>
            </w:r>
            <w:r w:rsidR="00184E3E" w:rsidRPr="00FB508B">
              <w:rPr>
                <w:rFonts w:ascii="Times New Roman" w:hAnsi="Times New Roman" w:cs="Times New Roman" w:hint="cs"/>
                <w:color w:val="222222"/>
                <w:sz w:val="20"/>
                <w:szCs w:val="20"/>
                <w:rtl/>
                <w:lang w:bidi="ar"/>
              </w:rPr>
              <w:t xml:space="preserve"> المكافئين </w:t>
            </w:r>
            <w:r w:rsidR="00C739B0" w:rsidRPr="00FB508B">
              <w:rPr>
                <w:rFonts w:ascii="Times New Roman" w:hAnsi="Times New Roman" w:cs="Times New Roman" w:hint="cs"/>
                <w:color w:val="222222"/>
                <w:sz w:val="20"/>
                <w:szCs w:val="20"/>
                <w:rtl/>
                <w:lang w:bidi="ar"/>
              </w:rPr>
              <w:t xml:space="preserve"> والقرب </w:t>
            </w:r>
            <w:r w:rsidRPr="00FB508B">
              <w:rPr>
                <w:rFonts w:ascii="Times New Roman" w:hAnsi="Times New Roman" w:cs="Times New Roman" w:hint="cs"/>
                <w:color w:val="222222"/>
                <w:sz w:val="20"/>
                <w:szCs w:val="20"/>
                <w:rtl/>
                <w:lang w:bidi="ar"/>
              </w:rPr>
              <w:t xml:space="preserve">من الأرض المتضررة، بالإضافة إلى تكلفة </w:t>
            </w:r>
            <w:r w:rsidR="002331AA" w:rsidRPr="00FB508B">
              <w:rPr>
                <w:rFonts w:ascii="Times New Roman" w:hAnsi="Times New Roman" w:cs="Times New Roman" w:hint="cs"/>
                <w:color w:val="222222"/>
                <w:sz w:val="20"/>
                <w:szCs w:val="20"/>
                <w:rtl/>
                <w:lang w:bidi="ar"/>
              </w:rPr>
              <w:t>تحضير</w:t>
            </w:r>
            <w:r w:rsidRPr="00FB508B">
              <w:rPr>
                <w:rFonts w:ascii="Times New Roman" w:hAnsi="Times New Roman" w:cs="Times New Roman" w:hint="cs"/>
                <w:color w:val="222222"/>
                <w:sz w:val="20"/>
                <w:szCs w:val="20"/>
                <w:rtl/>
                <w:lang w:bidi="ar"/>
              </w:rPr>
              <w:t xml:space="preserve"> الأرض إلى مستويات مماثلة لمستويات الأراضي المتضررة، </w:t>
            </w:r>
            <w:r w:rsidR="002331AA" w:rsidRPr="00FB508B">
              <w:rPr>
                <w:rFonts w:ascii="Times New Roman" w:hAnsi="Times New Roman" w:cs="Times New Roman" w:hint="cs"/>
                <w:color w:val="222222"/>
                <w:sz w:val="20"/>
                <w:szCs w:val="20"/>
                <w:rtl/>
                <w:lang w:bidi="ar"/>
              </w:rPr>
              <w:t>ويضاف إليها تكاليف ال</w:t>
            </w:r>
            <w:r w:rsidRPr="00FB508B">
              <w:rPr>
                <w:rFonts w:ascii="Times New Roman" w:hAnsi="Times New Roman" w:cs="Times New Roman" w:hint="cs"/>
                <w:color w:val="222222"/>
                <w:sz w:val="20"/>
                <w:szCs w:val="20"/>
                <w:rtl/>
                <w:lang w:bidi="ar"/>
              </w:rPr>
              <w:t xml:space="preserve">تسجيل </w:t>
            </w:r>
            <w:r w:rsidR="002331AA" w:rsidRPr="00FB508B">
              <w:rPr>
                <w:rFonts w:ascii="Times New Roman" w:hAnsi="Times New Roman" w:cs="Times New Roman" w:hint="cs"/>
                <w:color w:val="222222"/>
                <w:sz w:val="20"/>
                <w:szCs w:val="20"/>
                <w:rtl/>
                <w:lang w:bidi="ar"/>
              </w:rPr>
              <w:t>ونقل الملكية</w:t>
            </w:r>
            <w:r w:rsidRPr="00FB508B">
              <w:rPr>
                <w:rFonts w:ascii="Times New Roman" w:hAnsi="Times New Roman" w:cs="Times New Roman" w:hint="cs"/>
                <w:color w:val="222222"/>
                <w:sz w:val="20"/>
                <w:szCs w:val="20"/>
                <w:rtl/>
                <w:lang w:bidi="ar"/>
              </w:rPr>
              <w:t xml:space="preserve">. (بالنسبة للأراضي المؤجرة ستقوم </w:t>
            </w:r>
            <w:r w:rsidR="00C739B0" w:rsidRPr="00FB508B">
              <w:rPr>
                <w:rFonts w:ascii="Times New Roman" w:hAnsi="Times New Roman" w:cs="Times New Roman" w:hint="cs"/>
                <w:color w:val="222222"/>
                <w:sz w:val="20"/>
                <w:szCs w:val="20"/>
                <w:rtl/>
                <w:lang w:bidi="ar"/>
              </w:rPr>
              <w:t xml:space="preserve">أمانة بغداد </w:t>
            </w:r>
            <w:r w:rsidRPr="00FB508B">
              <w:rPr>
                <w:rFonts w:ascii="Times New Roman" w:hAnsi="Times New Roman" w:cs="Times New Roman" w:hint="cs"/>
                <w:color w:val="222222"/>
                <w:sz w:val="20"/>
                <w:szCs w:val="20"/>
                <w:rtl/>
                <w:lang w:bidi="ar"/>
              </w:rPr>
              <w:t>بشراء الأراضي من وزارة الزراعة</w:t>
            </w:r>
            <w:r w:rsidR="00CE0FEB" w:rsidRPr="00FB508B">
              <w:rPr>
                <w:rFonts w:ascii="Times New Roman" w:hAnsi="Times New Roman" w:cs="Times New Roman" w:hint="cs"/>
                <w:color w:val="222222"/>
                <w:sz w:val="20"/>
                <w:szCs w:val="20"/>
                <w:rtl/>
                <w:lang w:bidi="ar"/>
              </w:rPr>
              <w:t xml:space="preserve">، حيث ستقوم </w:t>
            </w:r>
            <w:r w:rsidRPr="00FB508B">
              <w:rPr>
                <w:rFonts w:ascii="Times New Roman" w:hAnsi="Times New Roman" w:cs="Times New Roman" w:hint="cs"/>
                <w:color w:val="222222"/>
                <w:sz w:val="20"/>
                <w:szCs w:val="20"/>
                <w:rtl/>
                <w:lang w:bidi="ar"/>
              </w:rPr>
              <w:t xml:space="preserve">وزارة الزراعة </w:t>
            </w:r>
            <w:r w:rsidR="00CE0FEB" w:rsidRPr="00FB508B">
              <w:rPr>
                <w:rFonts w:ascii="Times New Roman" w:hAnsi="Times New Roman" w:cs="Times New Roman" w:hint="cs"/>
                <w:color w:val="222222"/>
                <w:sz w:val="20"/>
                <w:szCs w:val="20"/>
                <w:rtl/>
                <w:lang w:bidi="ar"/>
              </w:rPr>
              <w:t xml:space="preserve">باحتساب الاسعار إلى ما </w:t>
            </w:r>
            <w:r w:rsidRPr="00FB508B">
              <w:rPr>
                <w:rFonts w:ascii="Times New Roman" w:hAnsi="Times New Roman" w:cs="Times New Roman" w:hint="cs"/>
                <w:color w:val="222222"/>
                <w:sz w:val="20"/>
                <w:szCs w:val="20"/>
                <w:rtl/>
                <w:lang w:bidi="ar"/>
              </w:rPr>
              <w:t xml:space="preserve">قبل المشروع أو ما قبل </w:t>
            </w:r>
            <w:r w:rsidR="00CE0FEB" w:rsidRPr="00FB508B">
              <w:rPr>
                <w:rFonts w:ascii="Times New Roman" w:hAnsi="Times New Roman" w:cs="Times New Roman" w:hint="cs"/>
                <w:color w:val="222222"/>
                <w:sz w:val="20"/>
                <w:szCs w:val="20"/>
                <w:rtl/>
                <w:lang w:bidi="ar"/>
              </w:rPr>
              <w:t>الترحيل</w:t>
            </w:r>
            <w:r w:rsidRPr="00FB508B">
              <w:rPr>
                <w:rFonts w:ascii="Times New Roman" w:hAnsi="Times New Roman" w:cs="Times New Roman" w:hint="cs"/>
                <w:color w:val="222222"/>
                <w:sz w:val="20"/>
                <w:szCs w:val="20"/>
                <w:rtl/>
                <w:lang w:bidi="ar"/>
              </w:rPr>
              <w:t xml:space="preserve">، أيهما أعلى، </w:t>
            </w:r>
            <w:r w:rsidR="00184E3E" w:rsidRPr="00FB508B">
              <w:rPr>
                <w:rFonts w:ascii="Times New Roman" w:hAnsi="Times New Roman" w:cs="Times New Roman" w:hint="cs"/>
                <w:color w:val="222222"/>
                <w:sz w:val="20"/>
                <w:szCs w:val="20"/>
                <w:rtl/>
                <w:lang w:bidi="ar"/>
              </w:rPr>
              <w:t>ومقارنتها ب</w:t>
            </w:r>
            <w:r w:rsidRPr="00FB508B">
              <w:rPr>
                <w:rFonts w:ascii="Times New Roman" w:hAnsi="Times New Roman" w:cs="Times New Roman" w:hint="cs"/>
                <w:color w:val="222222"/>
                <w:sz w:val="20"/>
                <w:szCs w:val="20"/>
                <w:rtl/>
                <w:lang w:bidi="ar"/>
              </w:rPr>
              <w:t xml:space="preserve">القيمة السوقية للأرض ذات الإمكانات الإنتاجية أو الاستخدام </w:t>
            </w:r>
            <w:r w:rsidR="00184E3E" w:rsidRPr="00FB508B">
              <w:rPr>
                <w:rFonts w:ascii="Times New Roman" w:hAnsi="Times New Roman" w:cs="Times New Roman" w:hint="cs"/>
                <w:color w:val="222222"/>
                <w:sz w:val="20"/>
                <w:szCs w:val="20"/>
                <w:rtl/>
                <w:lang w:bidi="ar"/>
              </w:rPr>
              <w:t>المكافئين، والقرب م</w:t>
            </w:r>
            <w:r w:rsidRPr="00FB508B">
              <w:rPr>
                <w:rFonts w:ascii="Times New Roman" w:hAnsi="Times New Roman" w:cs="Times New Roman" w:hint="cs"/>
                <w:color w:val="222222"/>
                <w:sz w:val="20"/>
                <w:szCs w:val="20"/>
                <w:rtl/>
                <w:lang w:bidi="ar"/>
              </w:rPr>
              <w:t>ن الأراضي المتضررة</w:t>
            </w:r>
            <w:r w:rsidR="0090529A" w:rsidRPr="00FB508B">
              <w:rPr>
                <w:rFonts w:ascii="Times New Roman" w:hAnsi="Times New Roman" w:cs="Times New Roman" w:hint="cs"/>
                <w:color w:val="222222"/>
                <w:sz w:val="20"/>
                <w:szCs w:val="20"/>
                <w:rtl/>
                <w:lang w:bidi="ar"/>
              </w:rPr>
              <w:t>)</w:t>
            </w:r>
            <w:r w:rsidRPr="00FB508B">
              <w:rPr>
                <w:rFonts w:ascii="Times New Roman" w:hAnsi="Times New Roman" w:cs="Times New Roman" w:hint="cs"/>
                <w:color w:val="222222"/>
                <w:sz w:val="20"/>
                <w:szCs w:val="20"/>
                <w:rtl/>
                <w:lang w:bidi="ar"/>
              </w:rPr>
              <w:t xml:space="preserve">، بالإضافة إلى تكلفة </w:t>
            </w:r>
            <w:r w:rsidR="00184E3E" w:rsidRPr="00FB508B">
              <w:rPr>
                <w:rFonts w:ascii="Times New Roman" w:hAnsi="Times New Roman" w:cs="Times New Roman" w:hint="cs"/>
                <w:color w:val="222222"/>
                <w:sz w:val="20"/>
                <w:szCs w:val="20"/>
                <w:rtl/>
                <w:lang w:bidi="ar"/>
              </w:rPr>
              <w:t>تحضير</w:t>
            </w:r>
            <w:r w:rsidRPr="00FB508B">
              <w:rPr>
                <w:rFonts w:ascii="Times New Roman" w:hAnsi="Times New Roman" w:cs="Times New Roman" w:hint="cs"/>
                <w:color w:val="222222"/>
                <w:sz w:val="20"/>
                <w:szCs w:val="20"/>
                <w:rtl/>
                <w:lang w:bidi="ar"/>
              </w:rPr>
              <w:t xml:space="preserve"> الأرض إلى مستويات مماثلة لمستويات الأراضي المتضررة</w:t>
            </w:r>
            <w:r w:rsidR="00184E3E" w:rsidRPr="00FB508B">
              <w:rPr>
                <w:rFonts w:ascii="Times New Roman" w:hAnsi="Times New Roman" w:cs="Times New Roman" w:hint="cs"/>
                <w:color w:val="222222"/>
                <w:sz w:val="20"/>
                <w:szCs w:val="20"/>
                <w:rtl/>
                <w:lang w:bidi="ar"/>
              </w:rPr>
              <w:t>.</w:t>
            </w:r>
          </w:p>
        </w:tc>
      </w:tr>
      <w:tr w:rsidR="00E77773" w:rsidRPr="00FB508B" w:rsidTr="00E77773">
        <w:trPr>
          <w:trHeight w:val="1243"/>
          <w:jc w:val="center"/>
        </w:trPr>
        <w:tc>
          <w:tcPr>
            <w:tcW w:w="1919" w:type="dxa"/>
            <w:tcBorders>
              <w:top w:val="single" w:sz="4" w:space="0" w:color="auto"/>
              <w:left w:val="single" w:sz="4" w:space="0" w:color="auto"/>
              <w:bottom w:val="single" w:sz="4" w:space="0" w:color="auto"/>
              <w:right w:val="single" w:sz="4" w:space="0" w:color="auto"/>
            </w:tcBorders>
            <w:hideMark/>
          </w:tcPr>
          <w:p w:rsidR="0090529A" w:rsidRPr="00FB508B" w:rsidRDefault="0090529A" w:rsidP="00060712">
            <w:pPr>
              <w:autoSpaceDE w:val="0"/>
              <w:autoSpaceDN w:val="0"/>
              <w:bidi/>
              <w:adjustRightInd w:val="0"/>
              <w:spacing w:after="0" w:line="300" w:lineRule="atLeast"/>
              <w:jc w:val="both"/>
              <w:rPr>
                <w:rFonts w:ascii="Times New Roman" w:hAnsi="Times New Roman" w:cs="Times New Roman"/>
                <w:sz w:val="20"/>
                <w:szCs w:val="20"/>
              </w:rPr>
            </w:pPr>
            <w:r w:rsidRPr="00FB508B">
              <w:rPr>
                <w:rFonts w:ascii="Times New Roman" w:hAnsi="Times New Roman" w:cs="Times New Roman" w:hint="cs"/>
                <w:sz w:val="20"/>
                <w:szCs w:val="20"/>
                <w:rtl/>
              </w:rPr>
              <w:t>الأراضي الحضرية</w:t>
            </w:r>
          </w:p>
        </w:tc>
        <w:tc>
          <w:tcPr>
            <w:tcW w:w="6414" w:type="dxa"/>
            <w:tcBorders>
              <w:top w:val="single" w:sz="4" w:space="0" w:color="auto"/>
              <w:left w:val="single" w:sz="4" w:space="0" w:color="auto"/>
              <w:bottom w:val="single" w:sz="4" w:space="0" w:color="auto"/>
              <w:right w:val="single" w:sz="4" w:space="0" w:color="auto"/>
            </w:tcBorders>
            <w:hideMark/>
          </w:tcPr>
          <w:p w:rsidR="0090529A" w:rsidRPr="00FB508B" w:rsidRDefault="0090529A" w:rsidP="00060712">
            <w:pPr>
              <w:autoSpaceDE w:val="0"/>
              <w:autoSpaceDN w:val="0"/>
              <w:bidi/>
              <w:adjustRightInd w:val="0"/>
              <w:spacing w:after="0" w:line="300" w:lineRule="atLeast"/>
              <w:jc w:val="both"/>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تساوي قيمة الاستبدال القيمة السوقية للأراضي (ما قبل الترحيل) ذات المساحة والاستخدام المكافئين، مع مرافق وخدمات البنية التحتية العامة المماثلة أو المحسنة والموجودة في محيط الأراضي المتضررة، بالإضافة إلى تكاليف التسجيل ونقل الملكية إن وجدت.</w:t>
            </w:r>
          </w:p>
        </w:tc>
      </w:tr>
      <w:tr w:rsidR="00E77773" w:rsidRPr="00FB508B" w:rsidTr="00E77773">
        <w:trPr>
          <w:trHeight w:val="438"/>
          <w:jc w:val="center"/>
        </w:trPr>
        <w:tc>
          <w:tcPr>
            <w:tcW w:w="1919" w:type="dxa"/>
            <w:tcBorders>
              <w:top w:val="single" w:sz="4" w:space="0" w:color="auto"/>
              <w:left w:val="single" w:sz="4" w:space="0" w:color="auto"/>
              <w:bottom w:val="single" w:sz="4" w:space="0" w:color="auto"/>
              <w:right w:val="single" w:sz="4" w:space="0" w:color="auto"/>
            </w:tcBorders>
            <w:hideMark/>
          </w:tcPr>
          <w:p w:rsidR="0090529A" w:rsidRPr="00FB508B" w:rsidRDefault="0090529A" w:rsidP="00060712">
            <w:pPr>
              <w:autoSpaceDE w:val="0"/>
              <w:autoSpaceDN w:val="0"/>
              <w:bidi/>
              <w:adjustRightInd w:val="0"/>
              <w:spacing w:after="0" w:line="300" w:lineRule="atLeast"/>
              <w:rPr>
                <w:rFonts w:ascii="Times New Roman" w:hAnsi="Times New Roman" w:cs="Times New Roman"/>
                <w:sz w:val="20"/>
                <w:szCs w:val="20"/>
              </w:rPr>
            </w:pPr>
            <w:r w:rsidRPr="00FB508B">
              <w:rPr>
                <w:rFonts w:ascii="Times New Roman" w:hAnsi="Times New Roman" w:cs="Times New Roman" w:hint="cs"/>
                <w:sz w:val="20"/>
                <w:szCs w:val="20"/>
                <w:rtl/>
              </w:rPr>
              <w:t>المساكن/ المنشآت الأخرى</w:t>
            </w:r>
            <w:r w:rsidR="00060712" w:rsidRPr="00FB508B">
              <w:rPr>
                <w:rFonts w:ascii="Times New Roman" w:hAnsi="Times New Roman" w:cs="Times New Roman" w:hint="cs"/>
                <w:sz w:val="20"/>
                <w:szCs w:val="20"/>
                <w:rtl/>
              </w:rPr>
              <w:t xml:space="preserve"> (بما فيها أي المنشأت التجارية الصغيرة)</w:t>
            </w:r>
          </w:p>
        </w:tc>
        <w:tc>
          <w:tcPr>
            <w:tcW w:w="6414" w:type="dxa"/>
            <w:tcBorders>
              <w:top w:val="single" w:sz="4" w:space="0" w:color="auto"/>
              <w:left w:val="single" w:sz="4" w:space="0" w:color="auto"/>
              <w:bottom w:val="single" w:sz="4" w:space="0" w:color="auto"/>
              <w:right w:val="single" w:sz="4" w:space="0" w:color="auto"/>
            </w:tcBorders>
            <w:hideMark/>
          </w:tcPr>
          <w:p w:rsidR="0090529A" w:rsidRPr="00FB508B" w:rsidRDefault="00D8005C" w:rsidP="00060712">
            <w:pPr>
              <w:autoSpaceDE w:val="0"/>
              <w:autoSpaceDN w:val="0"/>
              <w:bidi/>
              <w:adjustRightInd w:val="0"/>
              <w:spacing w:after="0" w:line="300" w:lineRule="atLeast"/>
              <w:jc w:val="both"/>
              <w:rPr>
                <w:rFonts w:ascii="Times New Roman" w:hAnsi="Times New Roman" w:cs="Times New Roman"/>
                <w:sz w:val="20"/>
                <w:szCs w:val="20"/>
              </w:rPr>
            </w:pPr>
            <w:r w:rsidRPr="00FB508B">
              <w:rPr>
                <w:rFonts w:ascii="Times New Roman" w:hAnsi="Times New Roman" w:cs="Times New Roman" w:hint="cs"/>
                <w:color w:val="222222"/>
                <w:sz w:val="20"/>
                <w:szCs w:val="20"/>
                <w:rtl/>
                <w:lang w:bidi="ar"/>
              </w:rPr>
              <w:t>تساوي قيمة الاستبدال</w:t>
            </w:r>
            <w:r w:rsidR="0090529A" w:rsidRPr="00FB508B">
              <w:rPr>
                <w:rFonts w:ascii="Times New Roman" w:hAnsi="Times New Roman" w:cs="Times New Roman" w:hint="cs"/>
                <w:color w:val="222222"/>
                <w:sz w:val="20"/>
                <w:szCs w:val="20"/>
                <w:rtl/>
                <w:lang w:bidi="ar"/>
              </w:rPr>
              <w:t xml:space="preserve"> تكلفة السوق </w:t>
            </w:r>
            <w:r w:rsidRPr="00FB508B">
              <w:rPr>
                <w:rFonts w:ascii="Times New Roman" w:hAnsi="Times New Roman" w:cs="Times New Roman" w:hint="cs"/>
                <w:color w:val="222222"/>
                <w:sz w:val="20"/>
                <w:szCs w:val="20"/>
                <w:rtl/>
                <w:lang w:bidi="ar"/>
              </w:rPr>
              <w:t>لمواد</w:t>
            </w:r>
            <w:r w:rsidR="0090529A" w:rsidRPr="00FB508B">
              <w:rPr>
                <w:rFonts w:ascii="Times New Roman" w:hAnsi="Times New Roman" w:cs="Times New Roman" w:hint="cs"/>
                <w:color w:val="222222"/>
                <w:sz w:val="20"/>
                <w:szCs w:val="20"/>
                <w:rtl/>
                <w:lang w:bidi="ar"/>
              </w:rPr>
              <w:t xml:space="preserve"> لبناء </w:t>
            </w:r>
            <w:r w:rsidRPr="00FB508B">
              <w:rPr>
                <w:rFonts w:ascii="Times New Roman" w:hAnsi="Times New Roman" w:cs="Times New Roman" w:hint="cs"/>
                <w:color w:val="222222"/>
                <w:sz w:val="20"/>
                <w:szCs w:val="20"/>
                <w:rtl/>
                <w:lang w:bidi="ar"/>
              </w:rPr>
              <w:t xml:space="preserve">اللازمة لبناء </w:t>
            </w:r>
            <w:r w:rsidR="0090529A" w:rsidRPr="00FB508B">
              <w:rPr>
                <w:rFonts w:ascii="Times New Roman" w:hAnsi="Times New Roman" w:cs="Times New Roman" w:hint="cs"/>
                <w:color w:val="222222"/>
                <w:sz w:val="20"/>
                <w:szCs w:val="20"/>
                <w:rtl/>
                <w:lang w:bidi="ar"/>
              </w:rPr>
              <w:t xml:space="preserve">بديل مع منطقة ونوعية مشابهة </w:t>
            </w:r>
            <w:r w:rsidRPr="00FB508B">
              <w:rPr>
                <w:rFonts w:ascii="Times New Roman" w:hAnsi="Times New Roman" w:cs="Times New Roman" w:hint="cs"/>
                <w:color w:val="222222"/>
                <w:sz w:val="20"/>
                <w:szCs w:val="20"/>
                <w:rtl/>
                <w:lang w:bidi="ar"/>
              </w:rPr>
              <w:t xml:space="preserve">أو أفضل مما كانت علية المنشآت المتضررة، أو </w:t>
            </w:r>
            <w:r w:rsidR="0090529A" w:rsidRPr="00FB508B">
              <w:rPr>
                <w:rFonts w:ascii="Times New Roman" w:hAnsi="Times New Roman" w:cs="Times New Roman" w:hint="cs"/>
                <w:color w:val="222222"/>
                <w:sz w:val="20"/>
                <w:szCs w:val="20"/>
                <w:rtl/>
                <w:lang w:bidi="ar"/>
              </w:rPr>
              <w:t xml:space="preserve">إصلاح </w:t>
            </w:r>
            <w:r w:rsidRPr="00FB508B">
              <w:rPr>
                <w:rFonts w:ascii="Times New Roman" w:hAnsi="Times New Roman" w:cs="Times New Roman" w:hint="cs"/>
                <w:color w:val="222222"/>
                <w:sz w:val="20"/>
                <w:szCs w:val="20"/>
                <w:rtl/>
                <w:lang w:bidi="ar"/>
              </w:rPr>
              <w:t>المنشآت</w:t>
            </w:r>
            <w:r w:rsidR="0090529A" w:rsidRPr="00FB508B">
              <w:rPr>
                <w:rFonts w:ascii="Times New Roman" w:hAnsi="Times New Roman" w:cs="Times New Roman" w:hint="cs"/>
                <w:color w:val="222222"/>
                <w:sz w:val="20"/>
                <w:szCs w:val="20"/>
                <w:rtl/>
                <w:lang w:bidi="ar"/>
              </w:rPr>
              <w:t xml:space="preserve"> </w:t>
            </w:r>
            <w:r w:rsidRPr="00FB508B">
              <w:rPr>
                <w:rFonts w:ascii="Times New Roman" w:hAnsi="Times New Roman" w:cs="Times New Roman" w:hint="cs"/>
                <w:color w:val="222222"/>
                <w:sz w:val="20"/>
                <w:szCs w:val="20"/>
                <w:rtl/>
                <w:lang w:bidi="ar"/>
              </w:rPr>
              <w:t>المتضررة جزئيا.</w:t>
            </w:r>
            <w:r w:rsidR="0090529A" w:rsidRPr="00FB508B">
              <w:rPr>
                <w:rFonts w:ascii="Times New Roman" w:hAnsi="Times New Roman" w:cs="Times New Roman" w:hint="cs"/>
                <w:color w:val="222222"/>
                <w:sz w:val="20"/>
                <w:szCs w:val="20"/>
                <w:rtl/>
                <w:lang w:bidi="ar"/>
              </w:rPr>
              <w:t xml:space="preserve"> بالإضافة إلى تكلفة ن</w:t>
            </w:r>
            <w:r w:rsidRPr="00FB508B">
              <w:rPr>
                <w:rFonts w:ascii="Times New Roman" w:hAnsi="Times New Roman" w:cs="Times New Roman" w:hint="cs"/>
                <w:color w:val="222222"/>
                <w:sz w:val="20"/>
                <w:szCs w:val="20"/>
                <w:rtl/>
                <w:lang w:bidi="ar"/>
              </w:rPr>
              <w:t xml:space="preserve">قل مواد البناء إلى موقع البناء، بالإضافة إلى </w:t>
            </w:r>
            <w:r w:rsidR="0090529A" w:rsidRPr="00FB508B">
              <w:rPr>
                <w:rFonts w:ascii="Times New Roman" w:hAnsi="Times New Roman" w:cs="Times New Roman" w:hint="cs"/>
                <w:color w:val="222222"/>
                <w:sz w:val="20"/>
                <w:szCs w:val="20"/>
                <w:rtl/>
                <w:lang w:bidi="ar"/>
              </w:rPr>
              <w:t xml:space="preserve">تكاليف </w:t>
            </w:r>
            <w:r w:rsidRPr="00FB508B">
              <w:rPr>
                <w:rFonts w:ascii="Times New Roman" w:hAnsi="Times New Roman" w:cs="Times New Roman" w:hint="cs"/>
                <w:color w:val="222222"/>
                <w:sz w:val="20"/>
                <w:szCs w:val="20"/>
                <w:rtl/>
                <w:lang w:bidi="ar"/>
              </w:rPr>
              <w:t xml:space="preserve">أي </w:t>
            </w:r>
            <w:r w:rsidR="0090529A" w:rsidRPr="00FB508B">
              <w:rPr>
                <w:rFonts w:ascii="Times New Roman" w:hAnsi="Times New Roman" w:cs="Times New Roman" w:hint="cs"/>
                <w:color w:val="222222"/>
                <w:sz w:val="20"/>
                <w:szCs w:val="20"/>
                <w:rtl/>
                <w:lang w:bidi="ar"/>
              </w:rPr>
              <w:t xml:space="preserve">عمل وأتعاب </w:t>
            </w:r>
            <w:r w:rsidRPr="00FB508B">
              <w:rPr>
                <w:rFonts w:ascii="Times New Roman" w:hAnsi="Times New Roman" w:cs="Times New Roman" w:hint="cs"/>
                <w:color w:val="222222"/>
                <w:sz w:val="20"/>
                <w:szCs w:val="20"/>
                <w:rtl/>
                <w:lang w:bidi="ar"/>
              </w:rPr>
              <w:t>للمقاولين</w:t>
            </w:r>
            <w:r w:rsidR="0090529A" w:rsidRPr="00FB508B">
              <w:rPr>
                <w:rFonts w:ascii="Times New Roman" w:hAnsi="Times New Roman" w:cs="Times New Roman" w:hint="cs"/>
                <w:color w:val="222222"/>
                <w:sz w:val="20"/>
                <w:szCs w:val="20"/>
                <w:rtl/>
                <w:lang w:bidi="ar"/>
              </w:rPr>
              <w:t>،</w:t>
            </w:r>
            <w:r w:rsidR="00060712" w:rsidRPr="00FB508B">
              <w:rPr>
                <w:rFonts w:ascii="Times New Roman" w:hAnsi="Times New Roman" w:cs="Times New Roman" w:hint="cs"/>
                <w:color w:val="222222"/>
                <w:sz w:val="20"/>
                <w:szCs w:val="20"/>
                <w:rtl/>
                <w:lang w:bidi="ar"/>
              </w:rPr>
              <w:t xml:space="preserve"> بالإضافة إلى كلفة البضاعة والمقتنيات،</w:t>
            </w:r>
            <w:r w:rsidR="0090529A" w:rsidRPr="00FB508B">
              <w:rPr>
                <w:rFonts w:ascii="Times New Roman" w:hAnsi="Times New Roman" w:cs="Times New Roman" w:hint="cs"/>
                <w:color w:val="222222"/>
                <w:sz w:val="20"/>
                <w:szCs w:val="20"/>
                <w:rtl/>
                <w:lang w:bidi="ar"/>
              </w:rPr>
              <w:t xml:space="preserve"> بالإضافة إلى </w:t>
            </w:r>
            <w:r w:rsidRPr="00FB508B">
              <w:rPr>
                <w:rFonts w:ascii="Times New Roman" w:hAnsi="Times New Roman" w:cs="Times New Roman" w:hint="cs"/>
                <w:color w:val="222222"/>
                <w:sz w:val="20"/>
                <w:szCs w:val="20"/>
                <w:rtl/>
                <w:lang w:bidi="ar"/>
              </w:rPr>
              <w:t>تكاليف التسجيل ونقل الملكية إن وجدت</w:t>
            </w:r>
          </w:p>
        </w:tc>
      </w:tr>
    </w:tbl>
    <w:p w:rsidR="00D8005C" w:rsidRPr="00FB508B" w:rsidRDefault="00D8005C" w:rsidP="00060712">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52" w:name="_Toc491265734"/>
      <w:r w:rsidRPr="00FB508B">
        <w:rPr>
          <w:rFonts w:ascii="Times New Roman" w:hAnsi="Times New Roman" w:hint="cs"/>
          <w:i w:val="0"/>
          <w:iCs w:val="0"/>
          <w:color w:val="C45911" w:themeColor="accent2" w:themeShade="BF"/>
          <w:rtl/>
        </w:rPr>
        <w:t>التعويض</w:t>
      </w:r>
      <w:bookmarkEnd w:id="52"/>
    </w:p>
    <w:p w:rsidR="00D8005C" w:rsidRPr="00FB508B" w:rsidRDefault="00D8005C" w:rsidP="0006071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يتم تقديم التعويضات إلى جميع الأفراد الذين تتأثر أصولهم أو يتأثر حصولهم على الأصول أو تتضرر أصولهم نتيجة استملاك الأراضي (وإن لم يكن مخططا</w:t>
      </w:r>
      <w:r w:rsidR="00060712"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لها في هذا المشروع) أو أي أنشطة أخرى تضطلع بها هذه المشاريع. ويختلف التعويض عن فقدان الأصول المادية وغير المادية تبعا</w:t>
      </w:r>
      <w:r w:rsidR="00060712"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لنوع الخسارة، وأهلية الأشخاص المتضررين من المشروع. ويمكن أن يأتي التعويض على شكل تعويض نقدي أو تعويض عيني و/ أو أنواع أخرى من المساعدة، مثل المساعدة في الانتقال وتوفير فرص العمل.</w:t>
      </w:r>
    </w:p>
    <w:p w:rsidR="00D8005C" w:rsidRPr="00FB508B" w:rsidRDefault="00D8005C" w:rsidP="00060712">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ويحق لجميع الأشخاص </w:t>
      </w:r>
      <w:r w:rsidR="00060712" w:rsidRPr="00FB508B">
        <w:rPr>
          <w:rFonts w:ascii="Times New Roman" w:hAnsi="Times New Roman" w:cs="Times New Roman" w:hint="cs"/>
          <w:color w:val="222222"/>
          <w:rtl/>
          <w:lang w:bidi="ar"/>
        </w:rPr>
        <w:t xml:space="preserve">المتضررين من </w:t>
      </w:r>
      <w:r w:rsidRPr="00FB508B">
        <w:rPr>
          <w:rFonts w:ascii="Times New Roman" w:hAnsi="Times New Roman" w:cs="Times New Roman" w:hint="cs"/>
          <w:color w:val="222222"/>
          <w:rtl/>
          <w:lang w:bidi="ar"/>
        </w:rPr>
        <w:t xml:space="preserve">المشروع الحصول على تعويض نقدي بتكلفة الاستبدال، وفقا للقيمة السوقية (في تاريخ الاستحقاق) للممتلكات </w:t>
      </w:r>
      <w:r w:rsidR="00E94077" w:rsidRPr="00FB508B">
        <w:rPr>
          <w:rFonts w:ascii="Times New Roman" w:hAnsi="Times New Roman" w:cs="Times New Roman" w:hint="cs"/>
          <w:color w:val="222222"/>
          <w:rtl/>
          <w:lang w:bidi="ar"/>
        </w:rPr>
        <w:t xml:space="preserve">المادية </w:t>
      </w:r>
      <w:r w:rsidRPr="00FB508B">
        <w:rPr>
          <w:rFonts w:ascii="Times New Roman" w:hAnsi="Times New Roman" w:cs="Times New Roman" w:hint="cs"/>
          <w:color w:val="222222"/>
          <w:rtl/>
          <w:lang w:bidi="ar"/>
        </w:rPr>
        <w:t xml:space="preserve">المتأثرة. وقد يكون </w:t>
      </w:r>
      <w:r w:rsidR="00E94077" w:rsidRPr="00FB508B">
        <w:rPr>
          <w:rFonts w:ascii="Times New Roman" w:hAnsi="Times New Roman" w:cs="Times New Roman" w:hint="cs"/>
          <w:color w:val="222222"/>
          <w:rtl/>
          <w:lang w:bidi="ar"/>
        </w:rPr>
        <w:t>هنالك</w:t>
      </w:r>
      <w:r w:rsidRPr="00FB508B">
        <w:rPr>
          <w:rFonts w:ascii="Times New Roman" w:hAnsi="Times New Roman" w:cs="Times New Roman" w:hint="cs"/>
          <w:color w:val="222222"/>
          <w:rtl/>
          <w:lang w:bidi="ar"/>
        </w:rPr>
        <w:t xml:space="preserve"> خيار آخر </w:t>
      </w:r>
      <w:r w:rsidR="00E94077" w:rsidRPr="00FB508B">
        <w:rPr>
          <w:rFonts w:ascii="Times New Roman" w:hAnsi="Times New Roman" w:cs="Times New Roman" w:hint="cs"/>
          <w:color w:val="222222"/>
          <w:rtl/>
          <w:lang w:bidi="ar"/>
        </w:rPr>
        <w:t>للتعويض، و</w:t>
      </w:r>
      <w:r w:rsidRPr="00FB508B">
        <w:rPr>
          <w:rFonts w:ascii="Times New Roman" w:hAnsi="Times New Roman" w:cs="Times New Roman" w:hint="cs"/>
          <w:color w:val="222222"/>
          <w:rtl/>
          <w:lang w:bidi="ar"/>
        </w:rPr>
        <w:t xml:space="preserve">يتمثل في التعويض العيني حيثما يستعاض عن الأصول المتضررة بأصل مماثل لحجمه وقيمته ونوعيته. وينبغي الاتفاق على </w:t>
      </w:r>
      <w:r w:rsidR="00E94077"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قرار </w:t>
      </w:r>
      <w:r w:rsidR="00E94077" w:rsidRPr="00FB508B">
        <w:rPr>
          <w:rFonts w:ascii="Times New Roman" w:hAnsi="Times New Roman" w:cs="Times New Roman" w:hint="cs"/>
          <w:color w:val="222222"/>
          <w:rtl/>
          <w:lang w:bidi="ar"/>
        </w:rPr>
        <w:t>المتعلق ب</w:t>
      </w:r>
      <w:r w:rsidRPr="00FB508B">
        <w:rPr>
          <w:rFonts w:ascii="Times New Roman" w:hAnsi="Times New Roman" w:cs="Times New Roman" w:hint="cs"/>
          <w:color w:val="222222"/>
          <w:rtl/>
          <w:lang w:bidi="ar"/>
        </w:rPr>
        <w:t xml:space="preserve">نوع التعويض بصورة </w:t>
      </w:r>
      <w:r w:rsidR="00E94077" w:rsidRPr="00FB508B">
        <w:rPr>
          <w:rFonts w:ascii="Times New Roman" w:hAnsi="Times New Roman" w:cs="Times New Roman" w:hint="cs"/>
          <w:color w:val="222222"/>
          <w:rtl/>
          <w:lang w:bidi="ar"/>
        </w:rPr>
        <w:t>متبادلة</w:t>
      </w:r>
      <w:r w:rsidRPr="00FB508B">
        <w:rPr>
          <w:rFonts w:ascii="Times New Roman" w:hAnsi="Times New Roman" w:cs="Times New Roman" w:hint="cs"/>
          <w:color w:val="222222"/>
          <w:rtl/>
          <w:lang w:bidi="ar"/>
        </w:rPr>
        <w:t xml:space="preserve"> بين موظفي المشروع (</w:t>
      </w:r>
      <w:r w:rsidR="00E94077"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 xml:space="preserve">يمثلهم لجنة معالجة المظالم) والأشخاص المتضررين من المشروع، </w:t>
      </w:r>
      <w:r w:rsidR="00E94077" w:rsidRPr="00FB508B">
        <w:rPr>
          <w:rFonts w:ascii="Times New Roman" w:hAnsi="Times New Roman" w:cs="Times New Roman" w:hint="cs"/>
          <w:color w:val="222222"/>
          <w:rtl/>
          <w:lang w:bidi="ar"/>
        </w:rPr>
        <w:t>حيث يكون ذلك مرهوناً ب</w:t>
      </w:r>
      <w:r w:rsidRPr="00FB508B">
        <w:rPr>
          <w:rFonts w:ascii="Times New Roman" w:hAnsi="Times New Roman" w:cs="Times New Roman" w:hint="cs"/>
          <w:color w:val="222222"/>
          <w:rtl/>
          <w:lang w:bidi="ar"/>
        </w:rPr>
        <w:t>توافر الأصول القابلة للاستبدال. وعلاوة على ذلك، فإن المساعدة في مجال</w:t>
      </w:r>
      <w:r w:rsidR="00E94077" w:rsidRPr="00FB508B">
        <w:rPr>
          <w:rFonts w:ascii="Times New Roman" w:hAnsi="Times New Roman" w:cs="Times New Roman" w:hint="cs"/>
          <w:color w:val="222222"/>
          <w:rtl/>
          <w:lang w:bidi="ar"/>
        </w:rPr>
        <w:t xml:space="preserve"> التنمية وإعادة التوطين اللازمة في المرحلة الانتقالية، بهدف </w:t>
      </w:r>
      <w:r w:rsidRPr="00FB508B">
        <w:rPr>
          <w:rFonts w:ascii="Times New Roman" w:hAnsi="Times New Roman" w:cs="Times New Roman" w:hint="cs"/>
          <w:color w:val="222222"/>
          <w:rtl/>
          <w:lang w:bidi="ar"/>
        </w:rPr>
        <w:t>استعادة سبل العيش ومستوى معيشة الأشخاص المتضررين من المشروع في إطار المشروع إلى مستويات ما قبل المشروع</w:t>
      </w:r>
      <w:r w:rsidR="00316795" w:rsidRPr="00FB508B">
        <w:rPr>
          <w:rFonts w:ascii="Times New Roman" w:hAnsi="Times New Roman" w:cs="Times New Roman" w:hint="cs"/>
          <w:color w:val="222222"/>
          <w:rtl/>
          <w:lang w:bidi="ar-JO"/>
        </w:rPr>
        <w:t>، أو ما قبل الترحيل، أيهما أفضل،</w:t>
      </w:r>
      <w:r w:rsidRPr="00FB508B">
        <w:rPr>
          <w:rFonts w:ascii="Times New Roman" w:hAnsi="Times New Roman" w:cs="Times New Roman" w:hint="cs"/>
          <w:color w:val="222222"/>
          <w:rtl/>
          <w:lang w:bidi="ar"/>
        </w:rPr>
        <w:t xml:space="preserve"> </w:t>
      </w:r>
      <w:r w:rsidR="00E94077" w:rsidRPr="00FB508B">
        <w:rPr>
          <w:rFonts w:ascii="Times New Roman" w:hAnsi="Times New Roman" w:cs="Times New Roman" w:hint="cs"/>
          <w:color w:val="222222"/>
          <w:rtl/>
          <w:lang w:bidi="ar"/>
        </w:rPr>
        <w:t xml:space="preserve">هي في الحقيقة تشكل </w:t>
      </w:r>
      <w:r w:rsidRPr="00FB508B">
        <w:rPr>
          <w:rFonts w:ascii="Times New Roman" w:hAnsi="Times New Roman" w:cs="Times New Roman" w:hint="cs"/>
          <w:color w:val="222222"/>
          <w:rtl/>
          <w:lang w:bidi="ar"/>
        </w:rPr>
        <w:t xml:space="preserve">أيضا </w:t>
      </w:r>
      <w:r w:rsidR="00E94077" w:rsidRPr="00FB508B">
        <w:rPr>
          <w:rFonts w:ascii="Times New Roman" w:hAnsi="Times New Roman" w:cs="Times New Roman" w:hint="cs"/>
          <w:color w:val="222222"/>
          <w:rtl/>
          <w:lang w:bidi="ar"/>
        </w:rPr>
        <w:t xml:space="preserve">عنصراً من عناصر </w:t>
      </w:r>
      <w:r w:rsidRPr="00FB508B">
        <w:rPr>
          <w:rFonts w:ascii="Times New Roman" w:hAnsi="Times New Roman" w:cs="Times New Roman" w:hint="cs"/>
          <w:color w:val="222222"/>
          <w:rtl/>
          <w:lang w:bidi="ar"/>
        </w:rPr>
        <w:t xml:space="preserve">التعويض في أي خطة </w:t>
      </w:r>
      <w:r w:rsidR="00E94077" w:rsidRPr="00FB508B">
        <w:rPr>
          <w:rFonts w:ascii="Times New Roman" w:hAnsi="Times New Roman" w:cs="Times New Roman" w:hint="cs"/>
          <w:color w:val="222222"/>
          <w:rtl/>
          <w:lang w:bidi="ar"/>
        </w:rPr>
        <w:t xml:space="preserve">يتم إعدادها </w:t>
      </w:r>
      <w:r w:rsidRPr="00FB508B">
        <w:rPr>
          <w:rFonts w:ascii="Times New Roman" w:hAnsi="Times New Roman" w:cs="Times New Roman" w:hint="cs"/>
          <w:color w:val="222222"/>
          <w:rtl/>
          <w:lang w:bidi="ar"/>
        </w:rPr>
        <w:t>لإعادة التوطين (</w:t>
      </w:r>
      <w:r w:rsidR="00E94077" w:rsidRPr="00FB508B">
        <w:rPr>
          <w:rFonts w:ascii="Times New Roman" w:hAnsi="Times New Roman" w:cs="Times New Roman" w:hint="cs"/>
          <w:color w:val="222222"/>
          <w:rtl/>
          <w:lang w:bidi="ar"/>
        </w:rPr>
        <w:t xml:space="preserve">ويتمثل ذلك في الوظائف </w:t>
      </w:r>
      <w:r w:rsidRPr="00FB508B">
        <w:rPr>
          <w:rFonts w:ascii="Times New Roman" w:hAnsi="Times New Roman" w:cs="Times New Roman" w:hint="cs"/>
          <w:color w:val="222222"/>
          <w:rtl/>
          <w:lang w:bidi="ar"/>
        </w:rPr>
        <w:t xml:space="preserve">قصيرة الأجل، ودعم </w:t>
      </w:r>
      <w:r w:rsidR="00E94077" w:rsidRPr="00FB508B">
        <w:rPr>
          <w:rFonts w:ascii="Times New Roman" w:hAnsi="Times New Roman" w:cs="Times New Roman" w:hint="cs"/>
          <w:color w:val="222222"/>
          <w:rtl/>
          <w:lang w:bidi="ar"/>
        </w:rPr>
        <w:t>الحد الادنى للبقاء</w:t>
      </w:r>
      <w:r w:rsidRPr="00FB508B">
        <w:rPr>
          <w:rFonts w:ascii="Times New Roman" w:hAnsi="Times New Roman" w:cs="Times New Roman" w:hint="cs"/>
          <w:color w:val="222222"/>
          <w:rtl/>
          <w:lang w:bidi="ar"/>
        </w:rPr>
        <w:t xml:space="preserve">، </w:t>
      </w:r>
      <w:r w:rsidR="00E94077" w:rsidRPr="00FB508B">
        <w:rPr>
          <w:rFonts w:ascii="Times New Roman" w:hAnsi="Times New Roman" w:cs="Times New Roman" w:hint="cs"/>
          <w:color w:val="222222"/>
          <w:rtl/>
          <w:lang w:bidi="ar"/>
        </w:rPr>
        <w:t>وبدلات النقل</w:t>
      </w:r>
      <w:r w:rsidRPr="00FB508B">
        <w:rPr>
          <w:rFonts w:ascii="Times New Roman" w:hAnsi="Times New Roman" w:cs="Times New Roman" w:hint="cs"/>
          <w:color w:val="222222"/>
          <w:rtl/>
          <w:lang w:bidi="ar"/>
        </w:rPr>
        <w:t>، والمساعدات الغذائية، وما إلى ذلك).</w:t>
      </w:r>
      <w:r w:rsidRPr="00FB508B">
        <w:rPr>
          <w:rFonts w:ascii="Times New Roman" w:hAnsi="Times New Roman" w:cs="Times New Roman" w:hint="cs"/>
          <w:color w:val="222222"/>
          <w:rtl/>
          <w:lang w:bidi="ar"/>
        </w:rPr>
        <w:br/>
        <w:t>وتجدر الإشارة هنا إلى أن التعويض عن الخسائر في الممتلكات المشتركة لا يكون إلا عينا</w:t>
      </w:r>
      <w:r w:rsidR="00316795"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للمجتمع ككل، و</w:t>
      </w:r>
      <w:r w:rsidR="00E94077" w:rsidRPr="00FB508B">
        <w:rPr>
          <w:rFonts w:ascii="Times New Roman" w:hAnsi="Times New Roman" w:cs="Times New Roman" w:hint="cs"/>
          <w:color w:val="222222"/>
          <w:rtl/>
          <w:lang w:bidi="ar"/>
        </w:rPr>
        <w:t xml:space="preserve">يكون على </w:t>
      </w:r>
      <w:r w:rsidRPr="00FB508B">
        <w:rPr>
          <w:rFonts w:ascii="Times New Roman" w:hAnsi="Times New Roman" w:cs="Times New Roman" w:hint="cs"/>
          <w:color w:val="222222"/>
          <w:rtl/>
          <w:lang w:bidi="ar"/>
        </w:rPr>
        <w:t xml:space="preserve">شكل إعادة بناء </w:t>
      </w:r>
      <w:r w:rsidR="00E94077" w:rsidRPr="00FB508B">
        <w:rPr>
          <w:rFonts w:ascii="Times New Roman" w:hAnsi="Times New Roman" w:cs="Times New Roman" w:hint="cs"/>
          <w:color w:val="222222"/>
          <w:rtl/>
          <w:lang w:bidi="ar"/>
        </w:rPr>
        <w:t>المرافق</w:t>
      </w:r>
      <w:r w:rsidRPr="00FB508B">
        <w:rPr>
          <w:rFonts w:ascii="Times New Roman" w:hAnsi="Times New Roman" w:cs="Times New Roman" w:hint="cs"/>
          <w:color w:val="222222"/>
          <w:rtl/>
          <w:lang w:bidi="ar"/>
        </w:rPr>
        <w:t xml:space="preserve"> </w:t>
      </w:r>
      <w:r w:rsidR="00E94077" w:rsidRPr="00FB508B">
        <w:rPr>
          <w:rFonts w:ascii="Times New Roman" w:hAnsi="Times New Roman" w:cs="Times New Roman" w:hint="cs"/>
          <w:color w:val="222222"/>
          <w:rtl/>
          <w:lang w:bidi="ar"/>
        </w:rPr>
        <w:t>المتأثرة</w:t>
      </w:r>
      <w:r w:rsidRPr="00FB508B">
        <w:rPr>
          <w:rFonts w:ascii="Times New Roman" w:hAnsi="Times New Roman" w:cs="Times New Roman" w:hint="cs"/>
          <w:color w:val="222222"/>
          <w:rtl/>
          <w:lang w:bidi="ar"/>
        </w:rPr>
        <w:t xml:space="preserve"> أو المتضرر</w:t>
      </w:r>
      <w:r w:rsidR="00E94077" w:rsidRPr="00FB508B">
        <w:rPr>
          <w:rFonts w:ascii="Times New Roman" w:hAnsi="Times New Roman" w:cs="Times New Roman" w:hint="cs"/>
          <w:color w:val="222222"/>
          <w:rtl/>
          <w:lang w:bidi="ar"/>
        </w:rPr>
        <w:t>ة</w:t>
      </w:r>
      <w:r w:rsidRPr="00FB508B">
        <w:rPr>
          <w:rFonts w:ascii="Times New Roman" w:hAnsi="Times New Roman" w:cs="Times New Roman" w:hint="cs"/>
          <w:color w:val="222222"/>
          <w:rtl/>
          <w:lang w:bidi="ar"/>
        </w:rPr>
        <w:t xml:space="preserve"> (</w:t>
      </w:r>
      <w:r w:rsidR="00E94077" w:rsidRPr="00FB508B">
        <w:rPr>
          <w:rFonts w:ascii="Times New Roman" w:hAnsi="Times New Roman" w:cs="Times New Roman" w:hint="cs"/>
          <w:color w:val="222222"/>
          <w:rtl/>
          <w:lang w:bidi="ar"/>
        </w:rPr>
        <w:t>مثل</w:t>
      </w:r>
      <w:r w:rsidRPr="00FB508B">
        <w:rPr>
          <w:rFonts w:ascii="Times New Roman" w:hAnsi="Times New Roman" w:cs="Times New Roman" w:hint="cs"/>
          <w:color w:val="222222"/>
          <w:rtl/>
          <w:lang w:bidi="ar"/>
        </w:rPr>
        <w:t xml:space="preserve"> مباني المدارس </w:t>
      </w:r>
      <w:r w:rsidR="00E94077" w:rsidRPr="00FB508B">
        <w:rPr>
          <w:rFonts w:ascii="Times New Roman" w:hAnsi="Times New Roman" w:cs="Times New Roman" w:hint="cs"/>
          <w:color w:val="222222"/>
          <w:rtl/>
          <w:lang w:bidi="ar"/>
        </w:rPr>
        <w:t>الحكومية</w:t>
      </w:r>
      <w:r w:rsidRPr="00FB508B">
        <w:rPr>
          <w:rFonts w:ascii="Times New Roman" w:hAnsi="Times New Roman" w:cs="Times New Roman" w:hint="cs"/>
          <w:color w:val="222222"/>
          <w:rtl/>
          <w:lang w:bidi="ar"/>
        </w:rPr>
        <w:t xml:space="preserve"> والأسواق وما إلى ذلك)</w:t>
      </w:r>
      <w:r w:rsidR="00E94077" w:rsidRPr="00FB508B">
        <w:rPr>
          <w:rFonts w:ascii="Times New Roman" w:hAnsi="Times New Roman" w:cs="Times New Roman" w:hint="cs"/>
          <w:color w:val="222222"/>
          <w:rtl/>
          <w:lang w:bidi="ar"/>
        </w:rPr>
        <w:t xml:space="preserve"> على الأقل، </w:t>
      </w:r>
      <w:r w:rsidRPr="00FB508B">
        <w:rPr>
          <w:rFonts w:ascii="Times New Roman" w:hAnsi="Times New Roman" w:cs="Times New Roman" w:hint="cs"/>
          <w:color w:val="222222"/>
          <w:rtl/>
          <w:lang w:bidi="ar"/>
        </w:rPr>
        <w:t xml:space="preserve">إلى نفس </w:t>
      </w:r>
      <w:r w:rsidR="00E94077" w:rsidRPr="00FB508B">
        <w:rPr>
          <w:rFonts w:ascii="Times New Roman" w:hAnsi="Times New Roman" w:cs="Times New Roman" w:hint="cs"/>
          <w:color w:val="222222"/>
          <w:rtl/>
          <w:lang w:bidi="ar"/>
        </w:rPr>
        <w:t>المستوى</w:t>
      </w:r>
      <w:r w:rsidRPr="00FB508B">
        <w:rPr>
          <w:rFonts w:ascii="Times New Roman" w:hAnsi="Times New Roman" w:cs="Times New Roman" w:hint="cs"/>
          <w:color w:val="222222"/>
          <w:rtl/>
          <w:lang w:bidi="ar"/>
        </w:rPr>
        <w:t xml:space="preserve"> الذي كان</w:t>
      </w:r>
      <w:r w:rsidR="00E94077" w:rsidRPr="00FB508B">
        <w:rPr>
          <w:rFonts w:ascii="Times New Roman" w:hAnsi="Times New Roman" w:cs="Times New Roman" w:hint="cs"/>
          <w:color w:val="222222"/>
          <w:rtl/>
          <w:lang w:bidi="ar"/>
        </w:rPr>
        <w:t>ت</w:t>
      </w:r>
      <w:r w:rsidRPr="00FB508B">
        <w:rPr>
          <w:rFonts w:ascii="Times New Roman" w:hAnsi="Times New Roman" w:cs="Times New Roman" w:hint="cs"/>
          <w:color w:val="222222"/>
          <w:rtl/>
          <w:lang w:bidi="ar"/>
        </w:rPr>
        <w:t xml:space="preserve"> عليه </w:t>
      </w:r>
      <w:r w:rsidR="00E94077" w:rsidRPr="00FB508B">
        <w:rPr>
          <w:rFonts w:ascii="Times New Roman" w:hAnsi="Times New Roman" w:cs="Times New Roman" w:hint="cs"/>
          <w:color w:val="222222"/>
          <w:rtl/>
          <w:lang w:bidi="ar"/>
        </w:rPr>
        <w:t xml:space="preserve">الممتلكات المشتركة </w:t>
      </w:r>
      <w:r w:rsidRPr="00FB508B">
        <w:rPr>
          <w:rFonts w:ascii="Times New Roman" w:hAnsi="Times New Roman" w:cs="Times New Roman" w:hint="cs"/>
          <w:color w:val="222222"/>
          <w:rtl/>
          <w:lang w:bidi="ar"/>
        </w:rPr>
        <w:t>قبل تنفيذ المشروع</w:t>
      </w:r>
      <w:r w:rsidR="00316795" w:rsidRPr="00FB508B">
        <w:rPr>
          <w:rFonts w:ascii="Times New Roman" w:hAnsi="Times New Roman" w:cs="Times New Roman" w:hint="cs"/>
          <w:color w:val="222222"/>
          <w:rtl/>
          <w:lang w:bidi="ar"/>
        </w:rPr>
        <w:t>، أو قبل الترحيل، أيهما أفضل</w:t>
      </w:r>
      <w:r w:rsidRPr="00FB508B">
        <w:rPr>
          <w:rFonts w:ascii="Times New Roman" w:hAnsi="Times New Roman" w:cs="Times New Roman" w:hint="cs"/>
          <w:color w:val="222222"/>
          <w:rtl/>
          <w:lang w:bidi="ar"/>
        </w:rPr>
        <w:t>.</w:t>
      </w:r>
    </w:p>
    <w:p w:rsidR="00E94077" w:rsidRPr="00FB508B" w:rsidRDefault="00E94077" w:rsidP="00E94077">
      <w:pPr>
        <w:bidi/>
        <w:rPr>
          <w:rFonts w:ascii="Times New Roman" w:hAnsi="Times New Roman" w:cs="Times New Roman"/>
          <w:color w:val="222222"/>
          <w:rtl/>
          <w:lang w:bidi="ar-JO"/>
        </w:rPr>
      </w:pPr>
    </w:p>
    <w:p w:rsidR="00316795" w:rsidRPr="00FB508B" w:rsidRDefault="00316795">
      <w:pPr>
        <w:rPr>
          <w:rFonts w:ascii="Times New Roman" w:hAnsi="Times New Roman" w:cs="Times New Roman"/>
          <w:b/>
          <w:bCs/>
          <w:color w:val="222222"/>
          <w:rtl/>
          <w:lang w:bidi="ar-JO"/>
        </w:rPr>
      </w:pPr>
      <w:r w:rsidRPr="00FB508B">
        <w:rPr>
          <w:rFonts w:ascii="Times New Roman" w:hAnsi="Times New Roman" w:cs="Times New Roman"/>
          <w:b/>
          <w:bCs/>
          <w:color w:val="222222"/>
          <w:rtl/>
          <w:lang w:bidi="ar-JO"/>
        </w:rPr>
        <w:br w:type="page"/>
      </w:r>
    </w:p>
    <w:p w:rsidR="00E94077" w:rsidRPr="00FB508B" w:rsidRDefault="00A6732B" w:rsidP="00316795">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53" w:name="_Toc491265735"/>
      <w:r w:rsidRPr="00FB508B">
        <w:rPr>
          <w:rFonts w:ascii="Times New Roman" w:hAnsi="Times New Roman" w:cs="Times New Roman" w:hint="cs"/>
          <w:color w:val="C45911" w:themeColor="accent2" w:themeShade="BF"/>
          <w:rtl/>
          <w:lang w:bidi="ar-JO"/>
        </w:rPr>
        <w:t>الترتيبات المؤسسية للتخطيط وتنفيذ إعادة التوطين</w:t>
      </w:r>
      <w:bookmarkEnd w:id="53"/>
    </w:p>
    <w:p w:rsidR="00253925" w:rsidRPr="00FB508B" w:rsidRDefault="00253925" w:rsidP="0025392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من المفترض أن تتولى أمانة بغداد مسؤولية التخطيط ل</w:t>
      </w:r>
      <w:r w:rsidR="00A6732B" w:rsidRPr="00FB508B">
        <w:rPr>
          <w:rFonts w:ascii="Times New Roman" w:hAnsi="Times New Roman" w:cs="Times New Roman" w:hint="cs"/>
          <w:color w:val="222222"/>
          <w:rtl/>
          <w:lang w:bidi="ar"/>
        </w:rPr>
        <w:t>إعادة التوطي</w:t>
      </w:r>
      <w:r w:rsidR="00316795" w:rsidRPr="00FB508B">
        <w:rPr>
          <w:rFonts w:ascii="Times New Roman" w:hAnsi="Times New Roman" w:cs="Times New Roman" w:hint="cs"/>
          <w:color w:val="222222"/>
          <w:rtl/>
          <w:lang w:bidi="ar"/>
        </w:rPr>
        <w:t>ن</w:t>
      </w:r>
      <w:r w:rsidRPr="00FB508B">
        <w:rPr>
          <w:rFonts w:ascii="Times New Roman" w:hAnsi="Times New Roman" w:cs="Times New Roman" w:hint="cs"/>
          <w:color w:val="222222"/>
          <w:rtl/>
          <w:lang w:bidi="ar"/>
        </w:rPr>
        <w:t xml:space="preserve">.  حيث يتوجب على أمانة بغداد </w:t>
      </w:r>
      <w:r w:rsidR="00A6732B" w:rsidRPr="00FB508B">
        <w:rPr>
          <w:rFonts w:ascii="Times New Roman" w:hAnsi="Times New Roman" w:cs="Times New Roman" w:hint="cs"/>
          <w:color w:val="222222"/>
          <w:rtl/>
          <w:lang w:bidi="ar"/>
        </w:rPr>
        <w:t xml:space="preserve">إنشاء </w:t>
      </w:r>
      <w:r w:rsidRPr="00FB508B">
        <w:rPr>
          <w:rFonts w:ascii="Times New Roman" w:hAnsi="Times New Roman" w:cs="Times New Roman" w:hint="cs"/>
          <w:color w:val="222222"/>
          <w:rtl/>
          <w:lang w:bidi="ar"/>
        </w:rPr>
        <w:t xml:space="preserve">واستدامة قسم متخصص لإدارة المشاريع ضمن هيكلها </w:t>
      </w:r>
      <w:r w:rsidR="00A6732B" w:rsidRPr="00FB508B">
        <w:rPr>
          <w:rFonts w:ascii="Times New Roman" w:hAnsi="Times New Roman" w:cs="Times New Roman" w:hint="cs"/>
          <w:color w:val="222222"/>
          <w:rtl/>
          <w:lang w:bidi="ar"/>
        </w:rPr>
        <w:t>(المعروفة باسم وحدة إدارة المشروع (</w:t>
      </w:r>
      <w:r w:rsidRPr="00FB508B">
        <w:rPr>
          <w:rFonts w:ascii="Times New Roman" w:hAnsi="Times New Roman" w:cs="Times New Roman"/>
          <w:color w:val="222222"/>
          <w:lang w:bidi="ar"/>
        </w:rPr>
        <w:t>PMU</w:t>
      </w:r>
      <w:r w:rsidR="00A6732B"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كما يتم اسناد م</w:t>
      </w:r>
      <w:r w:rsidR="00A6732B" w:rsidRPr="00FB508B">
        <w:rPr>
          <w:rFonts w:ascii="Times New Roman" w:hAnsi="Times New Roman" w:cs="Times New Roman" w:hint="cs"/>
          <w:color w:val="222222"/>
          <w:rtl/>
          <w:lang w:bidi="ar"/>
        </w:rPr>
        <w:t xml:space="preserve">هام خاصة </w:t>
      </w:r>
      <w:r w:rsidRPr="00FB508B">
        <w:rPr>
          <w:rFonts w:ascii="Times New Roman" w:hAnsi="Times New Roman" w:cs="Times New Roman" w:hint="cs"/>
          <w:color w:val="222222"/>
          <w:rtl/>
          <w:lang w:bidi="ar"/>
        </w:rPr>
        <w:t>لفريق</w:t>
      </w:r>
      <w:r w:rsidR="00A6732B" w:rsidRPr="00FB508B">
        <w:rPr>
          <w:rFonts w:ascii="Times New Roman" w:hAnsi="Times New Roman" w:cs="Times New Roman" w:hint="cs"/>
          <w:color w:val="222222"/>
          <w:rtl/>
          <w:lang w:bidi="ar"/>
        </w:rPr>
        <w:t xml:space="preserve"> إدارة </w:t>
      </w:r>
      <w:r w:rsidRPr="00FB508B">
        <w:rPr>
          <w:rFonts w:ascii="Times New Roman" w:hAnsi="Times New Roman" w:cs="Times New Roman" w:hint="cs"/>
          <w:color w:val="222222"/>
          <w:rtl/>
          <w:lang w:bidi="ar"/>
        </w:rPr>
        <w:t>المشاريع</w:t>
      </w:r>
      <w:r w:rsidR="00316795" w:rsidRPr="00FB508B">
        <w:rPr>
          <w:rFonts w:ascii="Times New Roman" w:hAnsi="Times New Roman" w:cs="Times New Roman" w:hint="cs"/>
          <w:color w:val="222222"/>
          <w:rtl/>
          <w:lang w:bidi="ar"/>
        </w:rPr>
        <w:t xml:space="preserve"> (</w:t>
      </w:r>
      <w:r w:rsidR="00316795" w:rsidRPr="00FB508B">
        <w:rPr>
          <w:rFonts w:ascii="Times New Roman" w:hAnsi="Times New Roman" w:cs="Times New Roman"/>
          <w:color w:val="222222"/>
          <w:lang w:bidi="ar"/>
        </w:rPr>
        <w:t>PMT</w:t>
      </w:r>
      <w:r w:rsidR="00316795" w:rsidRPr="00FB508B">
        <w:rPr>
          <w:rFonts w:ascii="Times New Roman" w:hAnsi="Times New Roman" w:cs="Times New Roman" w:hint="cs"/>
          <w:color w:val="222222"/>
          <w:rtl/>
          <w:lang w:bidi="ar"/>
        </w:rPr>
        <w:t>)</w:t>
      </w:r>
      <w:r w:rsidR="00A6732B" w:rsidRPr="00FB508B">
        <w:rPr>
          <w:rFonts w:ascii="Times New Roman" w:hAnsi="Times New Roman" w:cs="Times New Roman" w:hint="cs"/>
          <w:color w:val="222222"/>
          <w:rtl/>
          <w:lang w:bidi="ar"/>
        </w:rPr>
        <w:t xml:space="preserve"> داخل وحدة إدارة المشروع فيما يتعلق </w:t>
      </w:r>
      <w:r w:rsidRPr="00FB508B">
        <w:rPr>
          <w:rFonts w:ascii="Times New Roman" w:hAnsi="Times New Roman" w:cs="Times New Roman" w:hint="cs"/>
          <w:color w:val="222222"/>
          <w:rtl/>
          <w:lang w:bidi="ar"/>
        </w:rPr>
        <w:t>بالتخطيط</w:t>
      </w:r>
      <w:r w:rsidR="00A6732B"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ل</w:t>
      </w:r>
      <w:r w:rsidR="00A6732B" w:rsidRPr="00FB508B">
        <w:rPr>
          <w:rFonts w:ascii="Times New Roman" w:hAnsi="Times New Roman" w:cs="Times New Roman" w:hint="cs"/>
          <w:color w:val="222222"/>
          <w:rtl/>
          <w:lang w:bidi="ar"/>
        </w:rPr>
        <w:t xml:space="preserve">إعادة التوطين، </w:t>
      </w:r>
      <w:r w:rsidRPr="00FB508B">
        <w:rPr>
          <w:rFonts w:ascii="Times New Roman" w:hAnsi="Times New Roman" w:cs="Times New Roman" w:hint="cs"/>
          <w:color w:val="222222"/>
          <w:rtl/>
          <w:lang w:bidi="ar"/>
        </w:rPr>
        <w:t>وتشمل مهام هذه الوحدة:</w:t>
      </w:r>
    </w:p>
    <w:p w:rsidR="00253925" w:rsidRPr="00FB508B" w:rsidRDefault="00253925" w:rsidP="00253925">
      <w:pPr>
        <w:pStyle w:val="ListParagraph"/>
        <w:numPr>
          <w:ilvl w:val="0"/>
          <w:numId w:val="19"/>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مسؤولية ادارة عملية </w:t>
      </w:r>
      <w:r w:rsidR="00A6732B" w:rsidRPr="00FB508B">
        <w:rPr>
          <w:rFonts w:ascii="Times New Roman" w:hAnsi="Times New Roman" w:cs="Times New Roman" w:hint="cs"/>
          <w:color w:val="222222"/>
          <w:rtl/>
          <w:lang w:bidi="ar"/>
        </w:rPr>
        <w:t>تعيين الاستشاري لإعداد خطط عمل إعادة التوطين؛</w:t>
      </w:r>
    </w:p>
    <w:p w:rsidR="00253925" w:rsidRPr="00FB508B" w:rsidRDefault="00A6732B" w:rsidP="00253925">
      <w:pPr>
        <w:pStyle w:val="ListParagraph"/>
        <w:numPr>
          <w:ilvl w:val="0"/>
          <w:numId w:val="19"/>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تعيين أخصائيين بيئيين واجتماعيين وقانونيين لدعم هذا العمل؛</w:t>
      </w:r>
    </w:p>
    <w:p w:rsidR="00253925" w:rsidRPr="00FB508B" w:rsidRDefault="00253925" w:rsidP="00253925">
      <w:pPr>
        <w:pStyle w:val="ListParagraph"/>
        <w:numPr>
          <w:ilvl w:val="0"/>
          <w:numId w:val="19"/>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توفير</w:t>
      </w:r>
      <w:r w:rsidR="00A6732B" w:rsidRPr="00FB508B">
        <w:rPr>
          <w:rFonts w:ascii="Times New Roman" w:hAnsi="Times New Roman" w:cs="Times New Roman" w:hint="cs"/>
          <w:color w:val="222222"/>
          <w:rtl/>
          <w:lang w:bidi="ar"/>
        </w:rPr>
        <w:t xml:space="preserve"> المعلومات </w:t>
      </w:r>
      <w:r w:rsidRPr="00FB508B">
        <w:rPr>
          <w:rFonts w:ascii="Times New Roman" w:hAnsi="Times New Roman" w:cs="Times New Roman" w:hint="cs"/>
          <w:color w:val="222222"/>
          <w:rtl/>
          <w:lang w:bidi="ar"/>
        </w:rPr>
        <w:t>التي يطلبها الاستشاريون؛</w:t>
      </w:r>
    </w:p>
    <w:p w:rsidR="00253925" w:rsidRPr="00FB508B" w:rsidRDefault="00253925" w:rsidP="00253925">
      <w:pPr>
        <w:pStyle w:val="ListParagraph"/>
        <w:numPr>
          <w:ilvl w:val="0"/>
          <w:numId w:val="19"/>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و</w:t>
      </w:r>
      <w:r w:rsidR="00A6732B" w:rsidRPr="00FB508B">
        <w:rPr>
          <w:rFonts w:ascii="Times New Roman" w:hAnsi="Times New Roman" w:cs="Times New Roman" w:hint="cs"/>
          <w:color w:val="222222"/>
          <w:rtl/>
          <w:lang w:bidi="ar"/>
        </w:rPr>
        <w:t xml:space="preserve">وضع معايير للمواقع البديلة واتخاذ القرارات بشأن </w:t>
      </w:r>
      <w:r w:rsidRPr="00FB508B">
        <w:rPr>
          <w:rFonts w:ascii="Times New Roman" w:hAnsi="Times New Roman" w:cs="Times New Roman" w:hint="cs"/>
          <w:color w:val="222222"/>
          <w:rtl/>
          <w:lang w:bidi="ar"/>
        </w:rPr>
        <w:t>المساحات الإضافية للأراضي التي تحتاج إلى استملاكها (إ</w:t>
      </w:r>
      <w:r w:rsidR="00A6732B" w:rsidRPr="00FB508B">
        <w:rPr>
          <w:rFonts w:ascii="Times New Roman" w:hAnsi="Times New Roman" w:cs="Times New Roman" w:hint="cs"/>
          <w:color w:val="222222"/>
          <w:rtl/>
          <w:lang w:bidi="ar"/>
        </w:rPr>
        <w:t>ن وجدت</w:t>
      </w:r>
      <w:r w:rsidRPr="00FB508B">
        <w:rPr>
          <w:rFonts w:ascii="Times New Roman" w:hAnsi="Times New Roman" w:cs="Times New Roman" w:hint="cs"/>
          <w:color w:val="222222"/>
          <w:rtl/>
          <w:lang w:bidi="ar"/>
        </w:rPr>
        <w:t>)</w:t>
      </w:r>
      <w:r w:rsidR="00A6732B" w:rsidRPr="00FB508B">
        <w:rPr>
          <w:rFonts w:ascii="Times New Roman" w:hAnsi="Times New Roman" w:cs="Times New Roman" w:hint="cs"/>
          <w:color w:val="222222"/>
          <w:rtl/>
          <w:lang w:bidi="ar"/>
        </w:rPr>
        <w:t>.</w:t>
      </w:r>
    </w:p>
    <w:p w:rsidR="00316795" w:rsidRPr="00FB508B" w:rsidRDefault="00A6732B" w:rsidP="0031679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ستضم وحدة إدارة المشروع </w:t>
      </w:r>
      <w:r w:rsidR="00253925" w:rsidRPr="00FB508B">
        <w:rPr>
          <w:rFonts w:ascii="Times New Roman" w:hAnsi="Times New Roman" w:cs="Times New Roman" w:hint="cs"/>
          <w:color w:val="222222"/>
          <w:rtl/>
          <w:lang w:bidi="ar"/>
        </w:rPr>
        <w:t>مسؤولاً</w:t>
      </w:r>
      <w:r w:rsidRPr="00FB508B">
        <w:rPr>
          <w:rFonts w:ascii="Times New Roman" w:hAnsi="Times New Roman" w:cs="Times New Roman" w:hint="cs"/>
          <w:color w:val="222222"/>
          <w:rtl/>
          <w:lang w:bidi="ar"/>
        </w:rPr>
        <w:t xml:space="preserve"> بيئيا</w:t>
      </w:r>
      <w:r w:rsidR="00253925"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واجتماعيا</w:t>
      </w:r>
      <w:r w:rsidR="00253925"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مكلفا</w:t>
      </w:r>
      <w:r w:rsidR="00253925"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من </w:t>
      </w:r>
      <w:r w:rsidR="00253925" w:rsidRPr="00FB508B">
        <w:rPr>
          <w:rFonts w:ascii="Times New Roman" w:hAnsi="Times New Roman" w:cs="Times New Roman" w:hint="cs"/>
          <w:color w:val="222222"/>
          <w:rtl/>
          <w:lang w:bidi="ar"/>
        </w:rPr>
        <w:t>الكادر الحالي لأي من دائرة ماء بغداد و دائرة مجاري بغداد</w:t>
      </w:r>
      <w:r w:rsidRPr="00FB508B">
        <w:rPr>
          <w:rFonts w:ascii="Times New Roman" w:hAnsi="Times New Roman" w:cs="Times New Roman" w:hint="cs"/>
          <w:color w:val="222222"/>
          <w:rtl/>
          <w:lang w:bidi="ar"/>
        </w:rPr>
        <w:t>. ومن بين العديد من المسؤوليات</w:t>
      </w:r>
      <w:r w:rsidR="00253925" w:rsidRPr="00FB508B">
        <w:rPr>
          <w:rFonts w:ascii="Times New Roman" w:hAnsi="Times New Roman" w:cs="Times New Roman" w:hint="cs"/>
          <w:color w:val="222222"/>
          <w:rtl/>
          <w:lang w:bidi="ar"/>
        </w:rPr>
        <w:t xml:space="preserve"> التي سيضطلع بها هذا الموظف</w:t>
      </w:r>
      <w:r w:rsidRPr="00FB508B">
        <w:rPr>
          <w:rFonts w:ascii="Times New Roman" w:hAnsi="Times New Roman" w:cs="Times New Roman" w:hint="cs"/>
          <w:color w:val="222222"/>
          <w:rtl/>
          <w:lang w:bidi="ar"/>
        </w:rPr>
        <w:t xml:space="preserve">، </w:t>
      </w:r>
      <w:r w:rsidR="005B4808" w:rsidRPr="00FB508B">
        <w:rPr>
          <w:rFonts w:ascii="Times New Roman" w:hAnsi="Times New Roman" w:cs="Times New Roman" w:hint="cs"/>
          <w:color w:val="222222"/>
          <w:rtl/>
          <w:lang w:bidi="ar"/>
        </w:rPr>
        <w:t xml:space="preserve">التنسيق والمشاركة في </w:t>
      </w:r>
      <w:r w:rsidRPr="00FB508B">
        <w:rPr>
          <w:rFonts w:ascii="Times New Roman" w:hAnsi="Times New Roman" w:cs="Times New Roman" w:hint="cs"/>
          <w:color w:val="222222"/>
          <w:rtl/>
          <w:lang w:bidi="ar"/>
        </w:rPr>
        <w:t xml:space="preserve">أنشطة الرصد والتقييم المتعلقة </w:t>
      </w:r>
      <w:r w:rsidR="005B4808" w:rsidRPr="00FB508B">
        <w:rPr>
          <w:rFonts w:ascii="Times New Roman" w:hAnsi="Times New Roman" w:cs="Times New Roman" w:hint="cs"/>
          <w:color w:val="222222"/>
          <w:rtl/>
          <w:lang w:bidi="ar"/>
        </w:rPr>
        <w:t>بنظام معالجة</w:t>
      </w:r>
      <w:r w:rsidRPr="00FB508B">
        <w:rPr>
          <w:rFonts w:ascii="Times New Roman" w:hAnsi="Times New Roman" w:cs="Times New Roman" w:hint="cs"/>
          <w:color w:val="222222"/>
          <w:rtl/>
          <w:lang w:bidi="ar"/>
        </w:rPr>
        <w:t xml:space="preserve"> المظالم.</w:t>
      </w:r>
      <w:r w:rsidR="00316795" w:rsidRPr="00FB508B">
        <w:rPr>
          <w:rFonts w:ascii="Times New Roman" w:hAnsi="Times New Roman" w:cs="Times New Roman" w:hint="cs"/>
          <w:color w:val="222222"/>
          <w:rtl/>
          <w:lang w:bidi="ar"/>
        </w:rPr>
        <w:t xml:space="preserve"> وسيعمل فريق إدارة المشروع (بما في ذلك موظفي الشؤون البيئية والاجتماعية) عن كثب مع لجنة معالجة المظالم.</w:t>
      </w:r>
      <w:r w:rsidR="00316795" w:rsidRPr="00FB508B">
        <w:rPr>
          <w:rFonts w:ascii="Times New Roman" w:hAnsi="Times New Roman" w:cs="Times New Roman" w:hint="cs"/>
          <w:color w:val="222222"/>
          <w:rtl/>
          <w:lang w:bidi="ar"/>
        </w:rPr>
        <w:br/>
      </w:r>
    </w:p>
    <w:p w:rsidR="00316795" w:rsidRPr="00FB508B" w:rsidRDefault="00316795" w:rsidP="00316795">
      <w:pPr>
        <w:bidi/>
        <w:spacing w:after="0" w:line="240" w:lineRule="auto"/>
        <w:rPr>
          <w:rFonts w:ascii="Times New Roman" w:eastAsia="Times New Roman" w:hAnsi="Times New Roman" w:cs="Times New Roman"/>
          <w:rtl/>
          <w:lang w:val="en"/>
        </w:rPr>
      </w:pPr>
      <w:r w:rsidRPr="00FB508B">
        <w:rPr>
          <w:rFonts w:ascii="Times New Roman" w:hAnsi="Times New Roman" w:cs="Times New Roman" w:hint="cs"/>
          <w:color w:val="222222"/>
          <w:rtl/>
          <w:lang w:bidi="ar"/>
        </w:rPr>
        <w:t xml:space="preserve">ووفقا لقانون استملاك الأراضي العراقي رقم 12 لسنة 1981،  </w:t>
      </w:r>
      <w:r w:rsidRPr="00FB508B">
        <w:rPr>
          <w:rFonts w:ascii="Times New Roman" w:eastAsia="Times New Roman" w:hAnsi="Times New Roman" w:cs="Times New Roman" w:hint="cs"/>
          <w:rtl/>
          <w:lang w:val="en"/>
        </w:rPr>
        <w:t>يتم تشكيل هيئة تقدير المستحقات، لاحتساب قيمة التعويض. حيث يتم تشكيل هذه الهيئة بشكل رئيسي من الأعضاء التاليين:</w:t>
      </w:r>
      <w:r w:rsidRPr="00FB508B">
        <w:rPr>
          <w:rFonts w:ascii="Times New Roman" w:eastAsia="Times New Roman" w:hAnsi="Times New Roman" w:cs="Times New Roman"/>
          <w:rtl/>
          <w:lang w:val="en"/>
        </w:rPr>
        <w:t xml:space="preserve"> </w:t>
      </w:r>
    </w:p>
    <w:p w:rsidR="00316795" w:rsidRPr="00FB508B" w:rsidRDefault="00316795" w:rsidP="00316795">
      <w:pPr>
        <w:pStyle w:val="ListParagraph"/>
        <w:numPr>
          <w:ilvl w:val="0"/>
          <w:numId w:val="44"/>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رئيس دائرة التسجيل العقاري ، او من ينوب عنه من معاونيه</w:t>
      </w:r>
      <w:r w:rsidRPr="00FB508B">
        <w:rPr>
          <w:rFonts w:ascii="Times New Roman" w:eastAsia="Times New Roman" w:hAnsi="Times New Roman" w:cs="Times New Roman" w:hint="cs"/>
          <w:rtl/>
          <w:lang w:val="en"/>
        </w:rPr>
        <w:t>؛</w:t>
      </w:r>
    </w:p>
    <w:p w:rsidR="00316795" w:rsidRPr="00FB508B" w:rsidRDefault="00316795" w:rsidP="00316795">
      <w:pPr>
        <w:pStyle w:val="ListParagraph"/>
        <w:numPr>
          <w:ilvl w:val="0"/>
          <w:numId w:val="44"/>
        </w:numPr>
        <w:bidi/>
        <w:spacing w:before="100" w:beforeAutospacing="1" w:after="100" w:afterAutospacing="1" w:line="240" w:lineRule="auto"/>
        <w:rPr>
          <w:rFonts w:ascii="Times New Roman" w:eastAsia="Times New Roman" w:hAnsi="Times New Roman" w:cs="Times New Roman"/>
          <w:lang w:val="en"/>
        </w:rPr>
      </w:pPr>
      <w:r w:rsidRPr="00FB508B">
        <w:rPr>
          <w:rFonts w:ascii="Times New Roman" w:eastAsia="Times New Roman" w:hAnsi="Times New Roman" w:cs="Times New Roman"/>
          <w:rtl/>
          <w:lang w:val="en"/>
        </w:rPr>
        <w:t>رئيس دائرة ضريبة العقار ، او من ينوب عنه من معاونيه</w:t>
      </w:r>
      <w:r w:rsidRPr="00FB508B">
        <w:rPr>
          <w:rFonts w:ascii="Times New Roman" w:eastAsia="Times New Roman" w:hAnsi="Times New Roman" w:cs="Times New Roman" w:hint="cs"/>
          <w:rtl/>
          <w:lang w:val="en"/>
        </w:rPr>
        <w:t>؛</w:t>
      </w:r>
    </w:p>
    <w:p w:rsidR="00316795" w:rsidRPr="00FB508B" w:rsidRDefault="00316795" w:rsidP="00043676">
      <w:pPr>
        <w:pStyle w:val="ListParagraph"/>
        <w:numPr>
          <w:ilvl w:val="0"/>
          <w:numId w:val="44"/>
        </w:numPr>
        <w:bidi/>
        <w:spacing w:before="100" w:beforeAutospacing="1" w:after="100" w:afterAutospacing="1" w:line="240" w:lineRule="auto"/>
        <w:rPr>
          <w:rFonts w:ascii="Times New Roman" w:hAnsi="Times New Roman" w:cs="Times New Roman"/>
          <w:color w:val="222222"/>
          <w:lang w:bidi="ar"/>
        </w:rPr>
      </w:pPr>
      <w:r w:rsidRPr="00FB508B">
        <w:rPr>
          <w:rFonts w:ascii="Times New Roman" w:eastAsia="Times New Roman" w:hAnsi="Times New Roman" w:cs="Times New Roman"/>
          <w:rtl/>
          <w:lang w:val="en"/>
        </w:rPr>
        <w:t>ممثل عن المستملك</w:t>
      </w:r>
      <w:r w:rsidRPr="00FB508B">
        <w:rPr>
          <w:rFonts w:ascii="Times New Roman" w:eastAsia="Times New Roman" w:hAnsi="Times New Roman" w:cs="Times New Roman" w:hint="cs"/>
          <w:rtl/>
          <w:lang w:val="en"/>
        </w:rPr>
        <w:t>؛</w:t>
      </w:r>
    </w:p>
    <w:p w:rsidR="00316795" w:rsidRPr="00FB508B" w:rsidRDefault="00316795" w:rsidP="00316795">
      <w:pPr>
        <w:pStyle w:val="ListParagraph"/>
        <w:numPr>
          <w:ilvl w:val="0"/>
          <w:numId w:val="44"/>
        </w:numPr>
        <w:bidi/>
        <w:spacing w:before="100" w:beforeAutospacing="1" w:after="100" w:afterAutospacing="1" w:line="240" w:lineRule="auto"/>
        <w:rPr>
          <w:rFonts w:ascii="Times New Roman" w:hAnsi="Times New Roman" w:cs="Times New Roman"/>
          <w:color w:val="222222"/>
          <w:lang w:bidi="ar"/>
        </w:rPr>
      </w:pPr>
      <w:r w:rsidRPr="00FB508B">
        <w:rPr>
          <w:rFonts w:ascii="Times New Roman" w:eastAsia="Times New Roman" w:hAnsi="Times New Roman" w:cs="Times New Roman"/>
          <w:rtl/>
          <w:lang w:val="en"/>
        </w:rPr>
        <w:t>ممثل عن المستملك منه ، فاذا تعددوا ولم يتفقوا على انتخاب من يمثلهم او كان بعضهم غائبا ، عينته المحكمة من الخبراء .</w:t>
      </w:r>
    </w:p>
    <w:p w:rsidR="00316795" w:rsidRPr="00FB508B" w:rsidRDefault="00316795" w:rsidP="0031679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ومع ذلك، يمكن للجنة أن تضم عدداً أكبر من الأعضاء ليشمل ذلك بالضرورة مستشاراً قانونياً، وممثلين عن الجمهور والمنظمات غير الحكومية ذات الصلة (مثل اتحاد المزارعين) وممثلين عن فريق إدارة المشروع (موظفي الشؤون البيئية والاجتماعية). ويمكن حينئذ تسمية هذه اللجنة باسم "لجنة معالجة المظالم" للمشاريع.</w:t>
      </w:r>
      <w:r w:rsidRPr="00FB508B">
        <w:rPr>
          <w:rFonts w:ascii="Times New Roman" w:hAnsi="Times New Roman" w:cs="Times New Roman" w:hint="cs"/>
          <w:color w:val="222222"/>
          <w:rtl/>
          <w:lang w:bidi="ar"/>
        </w:rPr>
        <w:br/>
      </w:r>
    </w:p>
    <w:p w:rsidR="00316795" w:rsidRPr="00FB508B" w:rsidRDefault="00316795" w:rsidP="0031679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وتشمل واجبات هذه اللجنة الكشف الأولي على المواقع، وإجراء الدراسات الاستقصائية الاجتماعية والاقتصادية، وإعداد قوائم الجرد، والتعامل مع المظالم، والتقييمات، والاستحقاقات، والقرارات النهائية بشأن نوع التعويض ومقداره وفقاً لسياسات البنك وبالاستنارة بالقوانين الوطنية.</w:t>
      </w:r>
    </w:p>
    <w:p w:rsidR="00316795" w:rsidRPr="00FB508B" w:rsidRDefault="00316795" w:rsidP="00316795">
      <w:pPr>
        <w:bidi/>
        <w:rPr>
          <w:rFonts w:ascii="Times New Roman" w:hAnsi="Times New Roman" w:cs="Times New Roman"/>
          <w:color w:val="222222"/>
          <w:rtl/>
          <w:lang w:bidi="ar"/>
        </w:rPr>
      </w:pPr>
    </w:p>
    <w:p w:rsidR="00A6732B" w:rsidRPr="00FB508B" w:rsidRDefault="00A6732B" w:rsidP="0031679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ويمكن تحديد الاستحقاقات وتقديمها إل</w:t>
      </w:r>
      <w:r w:rsidR="005B4808" w:rsidRPr="00FB508B">
        <w:rPr>
          <w:rFonts w:ascii="Times New Roman" w:hAnsi="Times New Roman" w:cs="Times New Roman" w:hint="cs"/>
          <w:color w:val="222222"/>
          <w:rtl/>
          <w:lang w:bidi="ar"/>
        </w:rPr>
        <w:t>ى الأشخاص المتأثرين بالمشروع</w:t>
      </w:r>
      <w:r w:rsidRPr="00FB508B">
        <w:rPr>
          <w:rFonts w:ascii="Times New Roman" w:hAnsi="Times New Roman" w:cs="Times New Roman" w:hint="cs"/>
          <w:color w:val="222222"/>
          <w:rtl/>
          <w:lang w:bidi="ar"/>
        </w:rPr>
        <w:t xml:space="preserve"> من خلال ما يلي</w:t>
      </w:r>
      <w:r w:rsidR="005B4808" w:rsidRPr="00FB508B">
        <w:rPr>
          <w:rFonts w:ascii="Times New Roman" w:hAnsi="Times New Roman" w:cs="Times New Roman" w:hint="cs"/>
          <w:color w:val="222222"/>
          <w:rtl/>
          <w:lang w:bidi="ar"/>
        </w:rPr>
        <w:t>:</w:t>
      </w:r>
    </w:p>
    <w:p w:rsidR="005B4808" w:rsidRPr="00FB508B" w:rsidRDefault="005B4808" w:rsidP="00316795">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54" w:name="_Toc491265736"/>
      <w:r w:rsidRPr="00FB508B">
        <w:rPr>
          <w:rFonts w:ascii="Times New Roman" w:hAnsi="Times New Roman" w:hint="cs"/>
          <w:i w:val="0"/>
          <w:iCs w:val="0"/>
          <w:color w:val="C45911" w:themeColor="accent2" w:themeShade="BF"/>
          <w:rtl/>
        </w:rPr>
        <w:t>التقييم الأولي للمشروع</w:t>
      </w:r>
      <w:bookmarkEnd w:id="54"/>
    </w:p>
    <w:p w:rsidR="005B4808" w:rsidRPr="00FB508B" w:rsidRDefault="005B4808" w:rsidP="00316795">
      <w:pPr>
        <w:bidi/>
        <w:rPr>
          <w:rFonts w:ascii="Times New Roman" w:hAnsi="Times New Roman" w:cs="Times New Roman"/>
          <w:color w:val="222222"/>
          <w:rtl/>
          <w:lang w:bidi="ar-JO"/>
        </w:rPr>
      </w:pPr>
      <w:r w:rsidRPr="00FB508B">
        <w:rPr>
          <w:rFonts w:ascii="Times New Roman" w:hAnsi="Times New Roman" w:cs="Times New Roman" w:hint="cs"/>
          <w:color w:val="222222"/>
          <w:rtl/>
          <w:lang w:bidi="ar"/>
        </w:rPr>
        <w:t>وبمجرد تحديد المواقع والمناطق المخصصة للمشاريع الفرعية، يقوم فريق وحدة إدارة المشاريع بالتعاون مع المقاولين، باستحصال جميع التصاريح/ الموافقات المتعلقة بأنشطة البناء. وبعد ذلك، يستعين موظف الشؤون البيئية والاجتماعية (التابع لوحدة إدارة المشروع) مع السلطات المعنية الأخرى لإجراء مسح اجتماعي لتحديد ما إذا كان المشروع سيؤدي إلى أي آثار متعلقة بإعادة التوطين، وبناء عليه ستقرر فرق إدارة المشروع ضرورة إعداد خطة عمل إعادة التوطين بصورتها الكاملة (</w:t>
      </w:r>
      <w:r w:rsidRPr="00FB508B">
        <w:rPr>
          <w:rFonts w:ascii="Times New Roman" w:hAnsi="Times New Roman" w:cs="Times New Roman"/>
          <w:color w:val="222222"/>
          <w:lang w:bidi="ar"/>
        </w:rPr>
        <w:t>RAP</w:t>
      </w:r>
      <w:r w:rsidRPr="00FB508B">
        <w:rPr>
          <w:rFonts w:ascii="Times New Roman" w:hAnsi="Times New Roman" w:cs="Times New Roman" w:hint="cs"/>
          <w:color w:val="222222"/>
          <w:rtl/>
          <w:lang w:bidi="ar"/>
        </w:rPr>
        <w:t>)، أو إعداد خطة عمل إعادة التوطين المختصرة (</w:t>
      </w:r>
      <w:r w:rsidRPr="00FB508B">
        <w:rPr>
          <w:rFonts w:ascii="Times New Roman" w:hAnsi="Times New Roman" w:cs="Times New Roman"/>
          <w:color w:val="222222"/>
          <w:lang w:bidi="ar"/>
        </w:rPr>
        <w:t>ARAP</w:t>
      </w:r>
      <w:r w:rsidRPr="00FB508B">
        <w:rPr>
          <w:rFonts w:ascii="Times New Roman" w:hAnsi="Times New Roman" w:cs="Times New Roman" w:hint="cs"/>
          <w:color w:val="222222"/>
          <w:rtl/>
          <w:lang w:bidi="ar"/>
        </w:rPr>
        <w:t>). حيث تكون مرجعية هذه الخطط المتطلبات الواردة في سياسة البنك الدولي التشغيلية الخاصة بإعادة التوطين غير الطوعي (</w:t>
      </w:r>
      <w:r w:rsidR="00D8413D" w:rsidRPr="00FB508B">
        <w:rPr>
          <w:rFonts w:ascii="Times New Roman" w:hAnsi="Times New Roman" w:cs="Times New Roman"/>
          <w:color w:val="222222"/>
          <w:lang w:bidi="ar"/>
        </w:rPr>
        <w:t>OP/BP 4.12</w:t>
      </w:r>
      <w:r w:rsidRPr="00FB508B">
        <w:rPr>
          <w:rFonts w:ascii="Times New Roman" w:hAnsi="Times New Roman" w:cs="Times New Roman" w:hint="cs"/>
          <w:color w:val="222222"/>
          <w:rtl/>
          <w:lang w:bidi="ar"/>
        </w:rPr>
        <w:t>)</w:t>
      </w:r>
    </w:p>
    <w:p w:rsidR="00D8413D" w:rsidRPr="00FB508B" w:rsidRDefault="00D8413D" w:rsidP="00316795">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55" w:name="_Toc491265737"/>
      <w:r w:rsidRPr="00FB508B">
        <w:rPr>
          <w:rFonts w:ascii="Times New Roman" w:hAnsi="Times New Roman" w:hint="cs"/>
          <w:i w:val="0"/>
          <w:iCs w:val="0"/>
          <w:color w:val="C45911" w:themeColor="accent2" w:themeShade="BF"/>
          <w:rtl/>
        </w:rPr>
        <w:t xml:space="preserve">إعداد المسح الاجتماعي </w:t>
      </w:r>
      <w:r w:rsidRPr="00FB508B">
        <w:rPr>
          <w:rFonts w:ascii="Times New Roman" w:hAnsi="Times New Roman"/>
          <w:i w:val="0"/>
          <w:iCs w:val="0"/>
          <w:color w:val="C45911" w:themeColor="accent2" w:themeShade="BF"/>
          <w:rtl/>
        </w:rPr>
        <w:t>–</w:t>
      </w:r>
      <w:r w:rsidRPr="00FB508B">
        <w:rPr>
          <w:rFonts w:ascii="Times New Roman" w:hAnsi="Times New Roman" w:hint="cs"/>
          <w:i w:val="0"/>
          <w:iCs w:val="0"/>
          <w:color w:val="C45911" w:themeColor="accent2" w:themeShade="BF"/>
          <w:rtl/>
        </w:rPr>
        <w:t xml:space="preserve"> الاقتصادي</w:t>
      </w:r>
      <w:bookmarkEnd w:id="55"/>
    </w:p>
    <w:p w:rsidR="00445B71" w:rsidRPr="00FB508B" w:rsidRDefault="00D8413D" w:rsidP="00727B9E">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استنادا</w:t>
      </w:r>
      <w:r w:rsidR="00445B71"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إلى نتائج </w:t>
      </w:r>
      <w:r w:rsidR="00445B71" w:rsidRPr="00FB508B">
        <w:rPr>
          <w:rFonts w:ascii="Times New Roman" w:hAnsi="Times New Roman" w:cs="Times New Roman" w:hint="cs"/>
          <w:color w:val="222222"/>
          <w:rtl/>
          <w:lang w:bidi="ar"/>
        </w:rPr>
        <w:t>التقييم الأولي للم</w:t>
      </w:r>
      <w:r w:rsidRPr="00FB508B">
        <w:rPr>
          <w:rFonts w:ascii="Times New Roman" w:hAnsi="Times New Roman" w:cs="Times New Roman" w:hint="cs"/>
          <w:color w:val="222222"/>
          <w:rtl/>
          <w:lang w:bidi="ar"/>
        </w:rPr>
        <w:t xml:space="preserve">شاريع الفرعية، سيقوم فريق إدارة المشروع (من خلال </w:t>
      </w:r>
      <w:r w:rsidR="00445B71" w:rsidRPr="00FB508B">
        <w:rPr>
          <w:rFonts w:ascii="Times New Roman" w:hAnsi="Times New Roman" w:cs="Times New Roman" w:hint="cs"/>
          <w:color w:val="222222"/>
          <w:rtl/>
          <w:lang w:bidi="ar"/>
        </w:rPr>
        <w:t>موظف الشؤون البيئية والاجتماعية</w:t>
      </w:r>
      <w:r w:rsidRPr="00FB508B">
        <w:rPr>
          <w:rFonts w:ascii="Times New Roman" w:hAnsi="Times New Roman" w:cs="Times New Roman" w:hint="cs"/>
          <w:color w:val="222222"/>
          <w:rtl/>
          <w:lang w:bidi="ar"/>
        </w:rPr>
        <w:t>) و</w:t>
      </w:r>
      <w:r w:rsidR="00445B71" w:rsidRPr="00FB508B">
        <w:rPr>
          <w:rFonts w:ascii="Times New Roman" w:hAnsi="Times New Roman" w:cs="Times New Roman" w:hint="cs"/>
          <w:color w:val="222222"/>
          <w:rtl/>
          <w:lang w:bidi="ar"/>
        </w:rPr>
        <w:t xml:space="preserve">برفقة </w:t>
      </w:r>
      <w:r w:rsidRPr="00FB508B">
        <w:rPr>
          <w:rFonts w:ascii="Times New Roman" w:hAnsi="Times New Roman" w:cs="Times New Roman" w:hint="cs"/>
          <w:color w:val="222222"/>
          <w:rtl/>
          <w:lang w:bidi="ar"/>
        </w:rPr>
        <w:t xml:space="preserve">الاستشاريين بإجراء دراسة اجتماعية اقتصادية ودراسة استقصائية للتعداد، تجمع فيها </w:t>
      </w:r>
      <w:r w:rsidR="00445B71"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بيانات الأساس</w:t>
      </w:r>
      <w:r w:rsidR="00445B71" w:rsidRPr="00FB508B">
        <w:rPr>
          <w:rFonts w:ascii="Times New Roman" w:hAnsi="Times New Roman" w:cs="Times New Roman" w:hint="cs"/>
          <w:color w:val="222222"/>
          <w:rtl/>
          <w:lang w:bidi="ar"/>
        </w:rPr>
        <w:t>ية</w:t>
      </w:r>
      <w:r w:rsidRPr="00FB508B">
        <w:rPr>
          <w:rFonts w:ascii="Times New Roman" w:hAnsi="Times New Roman" w:cs="Times New Roman" w:hint="cs"/>
          <w:color w:val="222222"/>
          <w:rtl/>
          <w:lang w:bidi="ar"/>
        </w:rPr>
        <w:t xml:space="preserve"> في مواقع المشاريع الفرعية. ويجب أن تشمل هذه المعلومات </w:t>
      </w:r>
      <w:r w:rsidR="00445B71" w:rsidRPr="00FB508B">
        <w:rPr>
          <w:rFonts w:ascii="Times New Roman" w:hAnsi="Times New Roman" w:cs="Times New Roman" w:hint="cs"/>
          <w:color w:val="222222"/>
          <w:rtl/>
          <w:lang w:bidi="ar"/>
        </w:rPr>
        <w:t>الأشخاص</w:t>
      </w:r>
      <w:r w:rsidRPr="00FB508B">
        <w:rPr>
          <w:rFonts w:ascii="Times New Roman" w:hAnsi="Times New Roman" w:cs="Times New Roman" w:hint="cs"/>
          <w:color w:val="222222"/>
          <w:rtl/>
          <w:lang w:bidi="ar"/>
        </w:rPr>
        <w:t xml:space="preserve"> </w:t>
      </w:r>
      <w:r w:rsidR="00445B71" w:rsidRPr="00FB508B">
        <w:rPr>
          <w:rFonts w:ascii="Times New Roman" w:hAnsi="Times New Roman" w:cs="Times New Roman" w:hint="cs"/>
          <w:color w:val="222222"/>
          <w:rtl/>
          <w:lang w:bidi="ar"/>
        </w:rPr>
        <w:t>المتأثرين ب</w:t>
      </w:r>
      <w:r w:rsidRPr="00FB508B">
        <w:rPr>
          <w:rFonts w:ascii="Times New Roman" w:hAnsi="Times New Roman" w:cs="Times New Roman" w:hint="cs"/>
          <w:color w:val="222222"/>
          <w:rtl/>
          <w:lang w:bidi="ar"/>
        </w:rPr>
        <w:t xml:space="preserve">المشروع وأفراد </w:t>
      </w:r>
      <w:r w:rsidR="00445B71" w:rsidRPr="00FB508B">
        <w:rPr>
          <w:rFonts w:ascii="Times New Roman" w:hAnsi="Times New Roman" w:cs="Times New Roman" w:hint="cs"/>
          <w:color w:val="222222"/>
          <w:rtl/>
          <w:lang w:bidi="ar"/>
        </w:rPr>
        <w:t>الأسرة</w:t>
      </w:r>
      <w:r w:rsidRPr="00FB508B">
        <w:rPr>
          <w:rFonts w:ascii="Times New Roman" w:hAnsi="Times New Roman" w:cs="Times New Roman" w:hint="cs"/>
          <w:color w:val="222222"/>
          <w:rtl/>
          <w:lang w:bidi="ar"/>
        </w:rPr>
        <w:t xml:space="preserve"> ذات الصلة أو المعالين، </w:t>
      </w:r>
      <w:r w:rsidR="00445B71" w:rsidRPr="00FB508B">
        <w:rPr>
          <w:rFonts w:ascii="Times New Roman" w:hAnsi="Times New Roman" w:cs="Times New Roman" w:hint="cs"/>
          <w:color w:val="222222"/>
          <w:rtl/>
          <w:lang w:bidi="ar"/>
        </w:rPr>
        <w:t>ومجاميع</w:t>
      </w:r>
      <w:r w:rsidRPr="00FB508B">
        <w:rPr>
          <w:rFonts w:ascii="Times New Roman" w:hAnsi="Times New Roman" w:cs="Times New Roman" w:hint="cs"/>
          <w:color w:val="222222"/>
          <w:rtl/>
          <w:lang w:bidi="ar"/>
        </w:rPr>
        <w:t xml:space="preserve"> </w:t>
      </w:r>
      <w:r w:rsidR="00445B71" w:rsidRPr="00FB508B">
        <w:rPr>
          <w:rFonts w:ascii="Times New Roman" w:hAnsi="Times New Roman" w:cs="Times New Roman" w:hint="cs"/>
          <w:color w:val="222222"/>
          <w:rtl/>
          <w:lang w:bidi="ar"/>
        </w:rPr>
        <w:t>الممتلكات</w:t>
      </w:r>
      <w:r w:rsidRPr="00FB508B">
        <w:rPr>
          <w:rFonts w:ascii="Times New Roman" w:hAnsi="Times New Roman" w:cs="Times New Roman" w:hint="cs"/>
          <w:color w:val="222222"/>
          <w:rtl/>
          <w:lang w:bidi="ar"/>
        </w:rPr>
        <w:t xml:space="preserve">، </w:t>
      </w:r>
      <w:r w:rsidR="00445B71" w:rsidRPr="00FB508B">
        <w:rPr>
          <w:rFonts w:ascii="Times New Roman" w:hAnsi="Times New Roman" w:cs="Times New Roman" w:hint="cs"/>
          <w:color w:val="222222"/>
          <w:rtl/>
          <w:lang w:bidi="ar"/>
        </w:rPr>
        <w:t xml:space="preserve">والأصول </w:t>
      </w:r>
      <w:r w:rsidRPr="00FB508B">
        <w:rPr>
          <w:rFonts w:ascii="Times New Roman" w:hAnsi="Times New Roman" w:cs="Times New Roman" w:hint="cs"/>
          <w:color w:val="222222"/>
          <w:rtl/>
          <w:lang w:bidi="ar"/>
        </w:rPr>
        <w:t xml:space="preserve">المتضررة </w:t>
      </w:r>
      <w:r w:rsidR="00445B71" w:rsidRPr="00FB508B">
        <w:rPr>
          <w:rFonts w:ascii="Times New Roman" w:hAnsi="Times New Roman" w:cs="Times New Roman" w:hint="cs"/>
          <w:color w:val="222222"/>
          <w:rtl/>
          <w:lang w:bidi="ar"/>
        </w:rPr>
        <w:t>وغيرها من ال</w:t>
      </w:r>
      <w:r w:rsidRPr="00FB508B">
        <w:rPr>
          <w:rFonts w:ascii="Times New Roman" w:hAnsi="Times New Roman" w:cs="Times New Roman" w:hint="cs"/>
          <w:color w:val="222222"/>
          <w:rtl/>
          <w:lang w:bidi="ar"/>
        </w:rPr>
        <w:t xml:space="preserve">أمور. </w:t>
      </w:r>
      <w:r w:rsidR="00445B71" w:rsidRPr="00FB508B">
        <w:rPr>
          <w:rFonts w:ascii="Times New Roman" w:hAnsi="Times New Roman" w:cs="Times New Roman" w:hint="cs"/>
          <w:color w:val="222222"/>
          <w:rtl/>
          <w:lang w:bidi="ar"/>
        </w:rPr>
        <w:t xml:space="preserve">كما </w:t>
      </w:r>
      <w:r w:rsidRPr="00FB508B">
        <w:rPr>
          <w:rFonts w:ascii="Times New Roman" w:hAnsi="Times New Roman" w:cs="Times New Roman" w:hint="cs"/>
          <w:color w:val="222222"/>
          <w:rtl/>
          <w:lang w:bidi="ar"/>
        </w:rPr>
        <w:t xml:space="preserve">سيتم </w:t>
      </w:r>
      <w:r w:rsidR="00445B71" w:rsidRPr="00FB508B">
        <w:rPr>
          <w:rFonts w:ascii="Times New Roman" w:hAnsi="Times New Roman" w:cs="Times New Roman" w:hint="cs"/>
          <w:color w:val="222222"/>
          <w:rtl/>
          <w:lang w:bidi="ar"/>
        </w:rPr>
        <w:t>توثيق هذه المعلومات</w:t>
      </w:r>
      <w:r w:rsidRPr="00FB508B">
        <w:rPr>
          <w:rFonts w:ascii="Times New Roman" w:hAnsi="Times New Roman" w:cs="Times New Roman" w:hint="cs"/>
          <w:color w:val="222222"/>
          <w:rtl/>
          <w:lang w:bidi="ar"/>
        </w:rPr>
        <w:t xml:space="preserve">، </w:t>
      </w:r>
      <w:r w:rsidR="00445B71"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استخدامها في تحديد التعويض المناسب والمساعدة</w:t>
      </w:r>
      <w:r w:rsidR="00445B71" w:rsidRPr="00FB508B">
        <w:rPr>
          <w:rFonts w:ascii="Times New Roman" w:hAnsi="Times New Roman" w:cs="Times New Roman" w:hint="cs"/>
          <w:color w:val="222222"/>
          <w:rtl/>
          <w:lang w:bidi="ar"/>
        </w:rPr>
        <w:t xml:space="preserve"> الواجب تقديمها</w:t>
      </w:r>
      <w:r w:rsidRPr="00FB508B">
        <w:rPr>
          <w:rFonts w:ascii="Times New Roman" w:hAnsi="Times New Roman" w:cs="Times New Roman" w:hint="cs"/>
          <w:color w:val="222222"/>
          <w:rtl/>
          <w:lang w:bidi="ar"/>
        </w:rPr>
        <w:t xml:space="preserve"> لكل فرد/ عمل متضرر.</w:t>
      </w:r>
    </w:p>
    <w:p w:rsidR="00445B71" w:rsidRPr="00FB508B" w:rsidRDefault="00445B71" w:rsidP="00445B71">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إن </w:t>
      </w:r>
      <w:r w:rsidR="00D8413D" w:rsidRPr="00FB508B">
        <w:rPr>
          <w:rFonts w:ascii="Times New Roman" w:hAnsi="Times New Roman" w:cs="Times New Roman" w:hint="cs"/>
          <w:color w:val="222222"/>
          <w:rtl/>
          <w:lang w:bidi="ar"/>
        </w:rPr>
        <w:t>الهدف من إجراء هذا المسح الاجتماعي الاقتصادي هو:</w:t>
      </w:r>
    </w:p>
    <w:p w:rsidR="00445B71" w:rsidRPr="00FB508B" w:rsidRDefault="00445B71" w:rsidP="00445B71">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ع</w:t>
      </w:r>
      <w:r w:rsidR="00D8413D" w:rsidRPr="00FB508B">
        <w:rPr>
          <w:rFonts w:ascii="Times New Roman" w:hAnsi="Times New Roman" w:cs="Times New Roman" w:hint="cs"/>
          <w:color w:val="222222"/>
          <w:rtl/>
          <w:lang w:bidi="ar"/>
        </w:rPr>
        <w:t>رض المشروع على الأشخاص المتأثرين بالمشروع،</w:t>
      </w:r>
    </w:p>
    <w:p w:rsidR="00445B71" w:rsidRPr="00FB508B" w:rsidRDefault="00D8413D" w:rsidP="00445B71">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جمع بيانات التعداد لتحديد </w:t>
      </w:r>
      <w:r w:rsidR="00445B71" w:rsidRPr="00FB508B">
        <w:rPr>
          <w:rFonts w:ascii="Times New Roman" w:hAnsi="Times New Roman" w:cs="Times New Roman" w:hint="cs"/>
          <w:color w:val="222222"/>
          <w:rtl/>
          <w:lang w:bidi="ar"/>
        </w:rPr>
        <w:t>الأشخاص المتأثرين ب</w:t>
      </w:r>
      <w:r w:rsidRPr="00FB508B">
        <w:rPr>
          <w:rFonts w:ascii="Times New Roman" w:hAnsi="Times New Roman" w:cs="Times New Roman" w:hint="cs"/>
          <w:color w:val="222222"/>
          <w:rtl/>
          <w:lang w:bidi="ar"/>
        </w:rPr>
        <w:t xml:space="preserve">المشروع على </w:t>
      </w:r>
      <w:r w:rsidR="00445B71" w:rsidRPr="00FB508B">
        <w:rPr>
          <w:rFonts w:ascii="Times New Roman" w:hAnsi="Times New Roman" w:cs="Times New Roman" w:hint="cs"/>
          <w:color w:val="222222"/>
          <w:rtl/>
          <w:lang w:bidi="ar"/>
        </w:rPr>
        <w:t>المستوى</w:t>
      </w:r>
      <w:r w:rsidRPr="00FB508B">
        <w:rPr>
          <w:rFonts w:ascii="Times New Roman" w:hAnsi="Times New Roman" w:cs="Times New Roman" w:hint="cs"/>
          <w:color w:val="222222"/>
          <w:rtl/>
          <w:lang w:bidi="ar"/>
        </w:rPr>
        <w:t xml:space="preserve"> الفردي ومستوى </w:t>
      </w:r>
      <w:r w:rsidR="00445B71" w:rsidRPr="00FB508B">
        <w:rPr>
          <w:rFonts w:ascii="Times New Roman" w:hAnsi="Times New Roman" w:cs="Times New Roman" w:hint="cs"/>
          <w:color w:val="222222"/>
          <w:rtl/>
          <w:lang w:bidi="ar"/>
        </w:rPr>
        <w:t>الأعمال</w:t>
      </w:r>
      <w:r w:rsidRPr="00FB508B">
        <w:rPr>
          <w:rFonts w:ascii="Times New Roman" w:hAnsi="Times New Roman" w:cs="Times New Roman" w:hint="cs"/>
          <w:color w:val="222222"/>
          <w:rtl/>
          <w:lang w:bidi="ar"/>
        </w:rPr>
        <w:t>،</w:t>
      </w:r>
    </w:p>
    <w:p w:rsidR="00445B71" w:rsidRPr="00FB508B" w:rsidRDefault="00D8413D" w:rsidP="00445B71">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جمع بيانات التعداد لتحديد </w:t>
      </w:r>
      <w:r w:rsidR="00445B71" w:rsidRPr="00FB508B">
        <w:rPr>
          <w:rFonts w:ascii="Times New Roman" w:hAnsi="Times New Roman" w:cs="Times New Roman" w:hint="cs"/>
          <w:color w:val="222222"/>
          <w:rtl/>
          <w:lang w:bidi="ar"/>
        </w:rPr>
        <w:t>الأشخاص</w:t>
      </w:r>
      <w:r w:rsidRPr="00FB508B">
        <w:rPr>
          <w:rFonts w:ascii="Times New Roman" w:hAnsi="Times New Roman" w:cs="Times New Roman" w:hint="cs"/>
          <w:color w:val="222222"/>
          <w:rtl/>
          <w:lang w:bidi="ar"/>
        </w:rPr>
        <w:t xml:space="preserve"> المتأثرين بالمشروع </w:t>
      </w:r>
      <w:r w:rsidR="00445B71" w:rsidRPr="00FB508B">
        <w:rPr>
          <w:rFonts w:ascii="Times New Roman" w:hAnsi="Times New Roman" w:cs="Times New Roman" w:hint="cs"/>
          <w:color w:val="222222"/>
          <w:rtl/>
          <w:lang w:bidi="ar"/>
        </w:rPr>
        <w:t xml:space="preserve">من الفئات الضعيفة </w:t>
      </w:r>
      <w:r w:rsidRPr="00FB508B">
        <w:rPr>
          <w:rFonts w:ascii="Times New Roman" w:hAnsi="Times New Roman" w:cs="Times New Roman" w:hint="cs"/>
          <w:color w:val="222222"/>
          <w:rtl/>
          <w:lang w:bidi="ar"/>
        </w:rPr>
        <w:t>والمتضررين بشدة،</w:t>
      </w:r>
    </w:p>
    <w:p w:rsidR="00445B71" w:rsidRPr="00FB508B" w:rsidRDefault="00D8413D" w:rsidP="005C6F2F">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جمع </w:t>
      </w:r>
      <w:r w:rsidR="00445B71" w:rsidRPr="00FB508B">
        <w:rPr>
          <w:rFonts w:ascii="Times New Roman" w:hAnsi="Times New Roman" w:cs="Times New Roman" w:hint="cs"/>
          <w:color w:val="222222"/>
          <w:rtl/>
          <w:lang w:bidi="ar"/>
        </w:rPr>
        <w:t>مجمل ال</w:t>
      </w:r>
      <w:r w:rsidRPr="00FB508B">
        <w:rPr>
          <w:rFonts w:ascii="Times New Roman" w:hAnsi="Times New Roman" w:cs="Times New Roman" w:hint="cs"/>
          <w:color w:val="222222"/>
          <w:rtl/>
          <w:lang w:bidi="ar"/>
        </w:rPr>
        <w:t xml:space="preserve">بیانات </w:t>
      </w:r>
      <w:r w:rsidR="00445B71" w:rsidRPr="00FB508B">
        <w:rPr>
          <w:rFonts w:ascii="Times New Roman" w:hAnsi="Times New Roman" w:cs="Times New Roman" w:hint="cs"/>
          <w:color w:val="222222"/>
          <w:rtl/>
          <w:lang w:bidi="ar"/>
        </w:rPr>
        <w:t>الخاصة بالتعدادات البيئية، و</w:t>
      </w:r>
      <w:r w:rsidRPr="00FB508B">
        <w:rPr>
          <w:rFonts w:ascii="Times New Roman" w:hAnsi="Times New Roman" w:cs="Times New Roman" w:hint="cs"/>
          <w:color w:val="222222"/>
          <w:rtl/>
          <w:lang w:bidi="ar"/>
        </w:rPr>
        <w:t xml:space="preserve">الاجتماعیة والاقتصادیة العامة للمجتمعات </w:t>
      </w:r>
      <w:r w:rsidR="00445B71" w:rsidRPr="00FB508B">
        <w:rPr>
          <w:rFonts w:ascii="Times New Roman" w:hAnsi="Times New Roman" w:cs="Times New Roman" w:hint="cs"/>
          <w:color w:val="222222"/>
          <w:rtl/>
          <w:lang w:bidi="ar"/>
        </w:rPr>
        <w:t>المتأثرة</w:t>
      </w:r>
      <w:r w:rsidRPr="00FB508B">
        <w:rPr>
          <w:rFonts w:ascii="Times New Roman" w:hAnsi="Times New Roman" w:cs="Times New Roman" w:hint="cs"/>
          <w:color w:val="222222"/>
          <w:rtl/>
          <w:lang w:bidi="ar"/>
        </w:rPr>
        <w:t>،</w:t>
      </w:r>
    </w:p>
    <w:p w:rsidR="00445B71" w:rsidRPr="00FB508B" w:rsidRDefault="00D8413D" w:rsidP="00445B71">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تحديد أصحاب المصلحة،</w:t>
      </w:r>
    </w:p>
    <w:p w:rsidR="00E22AFC" w:rsidRPr="00FB508B" w:rsidRDefault="00D8413D" w:rsidP="00E22AFC">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تحديد آثار المشروع الفرعي على سبل عيش </w:t>
      </w:r>
      <w:r w:rsidR="00E22AFC" w:rsidRPr="00FB508B">
        <w:rPr>
          <w:rFonts w:ascii="Times New Roman" w:hAnsi="Times New Roman" w:cs="Times New Roman" w:hint="cs"/>
          <w:color w:val="222222"/>
          <w:rtl/>
          <w:lang w:bidi="ar"/>
        </w:rPr>
        <w:t>الأشخاص المتأثرين بالمشروع</w:t>
      </w:r>
      <w:r w:rsidRPr="00FB508B">
        <w:rPr>
          <w:rFonts w:ascii="Times New Roman" w:hAnsi="Times New Roman" w:cs="Times New Roman" w:hint="cs"/>
          <w:color w:val="222222"/>
          <w:rtl/>
          <w:lang w:bidi="ar"/>
        </w:rPr>
        <w:t xml:space="preserve"> (أي الممتلكات </w:t>
      </w:r>
      <w:r w:rsidR="00E22AFC" w:rsidRPr="00FB508B">
        <w:rPr>
          <w:rFonts w:ascii="Times New Roman" w:hAnsi="Times New Roman" w:cs="Times New Roman" w:hint="cs"/>
          <w:color w:val="222222"/>
          <w:rtl/>
          <w:lang w:bidi="ar"/>
        </w:rPr>
        <w:t>والمنشآت</w:t>
      </w:r>
      <w:r w:rsidRPr="00FB508B">
        <w:rPr>
          <w:rFonts w:ascii="Times New Roman" w:hAnsi="Times New Roman" w:cs="Times New Roman" w:hint="cs"/>
          <w:color w:val="222222"/>
          <w:rtl/>
          <w:lang w:bidi="ar"/>
        </w:rPr>
        <w:t xml:space="preserve"> والدخل، وما إلى ذلك)،</w:t>
      </w:r>
    </w:p>
    <w:p w:rsidR="00E22AFC" w:rsidRPr="00FB508B" w:rsidRDefault="00D8413D" w:rsidP="00E22AFC">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تحدید أي مخاوف أو </w:t>
      </w:r>
      <w:r w:rsidR="00E22AFC" w:rsidRPr="00FB508B">
        <w:rPr>
          <w:rFonts w:ascii="Times New Roman" w:hAnsi="Times New Roman" w:cs="Times New Roman" w:hint="cs"/>
          <w:color w:val="222222"/>
          <w:rtl/>
          <w:lang w:bidi="ar"/>
        </w:rPr>
        <w:t>قلق يصدر عن الأشخاص المتأثرین بالمشروع،</w:t>
      </w:r>
    </w:p>
    <w:p w:rsidR="00D8413D" w:rsidRPr="00FB508B" w:rsidRDefault="00E22AFC" w:rsidP="00E22AFC">
      <w:pPr>
        <w:pStyle w:val="ListParagraph"/>
        <w:numPr>
          <w:ilvl w:val="0"/>
          <w:numId w:val="18"/>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و</w:t>
      </w:r>
      <w:r w:rsidR="00D8413D" w:rsidRPr="00FB508B">
        <w:rPr>
          <w:rFonts w:ascii="Times New Roman" w:hAnsi="Times New Roman" w:cs="Times New Roman" w:hint="cs"/>
          <w:color w:val="222222"/>
          <w:rtl/>
          <w:lang w:bidi="ar"/>
        </w:rPr>
        <w:t xml:space="preserve">تحديد تفضيلات إعادة توطين الأشخاص </w:t>
      </w:r>
      <w:r w:rsidRPr="00FB508B">
        <w:rPr>
          <w:rFonts w:ascii="Times New Roman" w:hAnsi="Times New Roman" w:cs="Times New Roman" w:hint="cs"/>
          <w:color w:val="222222"/>
          <w:rtl/>
          <w:lang w:bidi="ar"/>
        </w:rPr>
        <w:t>المتأثرين ب</w:t>
      </w:r>
      <w:r w:rsidR="00D8413D" w:rsidRPr="00FB508B">
        <w:rPr>
          <w:rFonts w:ascii="Times New Roman" w:hAnsi="Times New Roman" w:cs="Times New Roman" w:hint="cs"/>
          <w:color w:val="222222"/>
          <w:rtl/>
          <w:lang w:bidi="ar"/>
        </w:rPr>
        <w:t>المشروع</w:t>
      </w:r>
      <w:r w:rsidRPr="00FB508B">
        <w:rPr>
          <w:rFonts w:ascii="Times New Roman" w:hAnsi="Times New Roman" w:cs="Times New Roman" w:hint="cs"/>
          <w:color w:val="222222"/>
          <w:rtl/>
          <w:lang w:bidi="ar"/>
        </w:rPr>
        <w:t>.</w:t>
      </w:r>
    </w:p>
    <w:p w:rsidR="00E22AFC" w:rsidRPr="00FB508B" w:rsidRDefault="00E22AFC" w:rsidP="00727B9E">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56" w:name="_Toc491265738"/>
      <w:r w:rsidRPr="00FB508B">
        <w:rPr>
          <w:rFonts w:ascii="Times New Roman" w:hAnsi="Times New Roman" w:hint="cs"/>
          <w:i w:val="0"/>
          <w:iCs w:val="0"/>
          <w:color w:val="C45911" w:themeColor="accent2" w:themeShade="BF"/>
          <w:rtl/>
        </w:rPr>
        <w:t xml:space="preserve">إعداد </w:t>
      </w:r>
      <w:r w:rsidR="0084062C" w:rsidRPr="00FB508B">
        <w:rPr>
          <w:rFonts w:ascii="Times New Roman" w:hAnsi="Times New Roman" w:hint="cs"/>
          <w:i w:val="0"/>
          <w:iCs w:val="0"/>
          <w:color w:val="C45911" w:themeColor="accent2" w:themeShade="BF"/>
          <w:rtl/>
        </w:rPr>
        <w:t>خطط عمل إعادة التوطين والموافقة عليها</w:t>
      </w:r>
      <w:bookmarkEnd w:id="56"/>
      <w:r w:rsidRPr="00FB508B">
        <w:rPr>
          <w:rFonts w:ascii="Times New Roman" w:hAnsi="Times New Roman" w:hint="cs"/>
          <w:i w:val="0"/>
          <w:iCs w:val="0"/>
          <w:color w:val="C45911" w:themeColor="accent2" w:themeShade="BF"/>
          <w:rtl/>
        </w:rPr>
        <w:t xml:space="preserve"> </w:t>
      </w:r>
    </w:p>
    <w:p w:rsidR="00897A85" w:rsidRPr="00FB508B" w:rsidRDefault="00E22AFC" w:rsidP="00897A8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تقع المسؤولية العامة عن إعداد خطة عمل إعادة التوطين لكل مشروع </w:t>
      </w:r>
      <w:r w:rsidR="006E06C5" w:rsidRPr="00FB508B">
        <w:rPr>
          <w:rFonts w:ascii="Times New Roman" w:hAnsi="Times New Roman" w:cs="Times New Roman" w:hint="cs"/>
          <w:color w:val="222222"/>
          <w:rtl/>
          <w:lang w:bidi="ar"/>
        </w:rPr>
        <w:t>من المشاريع ال</w:t>
      </w:r>
      <w:r w:rsidRPr="00FB508B">
        <w:rPr>
          <w:rFonts w:ascii="Times New Roman" w:hAnsi="Times New Roman" w:cs="Times New Roman" w:hint="cs"/>
          <w:color w:val="222222"/>
          <w:rtl/>
          <w:lang w:bidi="ar"/>
        </w:rPr>
        <w:t>فرعي</w:t>
      </w:r>
      <w:r w:rsidR="006E06C5" w:rsidRPr="00FB508B">
        <w:rPr>
          <w:rFonts w:ascii="Times New Roman" w:hAnsi="Times New Roman" w:cs="Times New Roman" w:hint="cs"/>
          <w:color w:val="222222"/>
          <w:rtl/>
          <w:lang w:bidi="ar"/>
        </w:rPr>
        <w:t xml:space="preserve">ة (لبرنامج </w:t>
      </w:r>
      <w:r w:rsidR="006E06C5" w:rsidRPr="00FB508B">
        <w:rPr>
          <w:rFonts w:ascii="Times New Roman" w:hAnsi="Times New Roman" w:cs="Times New Roman"/>
          <w:color w:val="222222"/>
          <w:lang w:bidi="ar"/>
        </w:rPr>
        <w:t>BWSIP</w:t>
      </w:r>
      <w:r w:rsidR="006E06C5" w:rsidRPr="00FB508B">
        <w:rPr>
          <w:rFonts w:ascii="Times New Roman" w:hAnsi="Times New Roman" w:cs="Times New Roman" w:hint="cs"/>
          <w:color w:val="222222"/>
          <w:rtl/>
          <w:lang w:bidi="ar-JO"/>
        </w:rPr>
        <w:t>) على عاتق أمانة بغداد. كما يجب تنقيذ</w:t>
      </w:r>
      <w:r w:rsidRPr="00FB508B">
        <w:rPr>
          <w:rFonts w:ascii="Times New Roman" w:hAnsi="Times New Roman" w:cs="Times New Roman" w:hint="cs"/>
          <w:color w:val="222222"/>
          <w:rtl/>
          <w:lang w:bidi="ar"/>
        </w:rPr>
        <w:t xml:space="preserve"> جميع خطط عمل إعادة التوطين النهائية وفقا</w:t>
      </w:r>
      <w:r w:rsidR="00727B9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w:t>
      </w:r>
      <w:r w:rsidR="006E06C5" w:rsidRPr="00FB508B">
        <w:rPr>
          <w:rFonts w:ascii="Times New Roman" w:hAnsi="Times New Roman" w:cs="Times New Roman" w:hint="cs"/>
          <w:color w:val="222222"/>
          <w:rtl/>
          <w:lang w:bidi="ar"/>
        </w:rPr>
        <w:t>لإطار سياسة البنك الدولي التشغيلية (</w:t>
      </w:r>
      <w:r w:rsidR="006E06C5" w:rsidRPr="00FB508B">
        <w:rPr>
          <w:rFonts w:ascii="Times New Roman" w:hAnsi="Times New Roman" w:cs="Times New Roman"/>
          <w:lang w:val="en-GB" w:bidi="ar-JO"/>
        </w:rPr>
        <w:t>OP/BP 4.12</w:t>
      </w:r>
      <w:r w:rsidR="006E06C5" w:rsidRPr="00FB508B">
        <w:rPr>
          <w:rFonts w:ascii="Times New Roman" w:hAnsi="Times New Roman" w:cs="Times New Roman" w:hint="cs"/>
          <w:color w:val="222222"/>
          <w:rtl/>
          <w:lang w:bidi="ar"/>
        </w:rPr>
        <w:t>) الخاصة ب</w:t>
      </w:r>
      <w:r w:rsidRPr="00FB508B">
        <w:rPr>
          <w:rFonts w:ascii="Times New Roman" w:hAnsi="Times New Roman" w:cs="Times New Roman" w:hint="cs"/>
          <w:color w:val="222222"/>
          <w:rtl/>
          <w:lang w:bidi="ar"/>
        </w:rPr>
        <w:t xml:space="preserve">إعادة التوطين </w:t>
      </w:r>
      <w:r w:rsidR="006E06C5" w:rsidRPr="00FB508B">
        <w:rPr>
          <w:rFonts w:ascii="Times New Roman" w:hAnsi="Times New Roman" w:cs="Times New Roman" w:hint="cs"/>
          <w:color w:val="222222"/>
          <w:rtl/>
          <w:lang w:bidi="ar"/>
        </w:rPr>
        <w:t xml:space="preserve">غير الطوعي، وبما </w:t>
      </w:r>
      <w:r w:rsidRPr="00FB508B">
        <w:rPr>
          <w:rFonts w:ascii="Times New Roman" w:hAnsi="Times New Roman" w:cs="Times New Roman" w:hint="cs"/>
          <w:color w:val="222222"/>
          <w:rtl/>
          <w:lang w:bidi="ar"/>
        </w:rPr>
        <w:t>يتماشى مع القوانين العراقية</w:t>
      </w:r>
      <w:r w:rsidR="006E06C5" w:rsidRPr="00FB508B">
        <w:rPr>
          <w:rFonts w:ascii="Times New Roman" w:hAnsi="Times New Roman" w:cs="Times New Roman" w:hint="cs"/>
          <w:color w:val="222222"/>
          <w:rtl/>
          <w:lang w:bidi="ar"/>
        </w:rPr>
        <w:t xml:space="preserve"> ذات الصلة، </w:t>
      </w:r>
      <w:r w:rsidRPr="00FB508B">
        <w:rPr>
          <w:rFonts w:ascii="Times New Roman" w:hAnsi="Times New Roman" w:cs="Times New Roman" w:hint="cs"/>
          <w:color w:val="222222"/>
          <w:rtl/>
          <w:lang w:bidi="ar"/>
        </w:rPr>
        <w:t>إن أمكن</w:t>
      </w:r>
      <w:r w:rsidR="006E06C5"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 وفي بداية </w:t>
      </w:r>
      <w:r w:rsidR="00FA5414" w:rsidRPr="00FB508B">
        <w:rPr>
          <w:rFonts w:ascii="Times New Roman" w:hAnsi="Times New Roman" w:cs="Times New Roman" w:hint="cs"/>
          <w:color w:val="222222"/>
          <w:rtl/>
          <w:lang w:bidi="ar"/>
        </w:rPr>
        <w:t xml:space="preserve">أي من </w:t>
      </w:r>
      <w:r w:rsidRPr="00FB508B">
        <w:rPr>
          <w:rFonts w:ascii="Times New Roman" w:hAnsi="Times New Roman" w:cs="Times New Roman" w:hint="cs"/>
          <w:color w:val="222222"/>
          <w:rtl/>
          <w:lang w:bidi="ar"/>
        </w:rPr>
        <w:t xml:space="preserve">المشاريع الفرعية، من المتوقع أن تقوم </w:t>
      </w:r>
      <w:r w:rsidR="00FA5414" w:rsidRPr="00FB508B">
        <w:rPr>
          <w:rFonts w:ascii="Times New Roman" w:hAnsi="Times New Roman" w:cs="Times New Roman" w:hint="cs"/>
          <w:color w:val="222222"/>
          <w:rtl/>
          <w:lang w:bidi="ar"/>
        </w:rPr>
        <w:t xml:space="preserve">أمانة بغداد، بتعيين </w:t>
      </w:r>
      <w:r w:rsidRPr="00FB508B">
        <w:rPr>
          <w:rFonts w:ascii="Times New Roman" w:hAnsi="Times New Roman" w:cs="Times New Roman" w:hint="cs"/>
          <w:color w:val="222222"/>
          <w:rtl/>
          <w:lang w:bidi="ar"/>
        </w:rPr>
        <w:t xml:space="preserve">خبير استشاري لإعداد خطة عمل إعادة التوطين لكل مشروع من المشاريع الفرعية، في حين </w:t>
      </w:r>
      <w:r w:rsidR="00897A85" w:rsidRPr="00FB508B">
        <w:rPr>
          <w:rFonts w:ascii="Times New Roman" w:hAnsi="Times New Roman" w:cs="Times New Roman" w:hint="cs"/>
          <w:color w:val="222222"/>
          <w:rtl/>
          <w:lang w:bidi="ar"/>
        </w:rPr>
        <w:t xml:space="preserve">يتعين على موظفي الشؤون </w:t>
      </w:r>
      <w:r w:rsidRPr="00FB508B">
        <w:rPr>
          <w:rFonts w:ascii="Times New Roman" w:hAnsi="Times New Roman" w:cs="Times New Roman" w:hint="cs"/>
          <w:color w:val="222222"/>
          <w:rtl/>
          <w:lang w:bidi="ar"/>
        </w:rPr>
        <w:t>البيئية والاجتماعية والقانونية (</w:t>
      </w:r>
      <w:r w:rsidR="00897A85" w:rsidRPr="00FB508B">
        <w:rPr>
          <w:rFonts w:ascii="Times New Roman" w:hAnsi="Times New Roman" w:cs="Times New Roman" w:hint="cs"/>
          <w:color w:val="222222"/>
          <w:rtl/>
          <w:lang w:bidi="ar"/>
        </w:rPr>
        <w:t>المكلفين من خلال دائرتي ماء ومجاري بغداد) ا</w:t>
      </w:r>
      <w:r w:rsidRPr="00FB508B">
        <w:rPr>
          <w:rFonts w:ascii="Times New Roman" w:hAnsi="Times New Roman" w:cs="Times New Roman" w:hint="cs"/>
          <w:color w:val="222222"/>
          <w:rtl/>
          <w:lang w:bidi="ar"/>
        </w:rPr>
        <w:t>لعمل بشكل وثيق داخل فريق إدارة المشروع (</w:t>
      </w:r>
      <w:r w:rsidR="00897A85" w:rsidRPr="00FB508B">
        <w:rPr>
          <w:rFonts w:ascii="Times New Roman" w:hAnsi="Times New Roman" w:cs="Times New Roman"/>
          <w:lang w:val="en-GB" w:bidi="ar-JO"/>
        </w:rPr>
        <w:t>PMT</w:t>
      </w:r>
      <w:r w:rsidRPr="00FB508B">
        <w:rPr>
          <w:rFonts w:ascii="Times New Roman" w:hAnsi="Times New Roman" w:cs="Times New Roman" w:hint="cs"/>
          <w:color w:val="222222"/>
          <w:rtl/>
          <w:lang w:bidi="ar"/>
        </w:rPr>
        <w:t>) من أجل الإشراف على التنفيذ وتقديم المعلومات إلى الاستشاري.</w:t>
      </w:r>
    </w:p>
    <w:p w:rsidR="00E22AFC" w:rsidRPr="00FB508B" w:rsidRDefault="00E22AFC" w:rsidP="00727B9E">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وبمجرد إعدادها، تقدم جميع </w:t>
      </w:r>
      <w:r w:rsidR="00106B38" w:rsidRPr="00FB508B">
        <w:rPr>
          <w:rFonts w:ascii="Times New Roman" w:hAnsi="Times New Roman" w:cs="Times New Roman" w:hint="cs"/>
          <w:color w:val="222222"/>
          <w:rtl/>
          <w:lang w:bidi="ar"/>
        </w:rPr>
        <w:t xml:space="preserve">مسودات خطط </w:t>
      </w:r>
      <w:r w:rsidRPr="00FB508B">
        <w:rPr>
          <w:rFonts w:ascii="Times New Roman" w:hAnsi="Times New Roman" w:cs="Times New Roman" w:hint="cs"/>
          <w:color w:val="222222"/>
          <w:rtl/>
          <w:lang w:bidi="ar"/>
        </w:rPr>
        <w:t xml:space="preserve">عمل </w:t>
      </w:r>
      <w:r w:rsidR="00106B38" w:rsidRPr="00FB508B">
        <w:rPr>
          <w:rFonts w:ascii="Times New Roman" w:hAnsi="Times New Roman" w:cs="Times New Roman" w:hint="cs"/>
          <w:color w:val="222222"/>
          <w:rtl/>
          <w:lang w:bidi="ar"/>
        </w:rPr>
        <w:t xml:space="preserve">إعادة التوطين الكاملة/ المختصرة </w:t>
      </w:r>
      <w:r w:rsidRPr="00FB508B">
        <w:rPr>
          <w:rFonts w:ascii="Times New Roman" w:hAnsi="Times New Roman" w:cs="Times New Roman" w:hint="cs"/>
          <w:color w:val="222222"/>
          <w:rtl/>
          <w:lang w:bidi="ar"/>
        </w:rPr>
        <w:t>إلى البنك</w:t>
      </w:r>
      <w:r w:rsidR="00106B38" w:rsidRPr="00FB508B">
        <w:rPr>
          <w:rFonts w:ascii="Times New Roman" w:hAnsi="Times New Roman" w:cs="Times New Roman" w:hint="cs"/>
          <w:color w:val="222222"/>
          <w:rtl/>
          <w:lang w:bidi="ar"/>
        </w:rPr>
        <w:t xml:space="preserve"> الدولي</w:t>
      </w:r>
      <w:r w:rsidRPr="00FB508B">
        <w:rPr>
          <w:rFonts w:ascii="Times New Roman" w:hAnsi="Times New Roman" w:cs="Times New Roman" w:hint="cs"/>
          <w:color w:val="222222"/>
          <w:rtl/>
          <w:lang w:bidi="ar"/>
        </w:rPr>
        <w:t xml:space="preserve"> </w:t>
      </w:r>
      <w:r w:rsidR="00106B38" w:rsidRPr="00FB508B">
        <w:rPr>
          <w:rFonts w:ascii="Times New Roman" w:hAnsi="Times New Roman" w:cs="Times New Roman" w:hint="cs"/>
          <w:color w:val="222222"/>
          <w:rtl/>
          <w:lang w:bidi="ar"/>
        </w:rPr>
        <w:t xml:space="preserve">لإبداء </w:t>
      </w:r>
      <w:r w:rsidR="0084062C" w:rsidRPr="00FB508B">
        <w:rPr>
          <w:rFonts w:ascii="Times New Roman" w:hAnsi="Times New Roman" w:cs="Times New Roman" w:hint="cs"/>
          <w:color w:val="222222"/>
          <w:rtl/>
          <w:lang w:bidi="ar"/>
        </w:rPr>
        <w:t>الملاحظات</w:t>
      </w:r>
      <w:r w:rsidR="00106B38" w:rsidRPr="00FB508B">
        <w:rPr>
          <w:rFonts w:ascii="Times New Roman" w:hAnsi="Times New Roman" w:cs="Times New Roman" w:hint="cs"/>
          <w:color w:val="222222"/>
          <w:rtl/>
          <w:lang w:bidi="ar"/>
        </w:rPr>
        <w:t xml:space="preserve"> و</w:t>
      </w:r>
      <w:r w:rsidRPr="00FB508B">
        <w:rPr>
          <w:rFonts w:ascii="Times New Roman" w:hAnsi="Times New Roman" w:cs="Times New Roman" w:hint="cs"/>
          <w:color w:val="222222"/>
          <w:rtl/>
          <w:lang w:bidi="ar"/>
        </w:rPr>
        <w:t xml:space="preserve">الموافقة عليها. </w:t>
      </w:r>
      <w:r w:rsidR="00106B38" w:rsidRPr="00FB508B">
        <w:rPr>
          <w:rFonts w:ascii="Times New Roman" w:hAnsi="Times New Roman" w:cs="Times New Roman" w:hint="cs"/>
          <w:color w:val="222222"/>
          <w:rtl/>
          <w:lang w:bidi="ar"/>
        </w:rPr>
        <w:t xml:space="preserve">لا </w:t>
      </w:r>
      <w:r w:rsidRPr="00FB508B">
        <w:rPr>
          <w:rFonts w:ascii="Times New Roman" w:hAnsi="Times New Roman" w:cs="Times New Roman" w:hint="cs"/>
          <w:color w:val="222222"/>
          <w:rtl/>
          <w:lang w:bidi="ar"/>
        </w:rPr>
        <w:t xml:space="preserve">تبدأ أنشطة </w:t>
      </w:r>
      <w:r w:rsidR="00106B38"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عمل حتى يتم إعداد خطة عمل</w:t>
      </w:r>
      <w:r w:rsidR="00106B38" w:rsidRPr="00FB508B">
        <w:rPr>
          <w:rFonts w:ascii="Times New Roman" w:hAnsi="Times New Roman" w:cs="Times New Roman" w:hint="cs"/>
          <w:color w:val="222222"/>
          <w:rtl/>
          <w:lang w:bidi="ar"/>
        </w:rPr>
        <w:t xml:space="preserve"> إعادة التوطين الكاملة (</w:t>
      </w:r>
      <w:r w:rsidR="00106B38" w:rsidRPr="00FB508B">
        <w:rPr>
          <w:rFonts w:ascii="Times New Roman" w:hAnsi="Times New Roman" w:cs="Times New Roman"/>
          <w:lang w:val="en-GB" w:bidi="ar-JO"/>
        </w:rPr>
        <w:t>RAP</w:t>
      </w:r>
      <w:r w:rsidR="00106B38" w:rsidRPr="00FB508B">
        <w:rPr>
          <w:rFonts w:ascii="Times New Roman" w:hAnsi="Times New Roman" w:cs="Times New Roman" w:hint="cs"/>
          <w:color w:val="222222"/>
          <w:rtl/>
          <w:lang w:bidi="ar"/>
        </w:rPr>
        <w:t>)/ المختصرة (</w:t>
      </w:r>
      <w:r w:rsidR="00106B38" w:rsidRPr="00FB508B">
        <w:rPr>
          <w:rFonts w:ascii="Times New Roman" w:hAnsi="Times New Roman" w:cs="Times New Roman"/>
          <w:lang w:val="en-GB" w:bidi="ar-JO"/>
        </w:rPr>
        <w:t>ARAP</w:t>
      </w:r>
      <w:r w:rsidR="00106B38"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 والموافقة عليها من قبل البنك. إن أي مشروع فرعي يستلزم </w:t>
      </w:r>
      <w:r w:rsidR="00106B38" w:rsidRPr="00FB508B">
        <w:rPr>
          <w:rFonts w:ascii="Times New Roman" w:hAnsi="Times New Roman" w:cs="Times New Roman" w:hint="cs"/>
          <w:color w:val="222222"/>
          <w:rtl/>
          <w:lang w:bidi="ar"/>
        </w:rPr>
        <w:t>استملاك</w:t>
      </w:r>
      <w:r w:rsidRPr="00FB508B">
        <w:rPr>
          <w:rFonts w:ascii="Times New Roman" w:hAnsi="Times New Roman" w:cs="Times New Roman" w:hint="cs"/>
          <w:color w:val="222222"/>
          <w:rtl/>
          <w:lang w:bidi="ar"/>
        </w:rPr>
        <w:t xml:space="preserve"> </w:t>
      </w:r>
      <w:r w:rsidR="00106B38" w:rsidRPr="00FB508B">
        <w:rPr>
          <w:rFonts w:ascii="Times New Roman" w:hAnsi="Times New Roman" w:cs="Times New Roman" w:hint="cs"/>
          <w:color w:val="222222"/>
          <w:rtl/>
          <w:lang w:bidi="ar"/>
        </w:rPr>
        <w:t>الأراضي</w:t>
      </w:r>
      <w:r w:rsidRPr="00FB508B">
        <w:rPr>
          <w:rFonts w:ascii="Times New Roman" w:hAnsi="Times New Roman" w:cs="Times New Roman" w:hint="cs"/>
          <w:color w:val="222222"/>
          <w:rtl/>
          <w:lang w:bidi="ar"/>
        </w:rPr>
        <w:t xml:space="preserve"> أو قد يؤدي إلى إعادة توطين غير طوعي</w:t>
      </w:r>
      <w:r w:rsidR="00106B38" w:rsidRPr="00FB508B">
        <w:rPr>
          <w:rFonts w:ascii="Times New Roman" w:hAnsi="Times New Roman" w:cs="Times New Roman" w:hint="cs"/>
          <w:color w:val="222222"/>
          <w:rtl/>
          <w:lang w:bidi="ar"/>
        </w:rPr>
        <w:t xml:space="preserve"> (على الرغم من أن ذلك غير وارد في برنامج </w:t>
      </w:r>
      <w:r w:rsidR="00106B38" w:rsidRPr="00FB508B">
        <w:rPr>
          <w:rFonts w:ascii="Times New Roman" w:hAnsi="Times New Roman" w:cs="Times New Roman"/>
          <w:color w:val="222222"/>
          <w:lang w:bidi="ar"/>
        </w:rPr>
        <w:t>BWSIP</w:t>
      </w:r>
      <w:r w:rsidR="00106B38"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أو فقدان أو تقييد الوصول إلى الموارد الخاصة أو المجتمعية سيتطلب إعداد خطة عمل إعادة التوطين</w:t>
      </w:r>
      <w:r w:rsidR="0084062C" w:rsidRPr="00FB508B">
        <w:rPr>
          <w:rFonts w:ascii="Times New Roman" w:hAnsi="Times New Roman" w:cs="Times New Roman" w:hint="cs"/>
          <w:color w:val="222222"/>
          <w:rtl/>
          <w:lang w:bidi="ar"/>
        </w:rPr>
        <w:t xml:space="preserve"> الكاملة</w:t>
      </w:r>
      <w:r w:rsidRPr="00FB508B">
        <w:rPr>
          <w:rFonts w:ascii="Times New Roman" w:hAnsi="Times New Roman" w:cs="Times New Roman" w:hint="cs"/>
          <w:color w:val="222222"/>
          <w:rtl/>
          <w:lang w:bidi="ar"/>
        </w:rPr>
        <w:t xml:space="preserve"> أو إعادة التوطين المختصر</w:t>
      </w:r>
      <w:r w:rsidR="0084062C" w:rsidRPr="00FB508B">
        <w:rPr>
          <w:rFonts w:ascii="Times New Roman" w:hAnsi="Times New Roman" w:cs="Times New Roman" w:hint="cs"/>
          <w:color w:val="222222"/>
          <w:rtl/>
          <w:lang w:bidi="ar"/>
        </w:rPr>
        <w:t xml:space="preserve">ة، وذلك </w:t>
      </w:r>
      <w:r w:rsidRPr="00FB508B">
        <w:rPr>
          <w:rFonts w:ascii="Times New Roman" w:hAnsi="Times New Roman" w:cs="Times New Roman" w:hint="cs"/>
          <w:color w:val="222222"/>
          <w:rtl/>
          <w:lang w:bidi="ar"/>
        </w:rPr>
        <w:t>اعتمادا</w:t>
      </w:r>
      <w:r w:rsidR="0084062C"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على عدد الأشخاص المتضررين أو </w:t>
      </w:r>
      <w:r w:rsidR="0084062C" w:rsidRPr="00FB508B">
        <w:rPr>
          <w:rFonts w:ascii="Times New Roman" w:hAnsi="Times New Roman" w:cs="Times New Roman" w:hint="cs"/>
          <w:color w:val="222222"/>
          <w:rtl/>
          <w:lang w:bidi="ar"/>
        </w:rPr>
        <w:t xml:space="preserve">درجة التأثر من </w:t>
      </w:r>
      <w:r w:rsidRPr="00FB508B">
        <w:rPr>
          <w:rFonts w:ascii="Times New Roman" w:hAnsi="Times New Roman" w:cs="Times New Roman" w:hint="cs"/>
          <w:color w:val="222222"/>
          <w:rtl/>
          <w:lang w:bidi="ar"/>
        </w:rPr>
        <w:t xml:space="preserve">إعادة التوطين/ </w:t>
      </w:r>
      <w:r w:rsidR="0084062C" w:rsidRPr="00FB508B">
        <w:rPr>
          <w:rFonts w:ascii="Times New Roman" w:hAnsi="Times New Roman" w:cs="Times New Roman" w:hint="cs"/>
          <w:color w:val="222222"/>
          <w:rtl/>
          <w:lang w:bidi="ar"/>
        </w:rPr>
        <w:t>الترحيل</w:t>
      </w:r>
      <w:r w:rsidRPr="00FB508B">
        <w:rPr>
          <w:rFonts w:ascii="Times New Roman" w:hAnsi="Times New Roman" w:cs="Times New Roman" w:hint="cs"/>
          <w:color w:val="222222"/>
          <w:rtl/>
          <w:lang w:bidi="ar"/>
        </w:rPr>
        <w:t>.</w:t>
      </w:r>
    </w:p>
    <w:p w:rsidR="0084062C" w:rsidRPr="00FB508B" w:rsidRDefault="0084062C" w:rsidP="0084062C">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تتضمن خطوات استكمال إعداد خطة عمل إعادة التوطين ما يلي:</w:t>
      </w:r>
    </w:p>
    <w:p w:rsidR="00717650" w:rsidRPr="00FB508B" w:rsidRDefault="0084062C" w:rsidP="00727B9E">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تجميع البيانات التفصيلية عن استخدام الأراضي من </w:t>
      </w:r>
      <w:r w:rsidR="00727B9E" w:rsidRPr="00FB508B">
        <w:rPr>
          <w:rFonts w:ascii="Times New Roman" w:hAnsi="Times New Roman" w:cs="Times New Roman" w:hint="cs"/>
          <w:color w:val="222222"/>
          <w:rtl/>
          <w:lang w:bidi="ar"/>
        </w:rPr>
        <w:t>دائرة</w:t>
      </w:r>
      <w:r w:rsidRPr="00FB508B">
        <w:rPr>
          <w:rFonts w:ascii="Times New Roman" w:hAnsi="Times New Roman" w:cs="Times New Roman" w:hint="cs"/>
          <w:color w:val="222222"/>
          <w:rtl/>
          <w:lang w:bidi="ar"/>
        </w:rPr>
        <w:t xml:space="preserve"> تسجيل الأراضي وكذلك من الخرائط المتاحة من </w:t>
      </w:r>
      <w:r w:rsidR="00717650" w:rsidRPr="00FB508B">
        <w:rPr>
          <w:rFonts w:ascii="Times New Roman" w:hAnsi="Times New Roman" w:cs="Times New Roman" w:hint="cs"/>
          <w:color w:val="222222"/>
          <w:rtl/>
          <w:lang w:bidi="ar"/>
        </w:rPr>
        <w:t>الانترنت</w:t>
      </w:r>
      <w:r w:rsidRPr="00FB508B">
        <w:rPr>
          <w:rFonts w:ascii="Times New Roman" w:hAnsi="Times New Roman" w:cs="Times New Roman" w:hint="cs"/>
          <w:color w:val="222222"/>
          <w:rtl/>
          <w:lang w:bidi="ar"/>
        </w:rPr>
        <w:t xml:space="preserve"> (</w:t>
      </w:r>
      <w:r w:rsidR="00717650" w:rsidRPr="00FB508B">
        <w:rPr>
          <w:rFonts w:ascii="Times New Roman" w:hAnsi="Times New Roman" w:cs="Times New Roman" w:hint="cs"/>
          <w:color w:val="222222"/>
          <w:rtl/>
          <w:lang w:bidi="ar"/>
        </w:rPr>
        <w:t xml:space="preserve">مثل </w:t>
      </w:r>
      <w:r w:rsidRPr="00FB508B">
        <w:rPr>
          <w:rFonts w:ascii="Times New Roman" w:hAnsi="Times New Roman" w:cs="Times New Roman" w:hint="cs"/>
          <w:color w:val="222222"/>
          <w:rtl/>
          <w:lang w:bidi="ar"/>
        </w:rPr>
        <w:t xml:space="preserve">استخدام </w:t>
      </w:r>
      <w:r w:rsidR="00717650" w:rsidRPr="00FB508B">
        <w:rPr>
          <w:rFonts w:ascii="Times New Roman" w:hAnsi="Times New Roman" w:cs="Times New Roman" w:hint="cs"/>
          <w:color w:val="222222"/>
          <w:rtl/>
          <w:lang w:bidi="ar"/>
        </w:rPr>
        <w:t xml:space="preserve">خرائط </w:t>
      </w:r>
      <w:r w:rsidRPr="00FB508B">
        <w:rPr>
          <w:rFonts w:ascii="Times New Roman" w:hAnsi="Times New Roman" w:cs="Times New Roman" w:hint="cs"/>
          <w:color w:val="222222"/>
          <w:rtl/>
          <w:lang w:bidi="ar"/>
        </w:rPr>
        <w:t>غوغل</w:t>
      </w:r>
      <w:r w:rsidR="00717650"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w:t>
      </w:r>
      <w:r w:rsidR="00717650" w:rsidRPr="00FB508B">
        <w:rPr>
          <w:rFonts w:ascii="Times New Roman" w:hAnsi="Times New Roman" w:cs="Times New Roman" w:hint="cs"/>
          <w:color w:val="222222"/>
          <w:rtl/>
          <w:lang w:bidi="ar"/>
        </w:rPr>
        <w:t>وتشمل</w:t>
      </w:r>
      <w:r w:rsidRPr="00FB508B">
        <w:rPr>
          <w:rFonts w:ascii="Times New Roman" w:hAnsi="Times New Roman" w:cs="Times New Roman" w:hint="cs"/>
          <w:color w:val="222222"/>
          <w:rtl/>
          <w:lang w:bidi="ar"/>
        </w:rPr>
        <w:t xml:space="preserve"> البيانات الأساسية الأخرى معلومات عن الجوانب </w:t>
      </w:r>
      <w:r w:rsidR="00717650" w:rsidRPr="00FB508B">
        <w:rPr>
          <w:rFonts w:ascii="Times New Roman" w:hAnsi="Times New Roman" w:cs="Times New Roman" w:hint="cs"/>
          <w:color w:val="222222"/>
          <w:rtl/>
          <w:lang w:bidi="ar"/>
        </w:rPr>
        <w:t>السكانية (الديموغرافية)</w:t>
      </w:r>
      <w:r w:rsidRPr="00FB508B">
        <w:rPr>
          <w:rFonts w:ascii="Times New Roman" w:hAnsi="Times New Roman" w:cs="Times New Roman" w:hint="cs"/>
          <w:color w:val="222222"/>
          <w:rtl/>
          <w:lang w:bidi="ar"/>
        </w:rPr>
        <w:t xml:space="preserve"> </w:t>
      </w:r>
      <w:r w:rsidR="00717650" w:rsidRPr="00FB508B">
        <w:rPr>
          <w:rFonts w:ascii="Times New Roman" w:hAnsi="Times New Roman" w:cs="Times New Roman" w:hint="cs"/>
          <w:color w:val="222222"/>
          <w:rtl/>
          <w:lang w:bidi="ar"/>
        </w:rPr>
        <w:t xml:space="preserve">والجوانب الاجتماعية، والاقتصادية </w:t>
      </w:r>
      <w:r w:rsidR="00717650" w:rsidRPr="00FB508B">
        <w:rPr>
          <w:rFonts w:ascii="Times New Roman" w:hAnsi="Times New Roman" w:cs="Times New Roman"/>
          <w:color w:val="222222"/>
          <w:rtl/>
          <w:lang w:bidi="ar"/>
        </w:rPr>
        <w:t>–</w:t>
      </w:r>
      <w:r w:rsidR="00717650"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الاجتماعية</w:t>
      </w:r>
      <w:r w:rsidR="00717650"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w:t>
      </w:r>
      <w:r w:rsidR="00717650" w:rsidRPr="00FB508B">
        <w:rPr>
          <w:rFonts w:ascii="Times New Roman" w:hAnsi="Times New Roman" w:cs="Times New Roman" w:hint="cs"/>
          <w:color w:val="222222"/>
          <w:rtl/>
          <w:lang w:bidi="ar"/>
        </w:rPr>
        <w:t>و</w:t>
      </w:r>
      <w:r w:rsidRPr="00FB508B">
        <w:rPr>
          <w:rFonts w:ascii="Times New Roman" w:hAnsi="Times New Roman" w:cs="Times New Roman" w:hint="cs"/>
          <w:color w:val="222222"/>
          <w:rtl/>
          <w:lang w:bidi="ar"/>
        </w:rPr>
        <w:t xml:space="preserve">الثقافية للمجالات التي ستجري فيها </w:t>
      </w:r>
      <w:r w:rsidR="00717650" w:rsidRPr="00FB508B">
        <w:rPr>
          <w:rFonts w:ascii="Times New Roman" w:hAnsi="Times New Roman" w:cs="Times New Roman" w:hint="cs"/>
          <w:color w:val="222222"/>
          <w:rtl/>
          <w:lang w:bidi="ar"/>
        </w:rPr>
        <w:t>التحسينات</w:t>
      </w:r>
      <w:r w:rsidRPr="00FB508B">
        <w:rPr>
          <w:rFonts w:ascii="Times New Roman" w:hAnsi="Times New Roman" w:cs="Times New Roman" w:hint="cs"/>
          <w:color w:val="222222"/>
          <w:rtl/>
          <w:lang w:bidi="ar"/>
        </w:rPr>
        <w:t xml:space="preserve"> الجديدة</w:t>
      </w:r>
      <w:r w:rsidR="00717650" w:rsidRPr="00FB508B">
        <w:rPr>
          <w:rFonts w:ascii="Times New Roman" w:hAnsi="Times New Roman" w:cs="Times New Roman" w:hint="cs"/>
          <w:color w:val="222222"/>
          <w:rtl/>
          <w:lang w:bidi="ar"/>
        </w:rPr>
        <w:t>، وذلك</w:t>
      </w:r>
      <w:r w:rsidRPr="00FB508B">
        <w:rPr>
          <w:rFonts w:ascii="Times New Roman" w:hAnsi="Times New Roman" w:cs="Times New Roman" w:hint="cs"/>
          <w:color w:val="222222"/>
          <w:rtl/>
          <w:lang w:bidi="ar"/>
        </w:rPr>
        <w:t xml:space="preserve"> من أجل تحديد الأشخاص المتأثرين بالمشروع والحصول على معلومات عن الأصول التي ستتأثر وكيفية جمع هذه المعلومات</w:t>
      </w:r>
    </w:p>
    <w:p w:rsidR="00717650" w:rsidRPr="00FB508B" w:rsidRDefault="0084062C" w:rsidP="00717650">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إجراء مسوحات ميدانية من قبل فريق إدارة المشروع، </w:t>
      </w:r>
      <w:r w:rsidR="00717650" w:rsidRPr="00FB508B">
        <w:rPr>
          <w:rFonts w:ascii="Times New Roman" w:hAnsi="Times New Roman" w:cs="Times New Roman" w:hint="cs"/>
          <w:color w:val="222222"/>
          <w:rtl/>
          <w:lang w:bidi="ar"/>
        </w:rPr>
        <w:t xml:space="preserve">حيث </w:t>
      </w:r>
      <w:r w:rsidRPr="00FB508B">
        <w:rPr>
          <w:rFonts w:ascii="Times New Roman" w:hAnsi="Times New Roman" w:cs="Times New Roman" w:hint="cs"/>
          <w:color w:val="222222"/>
          <w:rtl/>
          <w:lang w:bidi="ar"/>
        </w:rPr>
        <w:t xml:space="preserve">ينبغي </w:t>
      </w:r>
      <w:r w:rsidR="00717650" w:rsidRPr="00FB508B">
        <w:rPr>
          <w:rFonts w:ascii="Times New Roman" w:hAnsi="Times New Roman" w:cs="Times New Roman" w:hint="cs"/>
          <w:color w:val="222222"/>
          <w:rtl/>
          <w:lang w:bidi="ar"/>
        </w:rPr>
        <w:t>أيضاً إشراك عدد من</w:t>
      </w:r>
      <w:r w:rsidRPr="00FB508B">
        <w:rPr>
          <w:rFonts w:ascii="Times New Roman" w:hAnsi="Times New Roman" w:cs="Times New Roman" w:hint="cs"/>
          <w:color w:val="222222"/>
          <w:rtl/>
          <w:lang w:bidi="ar"/>
        </w:rPr>
        <w:t xml:space="preserve"> المساحين الرسميين </w:t>
      </w:r>
      <w:r w:rsidR="00717650" w:rsidRPr="00FB508B">
        <w:rPr>
          <w:rFonts w:ascii="Times New Roman" w:hAnsi="Times New Roman" w:cs="Times New Roman" w:hint="cs"/>
          <w:color w:val="222222"/>
          <w:rtl/>
          <w:lang w:bidi="ar"/>
        </w:rPr>
        <w:t xml:space="preserve">كل </w:t>
      </w:r>
      <w:r w:rsidRPr="00FB508B">
        <w:rPr>
          <w:rFonts w:ascii="Times New Roman" w:hAnsi="Times New Roman" w:cs="Times New Roman" w:hint="cs"/>
          <w:color w:val="222222"/>
          <w:rtl/>
          <w:lang w:bidi="ar"/>
        </w:rPr>
        <w:t xml:space="preserve">في </w:t>
      </w:r>
      <w:r w:rsidR="00717650" w:rsidRPr="00FB508B">
        <w:rPr>
          <w:rFonts w:ascii="Times New Roman" w:hAnsi="Times New Roman" w:cs="Times New Roman" w:hint="cs"/>
          <w:color w:val="222222"/>
          <w:rtl/>
          <w:lang w:bidi="ar"/>
        </w:rPr>
        <w:t>دوائرهم</w:t>
      </w:r>
      <w:r w:rsidRPr="00FB508B">
        <w:rPr>
          <w:rFonts w:ascii="Times New Roman" w:hAnsi="Times New Roman" w:cs="Times New Roman" w:hint="cs"/>
          <w:color w:val="222222"/>
          <w:rtl/>
          <w:lang w:bidi="ar"/>
        </w:rPr>
        <w:t xml:space="preserve">. وينبغي أن </w:t>
      </w:r>
      <w:r w:rsidR="00717650" w:rsidRPr="00FB508B">
        <w:rPr>
          <w:rFonts w:ascii="Times New Roman" w:hAnsi="Times New Roman" w:cs="Times New Roman" w:hint="cs"/>
          <w:color w:val="222222"/>
          <w:rtl/>
          <w:lang w:bidi="ar"/>
        </w:rPr>
        <w:t>تتضمن</w:t>
      </w:r>
      <w:r w:rsidRPr="00FB508B">
        <w:rPr>
          <w:rFonts w:ascii="Times New Roman" w:hAnsi="Times New Roman" w:cs="Times New Roman" w:hint="cs"/>
          <w:color w:val="222222"/>
          <w:rtl/>
          <w:lang w:bidi="ar"/>
        </w:rPr>
        <w:t xml:space="preserve"> الزيارات الميدانية</w:t>
      </w:r>
      <w:r w:rsidR="00717650" w:rsidRPr="00FB508B">
        <w:rPr>
          <w:rFonts w:ascii="Times New Roman" w:hAnsi="Times New Roman" w:cs="Times New Roman" w:hint="cs"/>
          <w:color w:val="222222"/>
          <w:rtl/>
          <w:lang w:bidi="ar"/>
        </w:rPr>
        <w:t xml:space="preserve"> أيضاً</w:t>
      </w:r>
      <w:r w:rsidRPr="00FB508B">
        <w:rPr>
          <w:rFonts w:ascii="Times New Roman" w:hAnsi="Times New Roman" w:cs="Times New Roman" w:hint="cs"/>
          <w:color w:val="222222"/>
          <w:rtl/>
          <w:lang w:bidi="ar"/>
        </w:rPr>
        <w:t xml:space="preserve"> </w:t>
      </w:r>
      <w:r w:rsidR="00717650" w:rsidRPr="00FB508B">
        <w:rPr>
          <w:rFonts w:ascii="Times New Roman" w:hAnsi="Times New Roman" w:cs="Times New Roman" w:hint="cs"/>
          <w:color w:val="222222"/>
          <w:rtl/>
          <w:lang w:bidi="ar"/>
        </w:rPr>
        <w:t>مشاركة دائرة</w:t>
      </w:r>
      <w:r w:rsidRPr="00FB508B">
        <w:rPr>
          <w:rFonts w:ascii="Times New Roman" w:hAnsi="Times New Roman" w:cs="Times New Roman" w:hint="cs"/>
          <w:color w:val="222222"/>
          <w:rtl/>
          <w:lang w:bidi="ar"/>
        </w:rPr>
        <w:t xml:space="preserve"> تسجيل الأراضي </w:t>
      </w:r>
      <w:r w:rsidR="00717650" w:rsidRPr="00FB508B">
        <w:rPr>
          <w:rFonts w:ascii="Times New Roman" w:hAnsi="Times New Roman" w:cs="Times New Roman" w:hint="cs"/>
          <w:color w:val="222222"/>
          <w:rtl/>
          <w:lang w:bidi="ar"/>
        </w:rPr>
        <w:t>والدوائر</w:t>
      </w:r>
      <w:r w:rsidRPr="00FB508B">
        <w:rPr>
          <w:rFonts w:ascii="Times New Roman" w:hAnsi="Times New Roman" w:cs="Times New Roman" w:hint="cs"/>
          <w:color w:val="222222"/>
          <w:rtl/>
          <w:lang w:bidi="ar"/>
        </w:rPr>
        <w:t xml:space="preserve"> الأخرى من البلديات المعنية. ومن شأن ذلك أن يؤكد المعلومات المتعلقة بالأراضي والأصول المتأثرة، وأن يرسخ المعلومات المتعلقة </w:t>
      </w:r>
      <w:r w:rsidR="00717650" w:rsidRPr="00FB508B">
        <w:rPr>
          <w:rFonts w:ascii="Times New Roman" w:hAnsi="Times New Roman" w:cs="Times New Roman" w:hint="cs"/>
          <w:color w:val="222222"/>
          <w:rtl/>
          <w:lang w:bidi="ar"/>
        </w:rPr>
        <w:t>بفقدان سبل كسب العيش وخيارات الانتقال؛</w:t>
      </w:r>
    </w:p>
    <w:p w:rsidR="00717650" w:rsidRPr="00FB508B" w:rsidRDefault="0084062C" w:rsidP="00717650">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الحصول على معلومات أوسع عن الخصائص </w:t>
      </w:r>
      <w:r w:rsidR="00717650" w:rsidRPr="00FB508B">
        <w:rPr>
          <w:rFonts w:ascii="Times New Roman" w:hAnsi="Times New Roman" w:cs="Times New Roman" w:hint="cs"/>
          <w:color w:val="222222"/>
          <w:rtl/>
          <w:lang w:bidi="ar"/>
        </w:rPr>
        <w:t>الاجتماعية</w:t>
      </w:r>
      <w:r w:rsidRPr="00FB508B">
        <w:rPr>
          <w:rFonts w:ascii="Times New Roman" w:hAnsi="Times New Roman" w:cs="Times New Roman" w:hint="cs"/>
          <w:color w:val="222222"/>
          <w:rtl/>
          <w:lang w:bidi="ar"/>
        </w:rPr>
        <w:t xml:space="preserve"> </w:t>
      </w:r>
      <w:r w:rsidR="00717650" w:rsidRPr="00FB508B">
        <w:rPr>
          <w:rFonts w:ascii="Times New Roman" w:hAnsi="Times New Roman" w:cs="Times New Roman" w:hint="cs"/>
          <w:color w:val="222222"/>
          <w:rtl/>
          <w:lang w:bidi="ar"/>
        </w:rPr>
        <w:t>والاقتصادية للسكان المتأثرين؛</w:t>
      </w:r>
    </w:p>
    <w:p w:rsidR="00717650" w:rsidRPr="00FB508B" w:rsidRDefault="0084062C" w:rsidP="00717650">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تحديد الجهات المعنية بالمسح، وتقييم الأصول، والتشاور مع الجمهور، ونشر تدابير التخفيف المقترحة، وتطوير آليات معالجة المظالم، وتعزيز </w:t>
      </w:r>
      <w:r w:rsidR="00717650" w:rsidRPr="00FB508B">
        <w:rPr>
          <w:rFonts w:ascii="Times New Roman" w:hAnsi="Times New Roman" w:cs="Times New Roman" w:hint="cs"/>
          <w:color w:val="222222"/>
          <w:rtl/>
          <w:lang w:bidi="ar"/>
        </w:rPr>
        <w:t>نظم الرصد؛</w:t>
      </w:r>
    </w:p>
    <w:p w:rsidR="0084062C" w:rsidRPr="00FB508B" w:rsidRDefault="00717650" w:rsidP="00717650">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w:t>
      </w:r>
      <w:r w:rsidR="0084062C" w:rsidRPr="00FB508B">
        <w:rPr>
          <w:rFonts w:ascii="Times New Roman" w:hAnsi="Times New Roman" w:cs="Times New Roman" w:hint="cs"/>
          <w:color w:val="222222"/>
          <w:rtl/>
          <w:lang w:bidi="ar"/>
        </w:rPr>
        <w:t xml:space="preserve">تأکید </w:t>
      </w:r>
      <w:r w:rsidRPr="00FB508B">
        <w:rPr>
          <w:rFonts w:ascii="Times New Roman" w:hAnsi="Times New Roman" w:cs="Times New Roman" w:hint="cs"/>
          <w:color w:val="222222"/>
          <w:rtl/>
          <w:lang w:bidi="ar"/>
        </w:rPr>
        <w:t xml:space="preserve">على </w:t>
      </w:r>
      <w:r w:rsidR="0084062C" w:rsidRPr="00FB508B">
        <w:rPr>
          <w:rFonts w:ascii="Times New Roman" w:hAnsi="Times New Roman" w:cs="Times New Roman" w:hint="cs"/>
          <w:color w:val="222222"/>
          <w:rtl/>
          <w:lang w:bidi="ar"/>
        </w:rPr>
        <w:t xml:space="preserve">المیزانیات اللازمة لإعداد خطط عمل إعادة التوطین، بما في ذلك </w:t>
      </w:r>
      <w:r w:rsidRPr="00FB508B">
        <w:rPr>
          <w:rFonts w:ascii="Times New Roman" w:hAnsi="Times New Roman" w:cs="Times New Roman" w:hint="cs"/>
          <w:color w:val="222222"/>
          <w:rtl/>
          <w:lang w:bidi="ar"/>
        </w:rPr>
        <w:t>خطط ال</w:t>
      </w:r>
      <w:r w:rsidR="0084062C" w:rsidRPr="00FB508B">
        <w:rPr>
          <w:rFonts w:ascii="Times New Roman" w:hAnsi="Times New Roman" w:cs="Times New Roman" w:hint="cs"/>
          <w:color w:val="222222"/>
          <w:rtl/>
          <w:lang w:bidi="ar"/>
        </w:rPr>
        <w:t xml:space="preserve">حالات </w:t>
      </w:r>
      <w:r w:rsidRPr="00FB508B">
        <w:rPr>
          <w:rFonts w:ascii="Times New Roman" w:hAnsi="Times New Roman" w:cs="Times New Roman" w:hint="cs"/>
          <w:color w:val="222222"/>
          <w:rtl/>
          <w:lang w:bidi="ar"/>
        </w:rPr>
        <w:t>الطارئة.</w:t>
      </w:r>
    </w:p>
    <w:p w:rsidR="00F60611" w:rsidRPr="00FB508B" w:rsidRDefault="00717650" w:rsidP="00F60611">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يجب </w:t>
      </w:r>
      <w:r w:rsidR="003A741D" w:rsidRPr="00FB508B">
        <w:rPr>
          <w:rFonts w:ascii="Times New Roman" w:hAnsi="Times New Roman" w:cs="Times New Roman" w:hint="cs"/>
          <w:color w:val="222222"/>
          <w:rtl/>
          <w:lang w:bidi="ar"/>
        </w:rPr>
        <w:t xml:space="preserve">أن تقدم </w:t>
      </w:r>
      <w:r w:rsidRPr="00FB508B">
        <w:rPr>
          <w:rFonts w:ascii="Times New Roman" w:hAnsi="Times New Roman" w:cs="Times New Roman" w:hint="cs"/>
          <w:color w:val="222222"/>
          <w:rtl/>
          <w:lang w:bidi="ar"/>
        </w:rPr>
        <w:t xml:space="preserve">خطة عمل إعادة </w:t>
      </w:r>
      <w:r w:rsidR="003A741D" w:rsidRPr="00FB508B">
        <w:rPr>
          <w:rFonts w:ascii="Times New Roman" w:hAnsi="Times New Roman" w:cs="Times New Roman" w:hint="cs"/>
          <w:color w:val="222222"/>
          <w:rtl/>
          <w:lang w:bidi="ar"/>
        </w:rPr>
        <w:t>التوطين</w:t>
      </w:r>
      <w:r w:rsidRPr="00FB508B">
        <w:rPr>
          <w:rFonts w:ascii="Times New Roman" w:hAnsi="Times New Roman" w:cs="Times New Roman" w:hint="cs"/>
          <w:color w:val="222222"/>
          <w:rtl/>
          <w:lang w:bidi="ar"/>
        </w:rPr>
        <w:t xml:space="preserve"> تقييم</w:t>
      </w:r>
      <w:r w:rsidR="003A741D" w:rsidRPr="00FB508B">
        <w:rPr>
          <w:rFonts w:ascii="Times New Roman" w:hAnsi="Times New Roman" w:cs="Times New Roman" w:hint="cs"/>
          <w:color w:val="222222"/>
          <w:rtl/>
          <w:lang w:bidi="ar"/>
        </w:rPr>
        <w:t>اً</w:t>
      </w:r>
      <w:r w:rsidRPr="00FB508B">
        <w:rPr>
          <w:rFonts w:ascii="Times New Roman" w:hAnsi="Times New Roman" w:cs="Times New Roman" w:hint="cs"/>
          <w:color w:val="222222"/>
          <w:rtl/>
          <w:lang w:bidi="ar"/>
        </w:rPr>
        <w:t xml:space="preserve"> </w:t>
      </w:r>
      <w:r w:rsidR="003A741D"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 xml:space="preserve">عدد الأشخاص </w:t>
      </w:r>
      <w:r w:rsidR="003A741D" w:rsidRPr="00FB508B">
        <w:rPr>
          <w:rFonts w:ascii="Times New Roman" w:hAnsi="Times New Roman" w:cs="Times New Roman" w:hint="cs"/>
          <w:color w:val="222222"/>
          <w:rtl/>
          <w:lang w:bidi="ar"/>
        </w:rPr>
        <w:t>المتأثرين</w:t>
      </w:r>
      <w:r w:rsidRPr="00FB508B">
        <w:rPr>
          <w:rFonts w:ascii="Times New Roman" w:hAnsi="Times New Roman" w:cs="Times New Roman" w:hint="cs"/>
          <w:color w:val="222222"/>
          <w:rtl/>
          <w:lang w:bidi="ar"/>
        </w:rPr>
        <w:t xml:space="preserve"> </w:t>
      </w:r>
      <w:r w:rsidR="003A741D" w:rsidRPr="00FB508B">
        <w:rPr>
          <w:rFonts w:ascii="Times New Roman" w:hAnsi="Times New Roman" w:cs="Times New Roman" w:hint="cs"/>
          <w:color w:val="222222"/>
          <w:rtl/>
          <w:lang w:bidi="ar"/>
        </w:rPr>
        <w:t>ب</w:t>
      </w:r>
      <w:r w:rsidRPr="00FB508B">
        <w:rPr>
          <w:rFonts w:ascii="Times New Roman" w:hAnsi="Times New Roman" w:cs="Times New Roman" w:hint="cs"/>
          <w:color w:val="222222"/>
          <w:rtl/>
          <w:lang w:bidi="ar"/>
        </w:rPr>
        <w:t>المشروع، واقتراح مواقع بديلة للمشاريع الفرعية إن أمكن، و</w:t>
      </w:r>
      <w:r w:rsidR="003A741D" w:rsidRPr="00FB508B">
        <w:rPr>
          <w:rFonts w:ascii="Times New Roman" w:hAnsi="Times New Roman" w:cs="Times New Roman" w:hint="cs"/>
          <w:color w:val="222222"/>
          <w:rtl/>
          <w:lang w:bidi="ar"/>
        </w:rPr>
        <w:t xml:space="preserve">كذلك </w:t>
      </w:r>
      <w:r w:rsidRPr="00FB508B">
        <w:rPr>
          <w:rFonts w:ascii="Times New Roman" w:hAnsi="Times New Roman" w:cs="Times New Roman" w:hint="cs"/>
          <w:color w:val="222222"/>
          <w:rtl/>
          <w:lang w:bidi="ar"/>
        </w:rPr>
        <w:t xml:space="preserve">تحديد معايير الأهلية، </w:t>
      </w:r>
      <w:r w:rsidR="003A741D" w:rsidRPr="00FB508B">
        <w:rPr>
          <w:rFonts w:ascii="Times New Roman" w:hAnsi="Times New Roman" w:cs="Times New Roman" w:hint="cs"/>
          <w:color w:val="222222"/>
          <w:rtl/>
          <w:lang w:bidi="ar"/>
        </w:rPr>
        <w:t>وعرض</w:t>
      </w:r>
      <w:r w:rsidRPr="00FB508B">
        <w:rPr>
          <w:rFonts w:ascii="Times New Roman" w:hAnsi="Times New Roman" w:cs="Times New Roman" w:hint="cs"/>
          <w:color w:val="222222"/>
          <w:rtl/>
          <w:lang w:bidi="ar"/>
        </w:rPr>
        <w:t xml:space="preserve"> أحكام التعويض والمساعدة، </w:t>
      </w:r>
      <w:r w:rsidR="003A741D" w:rsidRPr="00FB508B">
        <w:rPr>
          <w:rFonts w:ascii="Times New Roman" w:hAnsi="Times New Roman" w:cs="Times New Roman" w:hint="cs"/>
          <w:color w:val="222222"/>
          <w:rtl/>
          <w:lang w:bidi="ar"/>
        </w:rPr>
        <w:t xml:space="preserve">بالإضافة إلى </w:t>
      </w:r>
      <w:r w:rsidRPr="00FB508B">
        <w:rPr>
          <w:rFonts w:ascii="Times New Roman" w:hAnsi="Times New Roman" w:cs="Times New Roman" w:hint="cs"/>
          <w:color w:val="222222"/>
          <w:rtl/>
          <w:lang w:bidi="ar"/>
        </w:rPr>
        <w:t xml:space="preserve">معالجة الوسائل التي سيتم من خلالها رصد وتقييم المشروع الفرعي لضمان </w:t>
      </w:r>
      <w:r w:rsidR="003A741D" w:rsidRPr="00FB508B">
        <w:rPr>
          <w:rFonts w:ascii="Times New Roman" w:hAnsi="Times New Roman" w:cs="Times New Roman" w:hint="cs"/>
          <w:color w:val="222222"/>
          <w:rtl/>
          <w:lang w:bidi="ar"/>
        </w:rPr>
        <w:t>حصول</w:t>
      </w:r>
      <w:r w:rsidRPr="00FB508B">
        <w:rPr>
          <w:rFonts w:ascii="Times New Roman" w:hAnsi="Times New Roman" w:cs="Times New Roman" w:hint="cs"/>
          <w:color w:val="222222"/>
          <w:rtl/>
          <w:lang w:bidi="ar"/>
        </w:rPr>
        <w:t xml:space="preserve"> الأشخاص المتضررين من المشروع على تعويضاتهم وأن يتم الاستماع إلى مظالمهم ومعالجتها. يجب الكشف عن تدابير التخفيف وسياسات التعويض المقترحة في خطة عمل إعادة التوطين إلى الأشخاص المتضررين من المشروع للحصول على </w:t>
      </w:r>
      <w:r w:rsidR="003A741D" w:rsidRPr="00FB508B">
        <w:rPr>
          <w:rFonts w:ascii="Times New Roman" w:hAnsi="Times New Roman" w:cs="Times New Roman" w:hint="cs"/>
          <w:color w:val="222222"/>
          <w:rtl/>
          <w:lang w:bidi="ar"/>
        </w:rPr>
        <w:t>التغذية الراجعة</w:t>
      </w:r>
      <w:r w:rsidRPr="00FB508B">
        <w:rPr>
          <w:rFonts w:ascii="Times New Roman" w:hAnsi="Times New Roman" w:cs="Times New Roman" w:hint="cs"/>
          <w:color w:val="222222"/>
          <w:rtl/>
          <w:lang w:bidi="ar"/>
        </w:rPr>
        <w:t xml:space="preserve"> </w:t>
      </w:r>
      <w:r w:rsidR="003A741D" w:rsidRPr="00FB508B">
        <w:rPr>
          <w:rFonts w:ascii="Times New Roman" w:hAnsi="Times New Roman" w:cs="Times New Roman" w:hint="cs"/>
          <w:color w:val="222222"/>
          <w:rtl/>
          <w:lang w:bidi="ar"/>
        </w:rPr>
        <w:t>والملاحظات</w:t>
      </w:r>
      <w:r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br/>
        <w:t xml:space="preserve">وبشكل أكثر تحديدا، يجب أن </w:t>
      </w:r>
      <w:r w:rsidR="00F60611" w:rsidRPr="00FB508B">
        <w:rPr>
          <w:rFonts w:ascii="Times New Roman" w:hAnsi="Times New Roman" w:cs="Times New Roman" w:hint="cs"/>
          <w:color w:val="222222"/>
          <w:rtl/>
          <w:lang w:bidi="ar"/>
        </w:rPr>
        <w:t>تتضمن</w:t>
      </w:r>
      <w:r w:rsidRPr="00FB508B">
        <w:rPr>
          <w:rFonts w:ascii="Times New Roman" w:hAnsi="Times New Roman" w:cs="Times New Roman" w:hint="cs"/>
          <w:color w:val="222222"/>
          <w:rtl/>
          <w:lang w:bidi="ar"/>
        </w:rPr>
        <w:t xml:space="preserve"> خطة عمل إعادة التوطين الكاملة (ل 200 من الأشخاص المتأثرين بالمشروع أو أكثر) </w:t>
      </w:r>
      <w:r w:rsidR="00F60611" w:rsidRPr="00FB508B">
        <w:rPr>
          <w:rFonts w:ascii="Times New Roman" w:hAnsi="Times New Roman" w:cs="Times New Roman" w:hint="cs"/>
          <w:color w:val="222222"/>
          <w:rtl/>
          <w:lang w:bidi="ar"/>
        </w:rPr>
        <w:t>ما يلي ك</w:t>
      </w:r>
      <w:r w:rsidRPr="00FB508B">
        <w:rPr>
          <w:rFonts w:ascii="Times New Roman" w:hAnsi="Times New Roman" w:cs="Times New Roman" w:hint="cs"/>
          <w:color w:val="222222"/>
          <w:rtl/>
          <w:lang w:bidi="ar"/>
        </w:rPr>
        <w:t>حد أدنى:</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وصف للمشروع الفرعي؛</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تحديد الآثار المحتملة؛</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أهداف خطة عمل إعادة التوطين؛</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النتائج ذات الصلة للدراسة الاجتماعية والاقتصادية؛</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w:t>
      </w:r>
      <w:r w:rsidR="00717650" w:rsidRPr="00FB508B">
        <w:rPr>
          <w:rFonts w:ascii="Times New Roman" w:hAnsi="Times New Roman" w:cs="Times New Roman" w:hint="cs"/>
          <w:color w:val="222222"/>
          <w:rtl/>
          <w:lang w:bidi="ar"/>
        </w:rPr>
        <w:t xml:space="preserve">إطار </w:t>
      </w:r>
      <w:r w:rsidRPr="00FB508B">
        <w:rPr>
          <w:rFonts w:ascii="Times New Roman" w:hAnsi="Times New Roman" w:cs="Times New Roman" w:hint="cs"/>
          <w:color w:val="222222"/>
          <w:rtl/>
          <w:lang w:bidi="ar"/>
        </w:rPr>
        <w:t>ال</w:t>
      </w:r>
      <w:r w:rsidR="00717650" w:rsidRPr="00FB508B">
        <w:rPr>
          <w:rFonts w:ascii="Times New Roman" w:hAnsi="Times New Roman" w:cs="Times New Roman" w:hint="cs"/>
          <w:color w:val="222222"/>
          <w:rtl/>
          <w:lang w:bidi="ar"/>
        </w:rPr>
        <w:t>قانوني؛</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w:t>
      </w:r>
      <w:r w:rsidR="00717650" w:rsidRPr="00FB508B">
        <w:rPr>
          <w:rFonts w:ascii="Times New Roman" w:hAnsi="Times New Roman" w:cs="Times New Roman" w:hint="cs"/>
          <w:color w:val="222222"/>
          <w:rtl/>
          <w:lang w:bidi="ar"/>
        </w:rPr>
        <w:t xml:space="preserve">اطار </w:t>
      </w:r>
      <w:r w:rsidRPr="00FB508B">
        <w:rPr>
          <w:rFonts w:ascii="Times New Roman" w:hAnsi="Times New Roman" w:cs="Times New Roman" w:hint="cs"/>
          <w:color w:val="222222"/>
          <w:rtl/>
          <w:lang w:bidi="ar"/>
        </w:rPr>
        <w:t>المؤس</w:t>
      </w:r>
      <w:r w:rsidR="00717650" w:rsidRPr="00FB508B">
        <w:rPr>
          <w:rFonts w:ascii="Times New Roman" w:hAnsi="Times New Roman" w:cs="Times New Roman" w:hint="cs"/>
          <w:color w:val="222222"/>
          <w:rtl/>
          <w:lang w:bidi="ar"/>
        </w:rPr>
        <w:t>سي؛</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معايير الأه</w:t>
      </w:r>
      <w:r w:rsidR="00F60611" w:rsidRPr="00FB508B">
        <w:rPr>
          <w:rFonts w:ascii="Times New Roman" w:hAnsi="Times New Roman" w:cs="Times New Roman" w:hint="cs"/>
          <w:color w:val="222222"/>
          <w:rtl/>
          <w:lang w:bidi="ar"/>
        </w:rPr>
        <w:t>لية والأشخاص المتأثرين بالمشروع؛</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التقييم والتعويض عن الخسائر؛</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تدابير إعادة التوطين؛</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اختيار الموقع، </w:t>
      </w:r>
      <w:r w:rsidR="00F60611" w:rsidRPr="00FB508B">
        <w:rPr>
          <w:rFonts w:ascii="Times New Roman" w:hAnsi="Times New Roman" w:cs="Times New Roman" w:hint="cs"/>
          <w:color w:val="222222"/>
          <w:rtl/>
          <w:lang w:bidi="ar"/>
        </w:rPr>
        <w:t>وتحضير</w:t>
      </w:r>
      <w:r w:rsidRPr="00FB508B">
        <w:rPr>
          <w:rFonts w:ascii="Times New Roman" w:hAnsi="Times New Roman" w:cs="Times New Roman" w:hint="cs"/>
          <w:color w:val="222222"/>
          <w:rtl/>
          <w:lang w:bidi="ar"/>
        </w:rPr>
        <w:t xml:space="preserve"> الموقع، </w:t>
      </w:r>
      <w:r w:rsidR="00F60611" w:rsidRPr="00FB508B">
        <w:rPr>
          <w:rFonts w:ascii="Times New Roman" w:hAnsi="Times New Roman" w:cs="Times New Roman" w:hint="cs"/>
          <w:color w:val="222222"/>
          <w:rtl/>
          <w:lang w:bidi="ar"/>
        </w:rPr>
        <w:t>والنقل؛</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المسكن</w:t>
      </w:r>
      <w:r w:rsidR="00717650" w:rsidRPr="00FB508B">
        <w:rPr>
          <w:rFonts w:ascii="Times New Roman" w:hAnsi="Times New Roman" w:cs="Times New Roman" w:hint="cs"/>
          <w:color w:val="222222"/>
          <w:rtl/>
          <w:lang w:bidi="ar"/>
        </w:rPr>
        <w:t xml:space="preserve"> والبنية التحتية والتعليم والخدمات الثقافية والاجتماعية؛</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حماية البيئة وإدارتها؛</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المشاركة المجتمعية؛</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الإدماج </w:t>
      </w:r>
      <w:r w:rsidR="00717650" w:rsidRPr="00FB508B">
        <w:rPr>
          <w:rFonts w:ascii="Times New Roman" w:hAnsi="Times New Roman" w:cs="Times New Roman" w:hint="cs"/>
          <w:color w:val="222222"/>
          <w:rtl/>
          <w:lang w:bidi="ar"/>
        </w:rPr>
        <w:t>مع السكان المضيفين؛</w:t>
      </w:r>
    </w:p>
    <w:p w:rsidR="00F60611"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إجراءات التظلم والشكاوى؛</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المسؤوليات </w:t>
      </w:r>
      <w:r w:rsidR="00F60611" w:rsidRPr="00FB508B">
        <w:rPr>
          <w:rFonts w:ascii="Times New Roman" w:hAnsi="Times New Roman" w:cs="Times New Roman" w:hint="cs"/>
          <w:color w:val="222222"/>
          <w:rtl/>
          <w:lang w:bidi="ar"/>
        </w:rPr>
        <w:t>المؤسسية؛</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الجدول الزمني للتنفيذ؛</w:t>
      </w:r>
    </w:p>
    <w:p w:rsidR="00F60611" w:rsidRPr="00FB508B" w:rsidRDefault="00717650"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التكاليف والميزانية؛</w:t>
      </w:r>
    </w:p>
    <w:p w:rsidR="00717650" w:rsidRPr="00FB508B" w:rsidRDefault="00F60611" w:rsidP="00F60611">
      <w:pPr>
        <w:pStyle w:val="ListParagraph"/>
        <w:numPr>
          <w:ilvl w:val="0"/>
          <w:numId w:val="21"/>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w:t>
      </w:r>
      <w:r w:rsidR="00717650" w:rsidRPr="00FB508B">
        <w:rPr>
          <w:rFonts w:ascii="Times New Roman" w:hAnsi="Times New Roman" w:cs="Times New Roman" w:hint="cs"/>
          <w:color w:val="222222"/>
          <w:rtl/>
          <w:lang w:bidi="ar"/>
        </w:rPr>
        <w:t>رصد و</w:t>
      </w:r>
      <w:r w:rsidRPr="00FB508B">
        <w:rPr>
          <w:rFonts w:ascii="Times New Roman" w:hAnsi="Times New Roman" w:cs="Times New Roman" w:hint="cs"/>
          <w:color w:val="222222"/>
          <w:rtl/>
          <w:lang w:bidi="ar"/>
        </w:rPr>
        <w:t>ال</w:t>
      </w:r>
      <w:r w:rsidR="00717650" w:rsidRPr="00FB508B">
        <w:rPr>
          <w:rFonts w:ascii="Times New Roman" w:hAnsi="Times New Roman" w:cs="Times New Roman" w:hint="cs"/>
          <w:color w:val="222222"/>
          <w:rtl/>
          <w:lang w:bidi="ar"/>
        </w:rPr>
        <w:t>تقييم.</w:t>
      </w:r>
    </w:p>
    <w:p w:rsidR="00F60611" w:rsidRPr="00FB508B" w:rsidRDefault="00F60611" w:rsidP="00B94EB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إذا بلغ عدد الأشخاص المتأثرين بالمشروع أقل من 200 ، أو إذا كان جميع الأشخاص المتأثرين بالمشروع لا يعانون سوى آثاراً طفيفة (أي يحتمل أن بفقدوا أقل من </w:t>
      </w:r>
      <w:r w:rsidRPr="00FB508B">
        <w:rPr>
          <w:rFonts w:ascii="Times New Roman" w:hAnsi="Times New Roman" w:cs="Times New Roman"/>
          <w:color w:val="222222"/>
          <w:lang w:bidi="ar"/>
        </w:rPr>
        <w:t>10%</w:t>
      </w:r>
      <w:r w:rsidRPr="00FB508B">
        <w:rPr>
          <w:rFonts w:ascii="Times New Roman" w:hAnsi="Times New Roman" w:cs="Times New Roman" w:hint="cs"/>
          <w:color w:val="222222"/>
          <w:rtl/>
          <w:lang w:bidi="ar-JO"/>
        </w:rPr>
        <w:t xml:space="preserve"> </w:t>
      </w:r>
      <w:r w:rsidRPr="00FB508B">
        <w:rPr>
          <w:rFonts w:ascii="Times New Roman" w:hAnsi="Times New Roman" w:cs="Times New Roman" w:hint="cs"/>
          <w:color w:val="222222"/>
          <w:rtl/>
          <w:lang w:bidi="ar"/>
        </w:rPr>
        <w:t>من أصولهم المدرة للدخل)، ولا ينطوي المشروع الفرعي على أي ترحيل مكاني، عندئذ يمكن إعداد الخطة المختصرة لإعادة التوطين (</w:t>
      </w:r>
      <w:r w:rsidRPr="00FB508B">
        <w:rPr>
          <w:rFonts w:ascii="Times New Roman" w:hAnsi="Times New Roman" w:cs="Times New Roman"/>
          <w:color w:val="222222"/>
          <w:lang w:bidi="ar"/>
        </w:rPr>
        <w:t>ARAP</w:t>
      </w:r>
      <w:r w:rsidRPr="00FB508B">
        <w:rPr>
          <w:rFonts w:ascii="Times New Roman" w:hAnsi="Times New Roman" w:cs="Times New Roman" w:hint="cs"/>
          <w:color w:val="222222"/>
          <w:rtl/>
          <w:lang w:bidi="ar"/>
        </w:rPr>
        <w:t>). حيث يجب أن تتضمن خطة إعدادة التوطين المختصرة الأقسام التالية كحد أدنى:</w:t>
      </w:r>
    </w:p>
    <w:p w:rsidR="003F4AAD" w:rsidRPr="00FB508B" w:rsidRDefault="00F60611" w:rsidP="003F4AAD">
      <w:pPr>
        <w:pStyle w:val="ListParagraph"/>
        <w:numPr>
          <w:ilvl w:val="0"/>
          <w:numId w:val="23"/>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مسح </w:t>
      </w:r>
      <w:r w:rsidR="003F4AAD" w:rsidRPr="00FB508B">
        <w:rPr>
          <w:rFonts w:ascii="Times New Roman" w:hAnsi="Times New Roman" w:cs="Times New Roman" w:hint="cs"/>
          <w:color w:val="222222"/>
          <w:rtl/>
          <w:lang w:bidi="ar"/>
        </w:rPr>
        <w:t>تعدادي لل</w:t>
      </w:r>
      <w:r w:rsidRPr="00FB508B">
        <w:rPr>
          <w:rFonts w:ascii="Times New Roman" w:hAnsi="Times New Roman" w:cs="Times New Roman" w:hint="cs"/>
          <w:color w:val="222222"/>
          <w:rtl/>
          <w:lang w:bidi="ar"/>
        </w:rPr>
        <w:t xml:space="preserve">سكان النازحين/ </w:t>
      </w:r>
      <w:r w:rsidR="003F4AAD" w:rsidRPr="00FB508B">
        <w:rPr>
          <w:rFonts w:ascii="Times New Roman" w:hAnsi="Times New Roman" w:cs="Times New Roman" w:hint="cs"/>
          <w:color w:val="222222"/>
          <w:rtl/>
          <w:lang w:bidi="ar"/>
        </w:rPr>
        <w:t>المرحلين</w:t>
      </w:r>
      <w:r w:rsidRPr="00FB508B">
        <w:rPr>
          <w:rFonts w:ascii="Times New Roman" w:hAnsi="Times New Roman" w:cs="Times New Roman" w:hint="cs"/>
          <w:color w:val="222222"/>
          <w:rtl/>
          <w:lang w:bidi="ar"/>
        </w:rPr>
        <w:t xml:space="preserve"> وتقييم </w:t>
      </w:r>
      <w:r w:rsidR="003F4AAD" w:rsidRPr="00FB508B">
        <w:rPr>
          <w:rFonts w:ascii="Times New Roman" w:hAnsi="Times New Roman" w:cs="Times New Roman" w:hint="cs"/>
          <w:color w:val="222222"/>
          <w:rtl/>
          <w:lang w:bidi="ar"/>
        </w:rPr>
        <w:t>الأصول المتأثرة؛</w:t>
      </w:r>
    </w:p>
    <w:p w:rsidR="00B435DB" w:rsidRPr="00FB508B" w:rsidRDefault="00F60611" w:rsidP="00B435DB">
      <w:pPr>
        <w:pStyle w:val="ListParagraph"/>
        <w:numPr>
          <w:ilvl w:val="0"/>
          <w:numId w:val="23"/>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وصف للتعويضات وغيرها من المساعدة </w:t>
      </w:r>
      <w:r w:rsidR="00B435DB" w:rsidRPr="00FB508B">
        <w:rPr>
          <w:rFonts w:ascii="Times New Roman" w:hAnsi="Times New Roman" w:cs="Times New Roman" w:hint="cs"/>
          <w:color w:val="222222"/>
          <w:rtl/>
          <w:lang w:bidi="ar"/>
        </w:rPr>
        <w:t xml:space="preserve">المقدمة </w:t>
      </w:r>
      <w:r w:rsidRPr="00FB508B">
        <w:rPr>
          <w:rFonts w:ascii="Times New Roman" w:hAnsi="Times New Roman" w:cs="Times New Roman" w:hint="cs"/>
          <w:color w:val="222222"/>
          <w:rtl/>
          <w:lang w:bidi="ar"/>
        </w:rPr>
        <w:t xml:space="preserve">في </w:t>
      </w:r>
      <w:r w:rsidR="00B435DB" w:rsidRPr="00FB508B">
        <w:rPr>
          <w:rFonts w:ascii="Times New Roman" w:hAnsi="Times New Roman" w:cs="Times New Roman" w:hint="cs"/>
          <w:color w:val="222222"/>
          <w:rtl/>
          <w:lang w:bidi="ar"/>
        </w:rPr>
        <w:t>النقل</w:t>
      </w:r>
      <w:r w:rsidRPr="00FB508B">
        <w:rPr>
          <w:rFonts w:ascii="Times New Roman" w:hAnsi="Times New Roman" w:cs="Times New Roman" w:hint="cs"/>
          <w:color w:val="222222"/>
          <w:rtl/>
          <w:lang w:bidi="ar"/>
        </w:rPr>
        <w:t xml:space="preserve">/ إعادة التوطين </w:t>
      </w:r>
      <w:r w:rsidR="00B435DB" w:rsidRPr="00FB508B">
        <w:rPr>
          <w:rFonts w:ascii="Times New Roman" w:hAnsi="Times New Roman" w:cs="Times New Roman" w:hint="cs"/>
          <w:color w:val="222222"/>
          <w:rtl/>
          <w:lang w:bidi="ar"/>
        </w:rPr>
        <w:t>وأسس احتساب ا</w:t>
      </w:r>
      <w:r w:rsidRPr="00FB508B">
        <w:rPr>
          <w:rFonts w:ascii="Times New Roman" w:hAnsi="Times New Roman" w:cs="Times New Roman" w:hint="cs"/>
          <w:color w:val="222222"/>
          <w:rtl/>
          <w:lang w:bidi="ar"/>
        </w:rPr>
        <w:t>لتعويض</w:t>
      </w:r>
      <w:r w:rsidR="00B435DB" w:rsidRPr="00FB508B">
        <w:rPr>
          <w:rFonts w:ascii="Times New Roman" w:hAnsi="Times New Roman" w:cs="Times New Roman" w:hint="cs"/>
          <w:color w:val="222222"/>
          <w:rtl/>
          <w:lang w:bidi="ar"/>
        </w:rPr>
        <w:t>ات</w:t>
      </w:r>
      <w:r w:rsidRPr="00FB508B">
        <w:rPr>
          <w:rFonts w:ascii="Times New Roman" w:hAnsi="Times New Roman" w:cs="Times New Roman" w:hint="cs"/>
          <w:color w:val="222222"/>
          <w:rtl/>
          <w:lang w:bidi="ar"/>
        </w:rPr>
        <w:t>؛</w:t>
      </w:r>
    </w:p>
    <w:p w:rsidR="00B435DB" w:rsidRPr="00FB508B" w:rsidRDefault="00F60611" w:rsidP="00B435DB">
      <w:pPr>
        <w:pStyle w:val="ListParagraph"/>
        <w:numPr>
          <w:ilvl w:val="0"/>
          <w:numId w:val="23"/>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التشاور مع </w:t>
      </w:r>
      <w:r w:rsidR="00B435DB" w:rsidRPr="00FB508B">
        <w:rPr>
          <w:rFonts w:ascii="Times New Roman" w:hAnsi="Times New Roman" w:cs="Times New Roman" w:hint="cs"/>
          <w:color w:val="222222"/>
          <w:rtl/>
          <w:lang w:bidi="ar"/>
        </w:rPr>
        <w:t>المرحّلين</w:t>
      </w:r>
      <w:r w:rsidRPr="00FB508B">
        <w:rPr>
          <w:rFonts w:ascii="Times New Roman" w:hAnsi="Times New Roman" w:cs="Times New Roman" w:hint="cs"/>
          <w:color w:val="222222"/>
          <w:rtl/>
          <w:lang w:bidi="ar"/>
        </w:rPr>
        <w:t xml:space="preserve"> حول البدائل المق</w:t>
      </w:r>
      <w:r w:rsidR="00B435DB" w:rsidRPr="00FB508B">
        <w:rPr>
          <w:rFonts w:ascii="Times New Roman" w:hAnsi="Times New Roman" w:cs="Times New Roman" w:hint="cs"/>
          <w:color w:val="222222"/>
          <w:rtl/>
          <w:lang w:bidi="ar"/>
        </w:rPr>
        <w:t>بولة؛</w:t>
      </w:r>
    </w:p>
    <w:p w:rsidR="00B435DB" w:rsidRPr="00FB508B" w:rsidRDefault="00B435DB" w:rsidP="00B435DB">
      <w:pPr>
        <w:pStyle w:val="ListParagraph"/>
        <w:numPr>
          <w:ilvl w:val="0"/>
          <w:numId w:val="23"/>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المسؤولية المؤسسية في</w:t>
      </w:r>
      <w:r w:rsidR="00F60611" w:rsidRPr="00FB508B">
        <w:rPr>
          <w:rFonts w:ascii="Times New Roman" w:hAnsi="Times New Roman" w:cs="Times New Roman" w:hint="cs"/>
          <w:color w:val="222222"/>
          <w:rtl/>
          <w:lang w:bidi="ar"/>
        </w:rPr>
        <w:t xml:space="preserve"> تنفيذ إجراءات التظلم </w:t>
      </w:r>
      <w:r w:rsidRPr="00FB508B">
        <w:rPr>
          <w:rFonts w:ascii="Times New Roman" w:hAnsi="Times New Roman" w:cs="Times New Roman" w:hint="cs"/>
          <w:color w:val="222222"/>
          <w:rtl/>
          <w:lang w:bidi="ar"/>
        </w:rPr>
        <w:t>ومعالجتها</w:t>
      </w:r>
      <w:r w:rsidR="00F60611" w:rsidRPr="00FB508B">
        <w:rPr>
          <w:rFonts w:ascii="Times New Roman" w:hAnsi="Times New Roman" w:cs="Times New Roman" w:hint="cs"/>
          <w:color w:val="222222"/>
          <w:rtl/>
          <w:lang w:bidi="ar"/>
        </w:rPr>
        <w:t>؛</w:t>
      </w:r>
    </w:p>
    <w:p w:rsidR="00B435DB" w:rsidRPr="00FB508B" w:rsidRDefault="00F60611" w:rsidP="00B435DB">
      <w:pPr>
        <w:pStyle w:val="ListParagraph"/>
        <w:numPr>
          <w:ilvl w:val="0"/>
          <w:numId w:val="23"/>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 xml:space="preserve">ترتيبات </w:t>
      </w:r>
      <w:r w:rsidR="00B435DB" w:rsidRPr="00FB508B">
        <w:rPr>
          <w:rFonts w:ascii="Times New Roman" w:hAnsi="Times New Roman" w:cs="Times New Roman" w:hint="cs"/>
          <w:color w:val="222222"/>
          <w:rtl/>
          <w:lang w:bidi="ar"/>
        </w:rPr>
        <w:t>الرصد</w:t>
      </w:r>
      <w:r w:rsidRPr="00FB508B">
        <w:rPr>
          <w:rFonts w:ascii="Times New Roman" w:hAnsi="Times New Roman" w:cs="Times New Roman" w:hint="cs"/>
          <w:color w:val="222222"/>
          <w:rtl/>
          <w:lang w:bidi="ar"/>
        </w:rPr>
        <w:t xml:space="preserve"> والتنفيذ؛</w:t>
      </w:r>
    </w:p>
    <w:p w:rsidR="00F60611" w:rsidRPr="00FB508B" w:rsidRDefault="00B435DB" w:rsidP="00B435DB">
      <w:pPr>
        <w:pStyle w:val="ListParagraph"/>
        <w:numPr>
          <w:ilvl w:val="0"/>
          <w:numId w:val="23"/>
        </w:numPr>
        <w:bidi/>
        <w:rPr>
          <w:rFonts w:ascii="Times New Roman" w:hAnsi="Times New Roman" w:cs="Times New Roman"/>
          <w:color w:val="222222"/>
          <w:lang w:bidi="ar-JO"/>
        </w:rPr>
      </w:pPr>
      <w:r w:rsidRPr="00FB508B">
        <w:rPr>
          <w:rFonts w:ascii="Times New Roman" w:hAnsi="Times New Roman" w:cs="Times New Roman" w:hint="cs"/>
          <w:color w:val="222222"/>
          <w:rtl/>
          <w:lang w:bidi="ar"/>
        </w:rPr>
        <w:t>ال</w:t>
      </w:r>
      <w:r w:rsidR="00F60611" w:rsidRPr="00FB508B">
        <w:rPr>
          <w:rFonts w:ascii="Times New Roman" w:hAnsi="Times New Roman" w:cs="Times New Roman" w:hint="cs"/>
          <w:color w:val="222222"/>
          <w:rtl/>
          <w:lang w:bidi="ar"/>
        </w:rPr>
        <w:t xml:space="preserve">جدول </w:t>
      </w:r>
      <w:r w:rsidRPr="00FB508B">
        <w:rPr>
          <w:rFonts w:ascii="Times New Roman" w:hAnsi="Times New Roman" w:cs="Times New Roman" w:hint="cs"/>
          <w:color w:val="222222"/>
          <w:rtl/>
          <w:lang w:bidi="ar"/>
        </w:rPr>
        <w:t>ال</w:t>
      </w:r>
      <w:r w:rsidR="00F60611" w:rsidRPr="00FB508B">
        <w:rPr>
          <w:rFonts w:ascii="Times New Roman" w:hAnsi="Times New Roman" w:cs="Times New Roman" w:hint="cs"/>
          <w:color w:val="222222"/>
          <w:rtl/>
          <w:lang w:bidi="ar"/>
        </w:rPr>
        <w:t>زمني والميزانية.</w:t>
      </w:r>
    </w:p>
    <w:p w:rsidR="00B435DB" w:rsidRPr="00FB508B" w:rsidRDefault="00B435DB" w:rsidP="00B94EB4">
      <w:pPr>
        <w:pStyle w:val="Heading3"/>
        <w:numPr>
          <w:ilvl w:val="2"/>
          <w:numId w:val="32"/>
        </w:numPr>
        <w:bidi/>
        <w:spacing w:before="240" w:after="120"/>
        <w:rPr>
          <w:rFonts w:ascii="Times New Roman" w:hAnsi="Times New Roman" w:cs="Times New Roman"/>
          <w:b/>
          <w:bCs/>
          <w:color w:val="C45911" w:themeColor="accent2" w:themeShade="BF"/>
          <w:rtl/>
          <w:lang w:bidi="ar"/>
        </w:rPr>
      </w:pPr>
      <w:bookmarkStart w:id="57" w:name="_Toc491265739"/>
      <w:r w:rsidRPr="00FB508B">
        <w:rPr>
          <w:rFonts w:ascii="Times New Roman" w:hAnsi="Times New Roman" w:cs="Times New Roman" w:hint="cs"/>
          <w:b/>
          <w:bCs/>
          <w:color w:val="C45911" w:themeColor="accent2" w:themeShade="BF"/>
          <w:rtl/>
          <w:lang w:bidi="ar"/>
        </w:rPr>
        <w:t>مراجعة خطة عمل إعادة التوطين الكاملة/ المختصرة والموافقة عليها</w:t>
      </w:r>
      <w:bookmarkEnd w:id="57"/>
    </w:p>
    <w:p w:rsidR="00B435DB" w:rsidRPr="00FB508B" w:rsidRDefault="00B435DB" w:rsidP="00316795">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من الواجب مراجعة خطط عمل إعادة التوطين (الكاملة والمختصرة) بما فيها من تدابير التخفيف المقترحة، قبل طاقم </w:t>
      </w:r>
      <w:r w:rsidR="00316795" w:rsidRPr="00FB508B">
        <w:rPr>
          <w:rFonts w:ascii="Times New Roman" w:hAnsi="Times New Roman" w:cs="Times New Roman" w:hint="cs"/>
          <w:color w:val="222222"/>
          <w:rtl/>
          <w:lang w:bidi="ar"/>
        </w:rPr>
        <w:t>الشؤون</w:t>
      </w:r>
      <w:r w:rsidRPr="00FB508B">
        <w:rPr>
          <w:rFonts w:ascii="Times New Roman" w:hAnsi="Times New Roman" w:cs="Times New Roman" w:hint="cs"/>
          <w:color w:val="222222"/>
          <w:rtl/>
          <w:lang w:bidi="ar"/>
        </w:rPr>
        <w:t xml:space="preserve"> البيئية والاجتماعية التابعين لكل من دائرتي ماء ومجاري بغداد، ومن ثم الموافقة عليها من قبل رئيس وحدة إدارة المشروع، وبعد ذلك إرسالها إلى البنك الدولي للمراجعة والمصادقة النهائية.</w:t>
      </w:r>
    </w:p>
    <w:p w:rsidR="00B435DB" w:rsidRPr="00FB508B" w:rsidRDefault="00B435DB" w:rsidP="00B94EB4">
      <w:pPr>
        <w:pStyle w:val="Heading3"/>
        <w:numPr>
          <w:ilvl w:val="2"/>
          <w:numId w:val="32"/>
        </w:numPr>
        <w:bidi/>
        <w:spacing w:before="240" w:after="120"/>
        <w:rPr>
          <w:rFonts w:ascii="Times New Roman" w:hAnsi="Times New Roman" w:cs="Times New Roman"/>
          <w:b/>
          <w:bCs/>
          <w:color w:val="C45911" w:themeColor="accent2" w:themeShade="BF"/>
          <w:rtl/>
          <w:lang w:bidi="ar"/>
        </w:rPr>
      </w:pPr>
      <w:bookmarkStart w:id="58" w:name="_Toc491265740"/>
      <w:r w:rsidRPr="00FB508B">
        <w:rPr>
          <w:rFonts w:ascii="Times New Roman" w:hAnsi="Times New Roman" w:cs="Times New Roman" w:hint="cs"/>
          <w:b/>
          <w:bCs/>
          <w:color w:val="C45911" w:themeColor="accent2" w:themeShade="BF"/>
          <w:rtl/>
          <w:lang w:bidi="ar"/>
        </w:rPr>
        <w:t>تنفيذ خطة عمل إعادة التوطين الكاملة/ المختصرة</w:t>
      </w:r>
      <w:bookmarkEnd w:id="58"/>
    </w:p>
    <w:p w:rsidR="00B435DB" w:rsidRPr="00FB508B" w:rsidRDefault="00B435DB" w:rsidP="00B94EB4">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بمجرد الموافقة </w:t>
      </w:r>
      <w:r w:rsidR="00B43759" w:rsidRPr="00FB508B">
        <w:rPr>
          <w:rFonts w:ascii="Times New Roman" w:hAnsi="Times New Roman" w:cs="Times New Roman" w:hint="cs"/>
          <w:color w:val="222222"/>
          <w:rtl/>
          <w:lang w:bidi="ar"/>
        </w:rPr>
        <w:t xml:space="preserve">النهائية </w:t>
      </w:r>
      <w:r w:rsidRPr="00FB508B">
        <w:rPr>
          <w:rFonts w:ascii="Times New Roman" w:hAnsi="Times New Roman" w:cs="Times New Roman" w:hint="cs"/>
          <w:color w:val="222222"/>
          <w:rtl/>
          <w:lang w:bidi="ar"/>
        </w:rPr>
        <w:t xml:space="preserve">على خطة عمل </w:t>
      </w:r>
      <w:r w:rsidR="00B43759" w:rsidRPr="00FB508B">
        <w:rPr>
          <w:rFonts w:ascii="Times New Roman" w:hAnsi="Times New Roman" w:cs="Times New Roman" w:hint="cs"/>
          <w:b/>
          <w:bCs/>
          <w:color w:val="222222"/>
          <w:rtl/>
          <w:lang w:bidi="ar-JO"/>
        </w:rPr>
        <w:t>إعادة التوطين الكاملة/ المختصرة</w:t>
      </w:r>
      <w:r w:rsidR="00B43759"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من قبل البنك</w:t>
      </w:r>
      <w:r w:rsidR="00B43759" w:rsidRPr="00FB508B">
        <w:rPr>
          <w:rFonts w:ascii="Times New Roman" w:hAnsi="Times New Roman" w:cs="Times New Roman" w:hint="cs"/>
          <w:color w:val="222222"/>
          <w:rtl/>
          <w:lang w:bidi="ar"/>
        </w:rPr>
        <w:t xml:space="preserve"> الدولي</w:t>
      </w:r>
      <w:r w:rsidRPr="00FB508B">
        <w:rPr>
          <w:rFonts w:ascii="Times New Roman" w:hAnsi="Times New Roman" w:cs="Times New Roman" w:hint="cs"/>
          <w:color w:val="222222"/>
          <w:rtl/>
          <w:lang w:bidi="ar"/>
        </w:rPr>
        <w:t xml:space="preserve">، </w:t>
      </w:r>
      <w:r w:rsidR="00B43759" w:rsidRPr="00FB508B">
        <w:rPr>
          <w:rFonts w:ascii="Times New Roman" w:hAnsi="Times New Roman" w:cs="Times New Roman" w:hint="cs"/>
          <w:color w:val="222222"/>
          <w:rtl/>
          <w:lang w:bidi="ar"/>
        </w:rPr>
        <w:t>يتم</w:t>
      </w:r>
      <w:r w:rsidRPr="00FB508B">
        <w:rPr>
          <w:rFonts w:ascii="Times New Roman" w:hAnsi="Times New Roman" w:cs="Times New Roman" w:hint="cs"/>
          <w:color w:val="222222"/>
          <w:rtl/>
          <w:lang w:bidi="ar"/>
        </w:rPr>
        <w:t xml:space="preserve"> ترجمتها إلى اللغة العربية </w:t>
      </w:r>
      <w:r w:rsidR="00B43759" w:rsidRPr="00FB508B">
        <w:rPr>
          <w:rFonts w:ascii="Times New Roman" w:hAnsi="Times New Roman" w:cs="Times New Roman" w:hint="cs"/>
          <w:color w:val="222222"/>
          <w:rtl/>
          <w:lang w:bidi="ar"/>
        </w:rPr>
        <w:t>ومكاشفتها</w:t>
      </w:r>
      <w:r w:rsidRPr="00FB508B">
        <w:rPr>
          <w:rFonts w:ascii="Times New Roman" w:hAnsi="Times New Roman" w:cs="Times New Roman" w:hint="cs"/>
          <w:color w:val="222222"/>
          <w:rtl/>
          <w:lang w:bidi="ar"/>
        </w:rPr>
        <w:t xml:space="preserve"> محليا</w:t>
      </w:r>
      <w:r w:rsidR="00B43759"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وكذلك </w:t>
      </w:r>
      <w:r w:rsidR="00B43759" w:rsidRPr="00FB508B">
        <w:rPr>
          <w:rFonts w:ascii="Times New Roman" w:hAnsi="Times New Roman" w:cs="Times New Roman" w:hint="cs"/>
          <w:color w:val="222222"/>
          <w:rtl/>
          <w:lang w:bidi="ar"/>
        </w:rPr>
        <w:t>نشرها على مواقع البنك الالكترونية الخارجية</w:t>
      </w:r>
      <w:r w:rsidRPr="00FB508B">
        <w:rPr>
          <w:rFonts w:ascii="Times New Roman" w:hAnsi="Times New Roman" w:cs="Times New Roman" w:hint="cs"/>
          <w:color w:val="222222"/>
          <w:rtl/>
          <w:lang w:bidi="ar"/>
        </w:rPr>
        <w:t xml:space="preserve">. </w:t>
      </w:r>
      <w:r w:rsidR="00B43759" w:rsidRPr="00FB508B">
        <w:rPr>
          <w:rFonts w:ascii="Times New Roman" w:hAnsi="Times New Roman" w:cs="Times New Roman" w:hint="cs"/>
          <w:color w:val="222222"/>
          <w:rtl/>
          <w:lang w:bidi="ar"/>
        </w:rPr>
        <w:t xml:space="preserve">هذا </w:t>
      </w:r>
      <w:r w:rsidRPr="00FB508B">
        <w:rPr>
          <w:rFonts w:ascii="Times New Roman" w:hAnsi="Times New Roman" w:cs="Times New Roman" w:hint="cs"/>
          <w:color w:val="222222"/>
          <w:rtl/>
          <w:lang w:bidi="ar"/>
        </w:rPr>
        <w:t xml:space="preserve">وتتحمل وحدة إدارة المشروع </w:t>
      </w:r>
      <w:r w:rsidR="00B94EB4" w:rsidRPr="00FB508B">
        <w:rPr>
          <w:rFonts w:ascii="Times New Roman" w:hAnsi="Times New Roman" w:cs="Times New Roman" w:hint="cs"/>
          <w:color w:val="222222"/>
          <w:rtl/>
          <w:lang w:bidi="ar"/>
        </w:rPr>
        <w:t xml:space="preserve">(من خلال موظفي الشؤون البيئية والاجتماعية) </w:t>
      </w:r>
      <w:r w:rsidRPr="00FB508B">
        <w:rPr>
          <w:rFonts w:ascii="Times New Roman" w:hAnsi="Times New Roman" w:cs="Times New Roman" w:hint="cs"/>
          <w:color w:val="222222"/>
          <w:rtl/>
          <w:lang w:bidi="ar"/>
        </w:rPr>
        <w:t>والسلطات المعنية مسؤولية تنفيذ خطة عمل إعادة التوطين</w:t>
      </w:r>
      <w:r w:rsidR="00B43759" w:rsidRPr="00FB508B">
        <w:rPr>
          <w:rFonts w:ascii="Times New Roman" w:hAnsi="Times New Roman" w:cs="Times New Roman" w:hint="cs"/>
          <w:color w:val="222222"/>
          <w:rtl/>
          <w:lang w:bidi="ar"/>
        </w:rPr>
        <w:t xml:space="preserve"> الكاملة/ المختصرة</w:t>
      </w:r>
      <w:r w:rsidRPr="00FB508B">
        <w:rPr>
          <w:rFonts w:ascii="Times New Roman" w:hAnsi="Times New Roman" w:cs="Times New Roman" w:hint="cs"/>
          <w:color w:val="222222"/>
          <w:rtl/>
          <w:lang w:bidi="ar"/>
        </w:rPr>
        <w:t>.</w:t>
      </w:r>
      <w:r w:rsidR="00B94EB4" w:rsidRPr="00FB508B">
        <w:rPr>
          <w:rFonts w:ascii="Times New Roman" w:hAnsi="Times New Roman" w:cs="Times New Roman" w:hint="cs"/>
          <w:color w:val="222222"/>
          <w:rtl/>
          <w:lang w:bidi="ar"/>
        </w:rPr>
        <w:t xml:space="preserve"> وأثناء التنفيذ، سوف يقوم برنامج تحسين خدمات المياه والصرف الصحي في بغداد (</w:t>
      </w:r>
      <w:r w:rsidR="00B94EB4" w:rsidRPr="00FB508B">
        <w:rPr>
          <w:rFonts w:ascii="Times New Roman" w:hAnsi="Times New Roman" w:cs="Times New Roman"/>
          <w:color w:val="222222"/>
          <w:lang w:bidi="ar"/>
        </w:rPr>
        <w:t>BWSIP</w:t>
      </w:r>
      <w:r w:rsidR="00B94EB4" w:rsidRPr="00FB508B">
        <w:rPr>
          <w:rFonts w:ascii="Times New Roman" w:hAnsi="Times New Roman" w:cs="Times New Roman" w:hint="cs"/>
          <w:color w:val="222222"/>
          <w:rtl/>
          <w:lang w:bidi="ar"/>
        </w:rPr>
        <w:t>) بتعيين مستشار للتنفيذ والاشراف للمشاريع الفرعية. سوف يكون لدى الاستشاري مهندسين بيئيين واجتماعيين، بحيث يكونوا مسؤولين عن مراقبة المظالم التي يثيرها المتضررون من المشروع، وعدد الشكاوى المتعلقة بالمشروع، كل ذلك بالرجوع إلى خطط عمل إعادة النوطين.</w:t>
      </w:r>
    </w:p>
    <w:p w:rsidR="00B94EB4" w:rsidRPr="00FB508B" w:rsidRDefault="00B94EB4">
      <w:pPr>
        <w:rPr>
          <w:rFonts w:ascii="Times New Roman" w:hAnsi="Times New Roman" w:cs="Times New Roman"/>
          <w:b/>
          <w:bCs/>
          <w:color w:val="222222"/>
          <w:rtl/>
          <w:lang w:bidi="ar-JO"/>
        </w:rPr>
      </w:pPr>
      <w:r w:rsidRPr="00FB508B">
        <w:rPr>
          <w:rFonts w:ascii="Times New Roman" w:hAnsi="Times New Roman" w:cs="Times New Roman"/>
          <w:b/>
          <w:bCs/>
          <w:color w:val="222222"/>
          <w:rtl/>
          <w:lang w:bidi="ar-JO"/>
        </w:rPr>
        <w:br w:type="page"/>
      </w:r>
    </w:p>
    <w:p w:rsidR="005C6F2F" w:rsidRPr="00FB508B" w:rsidRDefault="005C6F2F" w:rsidP="00B94EB4">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59" w:name="_Toc491265741"/>
      <w:r w:rsidRPr="00FB508B">
        <w:rPr>
          <w:rFonts w:ascii="Times New Roman" w:hAnsi="Times New Roman" w:cs="Times New Roman" w:hint="cs"/>
          <w:color w:val="C45911" w:themeColor="accent2" w:themeShade="BF"/>
          <w:rtl/>
          <w:lang w:bidi="ar-JO"/>
        </w:rPr>
        <w:t>مشاورة أصحاب المصلحة</w:t>
      </w:r>
      <w:bookmarkEnd w:id="59"/>
    </w:p>
    <w:p w:rsidR="005C6F2F" w:rsidRPr="00FB508B" w:rsidRDefault="005C6F2F" w:rsidP="00043676">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60" w:name="_Toc491265742"/>
      <w:r w:rsidRPr="00FB508B">
        <w:rPr>
          <w:rFonts w:ascii="Times New Roman" w:hAnsi="Times New Roman" w:hint="cs"/>
          <w:i w:val="0"/>
          <w:iCs w:val="0"/>
          <w:color w:val="C45911" w:themeColor="accent2" w:themeShade="BF"/>
          <w:rtl/>
        </w:rPr>
        <w:t>عرض المشروع أمام مجموعات الأشخاص المتأثرين بالمشروع وجمع التغذية الراجعة</w:t>
      </w:r>
      <w:bookmarkEnd w:id="60"/>
    </w:p>
    <w:p w:rsidR="005C6F2F" w:rsidRPr="00FB508B" w:rsidRDefault="005C6F2F" w:rsidP="00043676">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وكجزء من عملية تقييم الأثر البيئي والاجتماعي للبرنامج، أجرى فريق المشروع التابع لدائرتي ماء ومجاري بغداد اجتماعات شعبية في أربعة مواقع مختلفة في بغداد (انظر المرفق الثاني للاطلاع على قوائم المشاركين). </w:t>
      </w:r>
      <w:r w:rsidR="00043676" w:rsidRPr="00FB508B">
        <w:rPr>
          <w:rFonts w:ascii="Times New Roman" w:hAnsi="Times New Roman" w:cs="Times New Roman" w:hint="cs"/>
          <w:color w:val="222222"/>
          <w:rtl/>
          <w:lang w:bidi="ar"/>
        </w:rPr>
        <w:t>هدفت</w:t>
      </w:r>
      <w:r w:rsidRPr="00FB508B">
        <w:rPr>
          <w:rFonts w:ascii="Times New Roman" w:hAnsi="Times New Roman" w:cs="Times New Roman" w:hint="cs"/>
          <w:color w:val="222222"/>
          <w:rtl/>
          <w:lang w:bidi="ar"/>
        </w:rPr>
        <w:t xml:space="preserve"> هذه الاجتماعات إلى عرض </w:t>
      </w:r>
      <w:r w:rsidR="00043676" w:rsidRPr="00FB508B">
        <w:rPr>
          <w:rFonts w:ascii="Times New Roman" w:hAnsi="Times New Roman" w:cs="Times New Roman" w:hint="cs"/>
          <w:color w:val="222222"/>
          <w:rtl/>
          <w:lang w:bidi="ar"/>
        </w:rPr>
        <w:t>مكونات</w:t>
      </w:r>
      <w:r w:rsidRPr="00FB508B">
        <w:rPr>
          <w:rFonts w:ascii="Times New Roman" w:hAnsi="Times New Roman" w:cs="Times New Roman" w:hint="cs"/>
          <w:color w:val="222222"/>
          <w:rtl/>
          <w:lang w:bidi="ar"/>
        </w:rPr>
        <w:t xml:space="preserve"> المشروع</w:t>
      </w:r>
      <w:r w:rsidR="00043676" w:rsidRPr="00FB508B">
        <w:rPr>
          <w:rFonts w:ascii="Times New Roman" w:hAnsi="Times New Roman" w:cs="Times New Roman" w:hint="cs"/>
          <w:color w:val="222222"/>
          <w:rtl/>
          <w:lang w:bidi="ar"/>
        </w:rPr>
        <w:t xml:space="preserve"> بالتفصيل، المدد الزمنية للإنشاء، والأنشطة، والآثار البيئية والاجتماعية المتوقعة، وكذلك الفوائد التي يحققها المشروع. كما تم في هذه الاجتماعات أيضاً </w:t>
      </w:r>
      <w:r w:rsidRPr="00FB508B">
        <w:rPr>
          <w:rFonts w:ascii="Times New Roman" w:hAnsi="Times New Roman" w:cs="Times New Roman" w:hint="cs"/>
          <w:color w:val="222222"/>
          <w:rtl/>
          <w:lang w:bidi="ar"/>
        </w:rPr>
        <w:t>جمع معلومات عن المخاوف والآراء العامة والآثار المحتملة (بما في ذلك الآثار الاجتماعية والاقتصادية).</w:t>
      </w:r>
    </w:p>
    <w:p w:rsidR="005C6F2F" w:rsidRPr="00FB508B" w:rsidRDefault="005C6F2F" w:rsidP="00722C9E">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وشملت الاجتماعات العامة اختيارا</w:t>
      </w:r>
      <w:r w:rsidR="00043676"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عشوائيا </w:t>
      </w:r>
      <w:r w:rsidR="00722C9E"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 xml:space="preserve">لأشخاص </w:t>
      </w:r>
      <w:r w:rsidR="00722C9E" w:rsidRPr="00FB508B">
        <w:rPr>
          <w:rFonts w:ascii="Times New Roman" w:hAnsi="Times New Roman" w:cs="Times New Roman" w:hint="cs"/>
          <w:color w:val="222222"/>
          <w:rtl/>
          <w:lang w:bidi="ar"/>
        </w:rPr>
        <w:t>المحتمل تأثرهم ب</w:t>
      </w:r>
      <w:r w:rsidRPr="00FB508B">
        <w:rPr>
          <w:rFonts w:ascii="Times New Roman" w:hAnsi="Times New Roman" w:cs="Times New Roman" w:hint="cs"/>
          <w:color w:val="222222"/>
          <w:rtl/>
          <w:lang w:bidi="ar"/>
        </w:rPr>
        <w:t>المشروع، و</w:t>
      </w:r>
      <w:r w:rsidR="00722C9E" w:rsidRPr="00FB508B">
        <w:rPr>
          <w:rFonts w:ascii="Times New Roman" w:hAnsi="Times New Roman" w:cs="Times New Roman" w:hint="cs"/>
          <w:color w:val="222222"/>
          <w:rtl/>
          <w:lang w:bidi="ar"/>
        </w:rPr>
        <w:t xml:space="preserve">هم </w:t>
      </w:r>
      <w:r w:rsidRPr="00FB508B">
        <w:rPr>
          <w:rFonts w:ascii="Times New Roman" w:hAnsi="Times New Roman" w:cs="Times New Roman" w:hint="cs"/>
          <w:color w:val="222222"/>
          <w:rtl/>
          <w:lang w:bidi="ar"/>
        </w:rPr>
        <w:t>من المقيمين داخل مناطق المشروع و</w:t>
      </w:r>
      <w:r w:rsidR="00722C9E" w:rsidRPr="00FB508B">
        <w:rPr>
          <w:rFonts w:ascii="Times New Roman" w:hAnsi="Times New Roman" w:cs="Times New Roman" w:hint="cs"/>
          <w:color w:val="222222"/>
          <w:rtl/>
          <w:lang w:bidi="ar"/>
        </w:rPr>
        <w:t xml:space="preserve">كذلك من موظفي العمليات. </w:t>
      </w:r>
      <w:r w:rsidRPr="00FB508B">
        <w:rPr>
          <w:rFonts w:ascii="Times New Roman" w:hAnsi="Times New Roman" w:cs="Times New Roman" w:hint="cs"/>
          <w:color w:val="222222"/>
          <w:rtl/>
          <w:lang w:bidi="ar"/>
        </w:rPr>
        <w:t xml:space="preserve">عقدت </w:t>
      </w:r>
      <w:r w:rsidR="00722C9E" w:rsidRPr="00FB508B">
        <w:rPr>
          <w:rFonts w:ascii="Times New Roman" w:hAnsi="Times New Roman" w:cs="Times New Roman" w:hint="cs"/>
          <w:color w:val="222222"/>
          <w:rtl/>
          <w:lang w:bidi="ar"/>
        </w:rPr>
        <w:t>هذه ال</w:t>
      </w:r>
      <w:r w:rsidRPr="00FB508B">
        <w:rPr>
          <w:rFonts w:ascii="Times New Roman" w:hAnsi="Times New Roman" w:cs="Times New Roman" w:hint="cs"/>
          <w:color w:val="222222"/>
          <w:rtl/>
          <w:lang w:bidi="ar"/>
        </w:rPr>
        <w:t xml:space="preserve">اجتماعات </w:t>
      </w:r>
      <w:r w:rsidR="00722C9E"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عامة في المواقع التالية، وفي التواريخ والأرقام المحددة. انظر أدناه</w:t>
      </w:r>
    </w:p>
    <w:p w:rsidR="00043676" w:rsidRPr="00FB508B" w:rsidRDefault="00043676" w:rsidP="00043676">
      <w:pPr>
        <w:pStyle w:val="Caption"/>
        <w:bidi/>
        <w:rPr>
          <w:rFonts w:ascii="Times New Roman" w:hAnsi="Times New Roman"/>
        </w:rPr>
      </w:pPr>
      <w:bookmarkStart w:id="61" w:name="_Toc491266327"/>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5</w:t>
      </w:r>
      <w:r w:rsidRPr="00FB508B">
        <w:rPr>
          <w:rFonts w:ascii="Times New Roman" w:hAnsi="Times New Roman"/>
          <w:rtl/>
        </w:rPr>
        <w:fldChar w:fldCharType="end"/>
      </w:r>
      <w:r w:rsidRPr="00FB508B">
        <w:rPr>
          <w:rFonts w:ascii="Times New Roman" w:hAnsi="Times New Roman" w:hint="cs"/>
          <w:rtl/>
        </w:rPr>
        <w:t>: ملخص الاستشارات المجتمعية</w:t>
      </w:r>
      <w:bookmarkEnd w:id="61"/>
    </w:p>
    <w:tbl>
      <w:tblPr>
        <w:tblStyle w:val="TableGrid"/>
        <w:bidiVisual/>
        <w:tblW w:w="9242" w:type="dxa"/>
        <w:tblLayout w:type="fixed"/>
        <w:tblLook w:val="04A0" w:firstRow="1" w:lastRow="0" w:firstColumn="1" w:lastColumn="0" w:noHBand="0" w:noVBand="1"/>
      </w:tblPr>
      <w:tblGrid>
        <w:gridCol w:w="378"/>
        <w:gridCol w:w="1620"/>
        <w:gridCol w:w="1080"/>
        <w:gridCol w:w="900"/>
        <w:gridCol w:w="1260"/>
        <w:gridCol w:w="4004"/>
      </w:tblGrid>
      <w:tr w:rsidR="00DB55C8" w:rsidRPr="00FB508B" w:rsidTr="00043676">
        <w:trPr>
          <w:tblHeader/>
        </w:trPr>
        <w:tc>
          <w:tcPr>
            <w:tcW w:w="378" w:type="dxa"/>
            <w:vMerge w:val="restart"/>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b/>
                <w:bCs/>
                <w:sz w:val="20"/>
                <w:szCs w:val="20"/>
                <w:lang w:bidi="ar-JO"/>
              </w:rPr>
              <w:t>#</w:t>
            </w:r>
          </w:p>
        </w:tc>
        <w:tc>
          <w:tcPr>
            <w:tcW w:w="1620" w:type="dxa"/>
            <w:vMerge w:val="restart"/>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hint="cs"/>
                <w:b/>
                <w:bCs/>
                <w:sz w:val="20"/>
                <w:szCs w:val="20"/>
                <w:rtl/>
                <w:lang w:bidi="ar-JO"/>
              </w:rPr>
              <w:t>المشروع</w:t>
            </w:r>
          </w:p>
        </w:tc>
        <w:tc>
          <w:tcPr>
            <w:tcW w:w="7244" w:type="dxa"/>
            <w:gridSpan w:val="4"/>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hint="cs"/>
                <w:b/>
                <w:bCs/>
                <w:sz w:val="20"/>
                <w:szCs w:val="20"/>
                <w:rtl/>
                <w:lang w:bidi="ar-JO"/>
              </w:rPr>
              <w:t>المشاورة الشعبية</w:t>
            </w:r>
          </w:p>
        </w:tc>
      </w:tr>
      <w:tr w:rsidR="00DB55C8" w:rsidRPr="00FB508B" w:rsidTr="00043676">
        <w:trPr>
          <w:tblHeader/>
        </w:trPr>
        <w:tc>
          <w:tcPr>
            <w:tcW w:w="378" w:type="dxa"/>
            <w:vMerge/>
            <w:shd w:val="pct15" w:color="auto" w:fill="auto"/>
          </w:tcPr>
          <w:p w:rsidR="00DB55C8" w:rsidRPr="00FB508B" w:rsidRDefault="00DB55C8" w:rsidP="00043676">
            <w:pPr>
              <w:bidi/>
              <w:jc w:val="center"/>
              <w:rPr>
                <w:rFonts w:ascii="Times New Roman" w:hAnsi="Times New Roman" w:cs="Times New Roman"/>
                <w:b/>
                <w:bCs/>
                <w:sz w:val="20"/>
                <w:szCs w:val="20"/>
                <w:lang w:bidi="ar-JO"/>
              </w:rPr>
            </w:pPr>
          </w:p>
        </w:tc>
        <w:tc>
          <w:tcPr>
            <w:tcW w:w="1620" w:type="dxa"/>
            <w:vMerge/>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p>
        </w:tc>
        <w:tc>
          <w:tcPr>
            <w:tcW w:w="1080" w:type="dxa"/>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hint="cs"/>
                <w:b/>
                <w:bCs/>
                <w:sz w:val="20"/>
                <w:szCs w:val="20"/>
                <w:rtl/>
                <w:lang w:bidi="ar-JO"/>
              </w:rPr>
              <w:t>الموقع</w:t>
            </w:r>
          </w:p>
        </w:tc>
        <w:tc>
          <w:tcPr>
            <w:tcW w:w="900" w:type="dxa"/>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hint="cs"/>
                <w:b/>
                <w:bCs/>
                <w:sz w:val="20"/>
                <w:szCs w:val="20"/>
                <w:rtl/>
                <w:lang w:bidi="ar-JO"/>
              </w:rPr>
              <w:t>التاريخ</w:t>
            </w:r>
          </w:p>
        </w:tc>
        <w:tc>
          <w:tcPr>
            <w:tcW w:w="1260" w:type="dxa"/>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hint="cs"/>
                <w:b/>
                <w:bCs/>
                <w:sz w:val="20"/>
                <w:szCs w:val="20"/>
                <w:rtl/>
                <w:lang w:bidi="ar-JO"/>
              </w:rPr>
              <w:t>عدد المشاركين</w:t>
            </w:r>
          </w:p>
        </w:tc>
        <w:tc>
          <w:tcPr>
            <w:tcW w:w="4004" w:type="dxa"/>
            <w:shd w:val="pct15" w:color="auto" w:fill="auto"/>
            <w:vAlign w:val="center"/>
          </w:tcPr>
          <w:p w:rsidR="00DB55C8" w:rsidRPr="00FB508B" w:rsidRDefault="00DB55C8" w:rsidP="00043676">
            <w:pPr>
              <w:bidi/>
              <w:jc w:val="center"/>
              <w:rPr>
                <w:rFonts w:ascii="Times New Roman" w:hAnsi="Times New Roman" w:cs="Times New Roman"/>
                <w:b/>
                <w:bCs/>
                <w:sz w:val="20"/>
                <w:szCs w:val="20"/>
                <w:lang w:bidi="ar-JO"/>
              </w:rPr>
            </w:pPr>
            <w:r w:rsidRPr="00FB508B">
              <w:rPr>
                <w:rFonts w:ascii="Times New Roman" w:hAnsi="Times New Roman" w:cs="Times New Roman" w:hint="cs"/>
                <w:b/>
                <w:bCs/>
                <w:sz w:val="20"/>
                <w:szCs w:val="20"/>
                <w:rtl/>
                <w:lang w:bidi="ar-JO"/>
              </w:rPr>
              <w:t>الأعداد والنسب</w:t>
            </w:r>
          </w:p>
        </w:tc>
      </w:tr>
      <w:tr w:rsidR="00DB55C8" w:rsidRPr="00FB508B" w:rsidTr="00043676">
        <w:tc>
          <w:tcPr>
            <w:tcW w:w="378"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1</w:t>
            </w:r>
          </w:p>
        </w:tc>
        <w:tc>
          <w:tcPr>
            <w:tcW w:w="1620" w:type="dxa"/>
          </w:tcPr>
          <w:p w:rsidR="00DB55C8" w:rsidRPr="00FB508B" w:rsidRDefault="00DB55C8" w:rsidP="00043676">
            <w:pPr>
              <w:bidi/>
              <w:rPr>
                <w:rFonts w:ascii="Times New Roman" w:hAnsi="Times New Roman" w:cs="Times New Roman"/>
                <w:sz w:val="20"/>
                <w:szCs w:val="20"/>
                <w:rtl/>
                <w:lang w:bidi="ar-JO"/>
              </w:rPr>
            </w:pPr>
            <w:r w:rsidRPr="00FB508B">
              <w:rPr>
                <w:rFonts w:ascii="Times New Roman" w:hAnsi="Times New Roman" w:cs="Times New Roman" w:hint="cs"/>
                <w:sz w:val="20"/>
                <w:szCs w:val="20"/>
                <w:rtl/>
                <w:lang w:bidi="ar-JO"/>
              </w:rPr>
              <w:t xml:space="preserve">مجمع الخزان المائي </w:t>
            </w:r>
            <w:r w:rsidRPr="00FB508B">
              <w:rPr>
                <w:rFonts w:ascii="Times New Roman" w:hAnsi="Times New Roman" w:cs="Times New Roman"/>
                <w:sz w:val="20"/>
                <w:szCs w:val="20"/>
                <w:lang w:bidi="ar-JO"/>
              </w:rPr>
              <w:t>R2</w:t>
            </w:r>
          </w:p>
        </w:tc>
        <w:tc>
          <w:tcPr>
            <w:tcW w:w="108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المحلة 317/ منطقة الشعب</w:t>
            </w:r>
          </w:p>
        </w:tc>
        <w:tc>
          <w:tcPr>
            <w:tcW w:w="900" w:type="dxa"/>
          </w:tcPr>
          <w:p w:rsidR="00DB55C8" w:rsidRPr="00FB508B" w:rsidRDefault="003E660C" w:rsidP="00043676">
            <w:pPr>
              <w:bidi/>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7 كانون ثاني 2016</w:t>
            </w:r>
          </w:p>
        </w:tc>
        <w:tc>
          <w:tcPr>
            <w:tcW w:w="126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27</w:t>
            </w:r>
          </w:p>
        </w:tc>
        <w:tc>
          <w:tcPr>
            <w:tcW w:w="4004" w:type="dxa"/>
          </w:tcPr>
          <w:p w:rsidR="003E660C" w:rsidRPr="00FB508B" w:rsidRDefault="003E660C" w:rsidP="00043676">
            <w:pPr>
              <w:pStyle w:val="ListParagraph"/>
              <w:numPr>
                <w:ilvl w:val="0"/>
                <w:numId w:val="26"/>
              </w:numPr>
              <w:bidi/>
              <w:ind w:left="167" w:hanging="167"/>
              <w:rPr>
                <w:rFonts w:ascii="Times New Roman" w:hAnsi="Times New Roman" w:cs="Times New Roman"/>
                <w:color w:val="000000" w:themeColor="text1"/>
                <w:sz w:val="20"/>
                <w:szCs w:val="20"/>
                <w:lang w:bidi="ar-JO"/>
              </w:rPr>
            </w:pPr>
            <w:r w:rsidRPr="00FB508B">
              <w:rPr>
                <w:rFonts w:ascii="Times New Roman" w:hAnsi="Times New Roman" w:cs="Times New Roman" w:hint="cs"/>
                <w:color w:val="000000" w:themeColor="text1"/>
                <w:sz w:val="20"/>
                <w:szCs w:val="20"/>
                <w:rtl/>
                <w:lang w:bidi="ar-JO"/>
              </w:rPr>
              <w:t>الجنس: ذكر: 26 (</w:t>
            </w:r>
            <w:r w:rsidRPr="00FB508B">
              <w:rPr>
                <w:rFonts w:ascii="Times New Roman" w:hAnsi="Times New Roman" w:cs="Times New Roman"/>
                <w:color w:val="000000" w:themeColor="text1"/>
                <w:sz w:val="20"/>
                <w:szCs w:val="20"/>
                <w:lang w:bidi="ar-JO"/>
              </w:rPr>
              <w:t>96.3%</w:t>
            </w:r>
            <w:r w:rsidRPr="00FB508B">
              <w:rPr>
                <w:rFonts w:ascii="Times New Roman" w:hAnsi="Times New Roman" w:cs="Times New Roman" w:hint="cs"/>
                <w:color w:val="000000" w:themeColor="text1"/>
                <w:sz w:val="20"/>
                <w:szCs w:val="20"/>
                <w:rtl/>
                <w:lang w:bidi="ar-JO"/>
              </w:rPr>
              <w:t>)، أنثى: 1 (</w:t>
            </w:r>
            <w:r w:rsidRPr="00FB508B">
              <w:rPr>
                <w:rFonts w:ascii="Times New Roman" w:hAnsi="Times New Roman" w:cs="Times New Roman"/>
                <w:color w:val="000000" w:themeColor="text1"/>
                <w:sz w:val="20"/>
                <w:szCs w:val="20"/>
                <w:lang w:bidi="ar-JO"/>
              </w:rPr>
              <w:t>3.7%</w:t>
            </w:r>
            <w:r w:rsidRPr="00FB508B">
              <w:rPr>
                <w:rFonts w:ascii="Times New Roman" w:hAnsi="Times New Roman" w:cs="Times New Roman" w:hint="cs"/>
                <w:color w:val="000000" w:themeColor="text1"/>
                <w:sz w:val="20"/>
                <w:szCs w:val="20"/>
                <w:rtl/>
                <w:lang w:bidi="ar-JO"/>
              </w:rPr>
              <w:t>)</w:t>
            </w:r>
          </w:p>
          <w:p w:rsidR="003E660C" w:rsidRPr="00FB508B" w:rsidRDefault="003E660C" w:rsidP="00043676">
            <w:pPr>
              <w:pStyle w:val="ListParagraph"/>
              <w:numPr>
                <w:ilvl w:val="0"/>
                <w:numId w:val="26"/>
              </w:numPr>
              <w:bidi/>
              <w:ind w:left="167" w:hanging="167"/>
              <w:rPr>
                <w:rFonts w:ascii="Times New Roman" w:hAnsi="Times New Roman" w:cs="Times New Roman"/>
                <w:color w:val="000000" w:themeColor="text1"/>
                <w:sz w:val="20"/>
                <w:szCs w:val="20"/>
                <w:lang w:bidi="ar-JO"/>
              </w:rPr>
            </w:pPr>
            <w:r w:rsidRPr="00FB508B">
              <w:rPr>
                <w:rFonts w:ascii="Times New Roman" w:hAnsi="Times New Roman" w:cs="Times New Roman" w:hint="cs"/>
                <w:color w:val="000000" w:themeColor="text1"/>
                <w:sz w:val="20"/>
                <w:szCs w:val="20"/>
                <w:rtl/>
                <w:lang w:bidi="ar-JO"/>
              </w:rPr>
              <w:t>الفئة العمرية: 15 - 49: 16 (</w:t>
            </w:r>
            <w:r w:rsidRPr="00FB508B">
              <w:rPr>
                <w:rFonts w:ascii="Times New Roman" w:hAnsi="Times New Roman" w:cs="Times New Roman"/>
                <w:color w:val="000000" w:themeColor="text1"/>
                <w:sz w:val="20"/>
                <w:szCs w:val="20"/>
                <w:lang w:bidi="ar-JO"/>
              </w:rPr>
              <w:t>59.3%</w:t>
            </w:r>
            <w:r w:rsidRPr="00FB508B">
              <w:rPr>
                <w:rFonts w:ascii="Times New Roman" w:hAnsi="Times New Roman" w:cs="Times New Roman" w:hint="cs"/>
                <w:color w:val="000000" w:themeColor="text1"/>
                <w:sz w:val="20"/>
                <w:szCs w:val="20"/>
                <w:rtl/>
                <w:lang w:bidi="ar-JO"/>
              </w:rPr>
              <w:t>)، 50 - 64: 7 (</w:t>
            </w:r>
            <w:r w:rsidRPr="00FB508B">
              <w:rPr>
                <w:rFonts w:ascii="Times New Roman" w:hAnsi="Times New Roman" w:cs="Times New Roman"/>
                <w:color w:val="000000" w:themeColor="text1"/>
                <w:sz w:val="20"/>
                <w:szCs w:val="20"/>
                <w:lang w:bidi="ar-JO"/>
              </w:rPr>
              <w:t>25.9%</w:t>
            </w:r>
            <w:r w:rsidRPr="00FB508B">
              <w:rPr>
                <w:rFonts w:ascii="Times New Roman" w:hAnsi="Times New Roman" w:cs="Times New Roman" w:hint="cs"/>
                <w:color w:val="000000" w:themeColor="text1"/>
                <w:sz w:val="20"/>
                <w:szCs w:val="20"/>
                <w:rtl/>
                <w:lang w:bidi="ar-JO"/>
              </w:rPr>
              <w:t>)، 65+: 2 (</w:t>
            </w:r>
            <w:r w:rsidRPr="00FB508B">
              <w:rPr>
                <w:rFonts w:ascii="Times New Roman" w:hAnsi="Times New Roman" w:cs="Times New Roman"/>
                <w:color w:val="000000" w:themeColor="text1"/>
                <w:sz w:val="20"/>
                <w:szCs w:val="20"/>
                <w:lang w:bidi="ar-JO"/>
              </w:rPr>
              <w:t>7.4%</w:t>
            </w:r>
            <w:r w:rsidRPr="00FB508B">
              <w:rPr>
                <w:rFonts w:ascii="Times New Roman" w:hAnsi="Times New Roman" w:cs="Times New Roman" w:hint="cs"/>
                <w:color w:val="000000" w:themeColor="text1"/>
                <w:sz w:val="20"/>
                <w:szCs w:val="20"/>
                <w:rtl/>
                <w:lang w:bidi="ar-JO"/>
              </w:rPr>
              <w:t>)، لا اجابة: 2 (</w:t>
            </w:r>
            <w:r w:rsidRPr="00FB508B">
              <w:rPr>
                <w:rFonts w:ascii="Times New Roman" w:hAnsi="Times New Roman" w:cs="Times New Roman"/>
                <w:color w:val="000000" w:themeColor="text1"/>
                <w:sz w:val="20"/>
                <w:szCs w:val="20"/>
                <w:lang w:bidi="ar-JO"/>
              </w:rPr>
              <w:t>7.4%</w:t>
            </w:r>
            <w:r w:rsidRPr="00FB508B">
              <w:rPr>
                <w:rFonts w:ascii="Times New Roman" w:hAnsi="Times New Roman" w:cs="Times New Roman" w:hint="cs"/>
                <w:color w:val="000000" w:themeColor="text1"/>
                <w:sz w:val="20"/>
                <w:szCs w:val="20"/>
                <w:rtl/>
                <w:lang w:bidi="ar-JO"/>
              </w:rPr>
              <w:t>)</w:t>
            </w:r>
          </w:p>
          <w:p w:rsidR="00DB55C8" w:rsidRPr="00FB508B" w:rsidRDefault="003E660C" w:rsidP="00043676">
            <w:pPr>
              <w:pStyle w:val="ListParagraph"/>
              <w:numPr>
                <w:ilvl w:val="0"/>
                <w:numId w:val="26"/>
              </w:numPr>
              <w:bidi/>
              <w:ind w:left="167" w:hanging="167"/>
              <w:rPr>
                <w:rFonts w:ascii="Times New Roman" w:hAnsi="Times New Roman" w:cs="Times New Roman"/>
                <w:color w:val="000000" w:themeColor="text1"/>
                <w:sz w:val="20"/>
                <w:szCs w:val="20"/>
                <w:lang w:bidi="ar-JO"/>
              </w:rPr>
            </w:pPr>
            <w:r w:rsidRPr="00FB508B">
              <w:rPr>
                <w:rFonts w:ascii="Times New Roman" w:hAnsi="Times New Roman" w:cs="Times New Roman" w:hint="cs"/>
                <w:color w:val="000000" w:themeColor="text1"/>
                <w:sz w:val="20"/>
                <w:szCs w:val="20"/>
                <w:rtl/>
                <w:lang w:bidi="ar-JO"/>
              </w:rPr>
              <w:t>مستوى التعليم: محو الأمية: 2 (</w:t>
            </w:r>
            <w:r w:rsidRPr="00FB508B">
              <w:rPr>
                <w:rFonts w:ascii="Times New Roman" w:hAnsi="Times New Roman" w:cs="Times New Roman"/>
                <w:color w:val="000000" w:themeColor="text1"/>
                <w:sz w:val="20"/>
                <w:szCs w:val="20"/>
                <w:lang w:bidi="ar-JO"/>
              </w:rPr>
              <w:t>7.4%</w:t>
            </w:r>
            <w:r w:rsidRPr="00FB508B">
              <w:rPr>
                <w:rFonts w:ascii="Times New Roman" w:hAnsi="Times New Roman" w:cs="Times New Roman" w:hint="cs"/>
                <w:color w:val="000000" w:themeColor="text1"/>
                <w:sz w:val="20"/>
                <w:szCs w:val="20"/>
                <w:rtl/>
                <w:lang w:bidi="ar-JO"/>
              </w:rPr>
              <w:t>)، المرحلة الأساسية: 13 (</w:t>
            </w:r>
            <w:r w:rsidRPr="00FB508B">
              <w:rPr>
                <w:rFonts w:ascii="Times New Roman" w:hAnsi="Times New Roman" w:cs="Times New Roman"/>
                <w:color w:val="000000" w:themeColor="text1"/>
                <w:sz w:val="20"/>
                <w:szCs w:val="20"/>
                <w:lang w:bidi="ar-JO"/>
              </w:rPr>
              <w:t>48.2%</w:t>
            </w:r>
            <w:r w:rsidRPr="00FB508B">
              <w:rPr>
                <w:rFonts w:ascii="Times New Roman" w:hAnsi="Times New Roman" w:cs="Times New Roman" w:hint="cs"/>
                <w:color w:val="000000" w:themeColor="text1"/>
                <w:sz w:val="20"/>
                <w:szCs w:val="20"/>
                <w:rtl/>
                <w:lang w:bidi="ar-JO"/>
              </w:rPr>
              <w:t>)، دبلوم: 5 (</w:t>
            </w:r>
            <w:r w:rsidRPr="00FB508B">
              <w:rPr>
                <w:rFonts w:ascii="Times New Roman" w:hAnsi="Times New Roman" w:cs="Times New Roman"/>
                <w:color w:val="000000" w:themeColor="text1"/>
                <w:sz w:val="20"/>
                <w:szCs w:val="20"/>
                <w:lang w:bidi="ar-JO"/>
              </w:rPr>
              <w:t>18.5%</w:t>
            </w:r>
            <w:r w:rsidRPr="00FB508B">
              <w:rPr>
                <w:rFonts w:ascii="Times New Roman" w:hAnsi="Times New Roman" w:cs="Times New Roman" w:hint="cs"/>
                <w:color w:val="000000" w:themeColor="text1"/>
                <w:sz w:val="20"/>
                <w:szCs w:val="20"/>
                <w:rtl/>
                <w:lang w:bidi="ar-JO"/>
              </w:rPr>
              <w:t>)، الدرجة الجامعية الأولى: 5 (</w:t>
            </w:r>
            <w:r w:rsidRPr="00FB508B">
              <w:rPr>
                <w:rFonts w:ascii="Times New Roman" w:hAnsi="Times New Roman" w:cs="Times New Roman"/>
                <w:color w:val="000000" w:themeColor="text1"/>
                <w:sz w:val="20"/>
                <w:szCs w:val="20"/>
                <w:lang w:bidi="ar-JO"/>
              </w:rPr>
              <w:t>18.5%</w:t>
            </w:r>
            <w:r w:rsidRPr="00FB508B">
              <w:rPr>
                <w:rFonts w:ascii="Times New Roman" w:hAnsi="Times New Roman" w:cs="Times New Roman" w:hint="cs"/>
                <w:color w:val="000000" w:themeColor="text1"/>
                <w:sz w:val="20"/>
                <w:szCs w:val="20"/>
                <w:rtl/>
                <w:lang w:bidi="ar-JO"/>
              </w:rPr>
              <w:t>)، لا اجابة: 2 (</w:t>
            </w:r>
            <w:r w:rsidRPr="00FB508B">
              <w:rPr>
                <w:rFonts w:ascii="Times New Roman" w:hAnsi="Times New Roman" w:cs="Times New Roman"/>
                <w:color w:val="000000" w:themeColor="text1"/>
                <w:sz w:val="20"/>
                <w:szCs w:val="20"/>
                <w:lang w:bidi="ar-JO"/>
              </w:rPr>
              <w:t>7.4%</w:t>
            </w:r>
            <w:r w:rsidRPr="00FB508B">
              <w:rPr>
                <w:rFonts w:ascii="Times New Roman" w:hAnsi="Times New Roman" w:cs="Times New Roman" w:hint="cs"/>
                <w:color w:val="000000" w:themeColor="text1"/>
                <w:sz w:val="20"/>
                <w:szCs w:val="20"/>
                <w:rtl/>
                <w:lang w:bidi="ar-JO"/>
              </w:rPr>
              <w:t>)</w:t>
            </w:r>
          </w:p>
        </w:tc>
      </w:tr>
      <w:tr w:rsidR="00DB55C8" w:rsidRPr="00FB508B" w:rsidTr="00043676">
        <w:tc>
          <w:tcPr>
            <w:tcW w:w="378"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2</w:t>
            </w:r>
          </w:p>
        </w:tc>
        <w:tc>
          <w:tcPr>
            <w:tcW w:w="162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إعادة تأهيل محطة رفع الدورا</w:t>
            </w:r>
          </w:p>
        </w:tc>
        <w:tc>
          <w:tcPr>
            <w:tcW w:w="108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مبنى محطة الدورا 1 لرفع مياه الصرف الصحي</w:t>
            </w:r>
          </w:p>
        </w:tc>
        <w:tc>
          <w:tcPr>
            <w:tcW w:w="900" w:type="dxa"/>
          </w:tcPr>
          <w:p w:rsidR="00DB55C8" w:rsidRPr="00FB508B" w:rsidRDefault="003E660C" w:rsidP="00043676">
            <w:pPr>
              <w:bidi/>
              <w:rPr>
                <w:rFonts w:ascii="Times New Roman" w:hAnsi="Times New Roman" w:cs="Times New Roman"/>
                <w:sz w:val="20"/>
                <w:szCs w:val="20"/>
                <w:lang w:bidi="ar-JO"/>
              </w:rPr>
            </w:pPr>
            <w:r w:rsidRPr="00FB508B">
              <w:rPr>
                <w:rFonts w:ascii="Times New Roman" w:hAnsi="Times New Roman" w:cs="Times New Roman"/>
                <w:color w:val="000000" w:themeColor="text1"/>
                <w:sz w:val="20"/>
                <w:szCs w:val="20"/>
                <w:rtl/>
                <w:lang w:bidi="ar-JO"/>
              </w:rPr>
              <w:t>16 كانون أول 2015</w:t>
            </w:r>
          </w:p>
        </w:tc>
        <w:tc>
          <w:tcPr>
            <w:tcW w:w="126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26</w:t>
            </w:r>
          </w:p>
        </w:tc>
        <w:tc>
          <w:tcPr>
            <w:tcW w:w="4004" w:type="dxa"/>
          </w:tcPr>
          <w:p w:rsidR="003E660C" w:rsidRPr="00FB508B" w:rsidRDefault="003E660C"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color w:val="000000" w:themeColor="text1"/>
                <w:sz w:val="20"/>
                <w:szCs w:val="20"/>
                <w:rtl/>
                <w:lang w:bidi="ar-JO"/>
              </w:rPr>
              <w:t>الجنس: ذكر</w:t>
            </w:r>
            <w:r w:rsidRPr="00FB508B">
              <w:rPr>
                <w:rFonts w:ascii="Times New Roman" w:hAnsi="Times New Roman" w:cs="Times New Roman" w:hint="cs"/>
                <w:color w:val="000000" w:themeColor="text1"/>
                <w:sz w:val="20"/>
                <w:szCs w:val="20"/>
                <w:rtl/>
                <w:lang w:bidi="ar-JO"/>
              </w:rPr>
              <w:t>:</w:t>
            </w:r>
            <w:r w:rsidRPr="00FB508B">
              <w:rPr>
                <w:rFonts w:ascii="Times New Roman" w:hAnsi="Times New Roman" w:cs="Times New Roman"/>
                <w:color w:val="000000" w:themeColor="text1"/>
                <w:sz w:val="20"/>
                <w:szCs w:val="20"/>
                <w:rtl/>
                <w:lang w:bidi="ar-JO"/>
              </w:rPr>
              <w:t xml:space="preserve"> 20</w:t>
            </w:r>
            <w:r w:rsidRPr="00FB508B">
              <w:rPr>
                <w:rFonts w:ascii="Times New Roman" w:hAnsi="Times New Roman" w:cs="Times New Roman" w:hint="cs"/>
                <w:color w:val="000000" w:themeColor="text1"/>
                <w:sz w:val="20"/>
                <w:szCs w:val="20"/>
                <w:rtl/>
                <w:lang w:bidi="ar-JO"/>
              </w:rPr>
              <w:t xml:space="preserve"> </w:t>
            </w:r>
            <w:r w:rsidRPr="00FB508B">
              <w:rPr>
                <w:rFonts w:ascii="Times New Roman" w:hAnsi="Times New Roman" w:cs="Times New Roman"/>
                <w:color w:val="000000" w:themeColor="text1"/>
                <w:sz w:val="20"/>
                <w:szCs w:val="20"/>
                <w:rtl/>
                <w:lang w:bidi="ar-JO"/>
              </w:rPr>
              <w:t>(77%)، أنثى</w:t>
            </w:r>
            <w:r w:rsidRPr="00FB508B">
              <w:rPr>
                <w:rFonts w:ascii="Times New Roman" w:hAnsi="Times New Roman" w:cs="Times New Roman" w:hint="cs"/>
                <w:color w:val="000000" w:themeColor="text1"/>
                <w:sz w:val="20"/>
                <w:szCs w:val="20"/>
                <w:rtl/>
                <w:lang w:bidi="ar-JO"/>
              </w:rPr>
              <w:t>:</w:t>
            </w:r>
            <w:r w:rsidRPr="00FB508B">
              <w:rPr>
                <w:rFonts w:ascii="Times New Roman" w:hAnsi="Times New Roman" w:cs="Times New Roman"/>
                <w:color w:val="000000" w:themeColor="text1"/>
                <w:sz w:val="20"/>
                <w:szCs w:val="20"/>
                <w:rtl/>
                <w:lang w:bidi="ar-JO"/>
              </w:rPr>
              <w:t xml:space="preserve"> 6 (23%)</w:t>
            </w:r>
          </w:p>
          <w:p w:rsidR="00807412" w:rsidRPr="00FB508B" w:rsidRDefault="00807412"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مستوى التعليم: محو الأمية: 1 (</w:t>
            </w:r>
            <w:r w:rsidRPr="00FB508B">
              <w:rPr>
                <w:rFonts w:ascii="Times New Roman" w:hAnsi="Times New Roman" w:cs="Times New Roman"/>
                <w:sz w:val="20"/>
                <w:szCs w:val="20"/>
                <w:lang w:bidi="ar-JO"/>
              </w:rPr>
              <w:t>3.8%</w:t>
            </w:r>
            <w:r w:rsidRPr="00FB508B">
              <w:rPr>
                <w:rFonts w:ascii="Times New Roman" w:hAnsi="Times New Roman" w:cs="Times New Roman" w:hint="cs"/>
                <w:color w:val="000000" w:themeColor="text1"/>
                <w:sz w:val="20"/>
                <w:szCs w:val="20"/>
                <w:rtl/>
                <w:lang w:bidi="ar"/>
              </w:rPr>
              <w:t xml:space="preserve">)، المرحلة الأساسية: </w:t>
            </w:r>
            <w:r w:rsidR="00576BD1" w:rsidRPr="00FB508B">
              <w:rPr>
                <w:rFonts w:ascii="Times New Roman" w:hAnsi="Times New Roman" w:cs="Times New Roman" w:hint="cs"/>
                <w:color w:val="000000" w:themeColor="text1"/>
                <w:sz w:val="20"/>
                <w:szCs w:val="20"/>
                <w:rtl/>
                <w:lang w:bidi="ar"/>
              </w:rPr>
              <w:t>19</w:t>
            </w:r>
            <w:r w:rsidRPr="00FB508B">
              <w:rPr>
                <w:rFonts w:ascii="Times New Roman" w:hAnsi="Times New Roman" w:cs="Times New Roman" w:hint="cs"/>
                <w:color w:val="000000" w:themeColor="text1"/>
                <w:sz w:val="20"/>
                <w:szCs w:val="20"/>
                <w:rtl/>
                <w:lang w:bidi="ar"/>
              </w:rPr>
              <w:t xml:space="preserve"> (</w:t>
            </w:r>
            <w:r w:rsidR="00576BD1" w:rsidRPr="00FB508B">
              <w:rPr>
                <w:rFonts w:ascii="Times New Roman" w:hAnsi="Times New Roman" w:cs="Times New Roman"/>
                <w:sz w:val="20"/>
                <w:szCs w:val="20"/>
                <w:lang w:bidi="ar-JO"/>
              </w:rPr>
              <w:t>73.1%</w:t>
            </w:r>
            <w:r w:rsidRPr="00FB508B">
              <w:rPr>
                <w:rFonts w:ascii="Times New Roman" w:hAnsi="Times New Roman" w:cs="Times New Roman" w:hint="cs"/>
                <w:color w:val="000000" w:themeColor="text1"/>
                <w:sz w:val="20"/>
                <w:szCs w:val="20"/>
                <w:rtl/>
                <w:lang w:bidi="ar"/>
              </w:rPr>
              <w:t xml:space="preserve">)، </w:t>
            </w:r>
            <w:r w:rsidR="00576BD1" w:rsidRPr="00FB508B">
              <w:rPr>
                <w:rFonts w:ascii="Times New Roman" w:hAnsi="Times New Roman" w:cs="Times New Roman" w:hint="cs"/>
                <w:color w:val="000000" w:themeColor="text1"/>
                <w:sz w:val="20"/>
                <w:szCs w:val="20"/>
                <w:rtl/>
                <w:lang w:bidi="ar"/>
              </w:rPr>
              <w:t>دبلوم</w:t>
            </w:r>
            <w:r w:rsidRPr="00FB508B">
              <w:rPr>
                <w:rFonts w:ascii="Times New Roman" w:hAnsi="Times New Roman" w:cs="Times New Roman" w:hint="cs"/>
                <w:color w:val="000000" w:themeColor="text1"/>
                <w:sz w:val="20"/>
                <w:szCs w:val="20"/>
                <w:rtl/>
                <w:lang w:bidi="ar"/>
              </w:rPr>
              <w:t xml:space="preserve">: </w:t>
            </w:r>
            <w:r w:rsidR="00576BD1" w:rsidRPr="00FB508B">
              <w:rPr>
                <w:rFonts w:ascii="Times New Roman" w:hAnsi="Times New Roman" w:cs="Times New Roman" w:hint="cs"/>
                <w:color w:val="000000" w:themeColor="text1"/>
                <w:sz w:val="20"/>
                <w:szCs w:val="20"/>
                <w:rtl/>
                <w:lang w:bidi="ar"/>
              </w:rPr>
              <w:t>3</w:t>
            </w:r>
            <w:r w:rsidRPr="00FB508B">
              <w:rPr>
                <w:rFonts w:ascii="Times New Roman" w:hAnsi="Times New Roman" w:cs="Times New Roman" w:hint="cs"/>
                <w:color w:val="000000" w:themeColor="text1"/>
                <w:sz w:val="20"/>
                <w:szCs w:val="20"/>
                <w:rtl/>
                <w:lang w:bidi="ar"/>
              </w:rPr>
              <w:t xml:space="preserve"> (</w:t>
            </w:r>
            <w:r w:rsidR="00576BD1" w:rsidRPr="00FB508B">
              <w:rPr>
                <w:rFonts w:ascii="Times New Roman" w:hAnsi="Times New Roman" w:cs="Times New Roman"/>
                <w:sz w:val="20"/>
                <w:szCs w:val="20"/>
                <w:lang w:bidi="ar-JO"/>
              </w:rPr>
              <w:t>11.6%</w:t>
            </w:r>
            <w:r w:rsidRPr="00FB508B">
              <w:rPr>
                <w:rFonts w:ascii="Times New Roman" w:hAnsi="Times New Roman" w:cs="Times New Roman" w:hint="cs"/>
                <w:color w:val="000000" w:themeColor="text1"/>
                <w:sz w:val="20"/>
                <w:szCs w:val="20"/>
                <w:rtl/>
                <w:lang w:bidi="ar"/>
              </w:rPr>
              <w:t>)، الدرجة</w:t>
            </w:r>
            <w:r w:rsidRPr="00FB508B">
              <w:rPr>
                <w:rFonts w:ascii="Times New Roman" w:hAnsi="Times New Roman" w:cs="Times New Roman" w:hint="cs"/>
                <w:color w:val="000000" w:themeColor="text1"/>
                <w:sz w:val="20"/>
                <w:szCs w:val="20"/>
                <w:rtl/>
                <w:lang w:bidi="ar-JO"/>
              </w:rPr>
              <w:t xml:space="preserve"> الجامعية</w:t>
            </w:r>
            <w:r w:rsidRPr="00FB508B">
              <w:rPr>
                <w:rFonts w:ascii="Times New Roman" w:hAnsi="Times New Roman" w:cs="Times New Roman" w:hint="cs"/>
                <w:color w:val="000000" w:themeColor="text1"/>
                <w:sz w:val="20"/>
                <w:szCs w:val="20"/>
                <w:rtl/>
                <w:lang w:bidi="ar"/>
              </w:rPr>
              <w:t xml:space="preserve"> الأولى: </w:t>
            </w:r>
            <w:r w:rsidR="00576BD1" w:rsidRPr="00FB508B">
              <w:rPr>
                <w:rFonts w:ascii="Times New Roman" w:hAnsi="Times New Roman" w:cs="Times New Roman" w:hint="cs"/>
                <w:color w:val="000000" w:themeColor="text1"/>
                <w:sz w:val="20"/>
                <w:szCs w:val="20"/>
                <w:rtl/>
                <w:lang w:bidi="ar"/>
              </w:rPr>
              <w:t>2</w:t>
            </w:r>
            <w:r w:rsidRPr="00FB508B">
              <w:rPr>
                <w:rFonts w:ascii="Times New Roman" w:hAnsi="Times New Roman" w:cs="Times New Roman" w:hint="cs"/>
                <w:color w:val="000000" w:themeColor="text1"/>
                <w:sz w:val="20"/>
                <w:szCs w:val="20"/>
                <w:rtl/>
                <w:lang w:bidi="ar"/>
              </w:rPr>
              <w:t xml:space="preserve"> (</w:t>
            </w:r>
            <w:r w:rsidR="00576BD1" w:rsidRPr="00FB508B">
              <w:rPr>
                <w:rFonts w:ascii="Times New Roman" w:hAnsi="Times New Roman" w:cs="Times New Roman"/>
                <w:sz w:val="20"/>
                <w:szCs w:val="20"/>
                <w:lang w:bidi="ar-JO"/>
              </w:rPr>
              <w:t>7.7%</w:t>
            </w:r>
            <w:r w:rsidRPr="00FB508B">
              <w:rPr>
                <w:rFonts w:ascii="Times New Roman" w:hAnsi="Times New Roman" w:cs="Times New Roman" w:hint="cs"/>
                <w:color w:val="000000" w:themeColor="text1"/>
                <w:sz w:val="20"/>
                <w:szCs w:val="20"/>
                <w:rtl/>
                <w:lang w:bidi="ar"/>
              </w:rPr>
              <w:t>)</w:t>
            </w:r>
            <w:r w:rsidR="00576BD1" w:rsidRPr="00FB508B">
              <w:rPr>
                <w:rFonts w:ascii="Times New Roman" w:hAnsi="Times New Roman" w:cs="Times New Roman" w:hint="cs"/>
                <w:color w:val="000000" w:themeColor="text1"/>
                <w:sz w:val="20"/>
                <w:szCs w:val="20"/>
                <w:rtl/>
                <w:lang w:bidi="ar"/>
              </w:rPr>
              <w:t>، دكتوراة: 1 (</w:t>
            </w:r>
            <w:r w:rsidR="00576BD1" w:rsidRPr="00FB508B">
              <w:rPr>
                <w:rFonts w:ascii="Times New Roman" w:hAnsi="Times New Roman" w:cs="Times New Roman"/>
                <w:sz w:val="20"/>
                <w:szCs w:val="20"/>
                <w:lang w:bidi="ar-JO"/>
              </w:rPr>
              <w:t>3.8%</w:t>
            </w:r>
            <w:r w:rsidR="00576BD1" w:rsidRPr="00FB508B">
              <w:rPr>
                <w:rFonts w:ascii="Times New Roman" w:hAnsi="Times New Roman" w:cs="Times New Roman" w:hint="cs"/>
                <w:color w:val="000000" w:themeColor="text1"/>
                <w:sz w:val="20"/>
                <w:szCs w:val="20"/>
                <w:rtl/>
                <w:lang w:bidi="ar"/>
              </w:rPr>
              <w:t>)،</w:t>
            </w:r>
          </w:p>
          <w:p w:rsidR="00DB55C8" w:rsidRPr="00FB508B" w:rsidRDefault="00576BD1"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المهنة: لا يوجد: 2 (</w:t>
            </w:r>
            <w:r w:rsidRPr="00FB508B">
              <w:rPr>
                <w:rFonts w:ascii="Times New Roman" w:hAnsi="Times New Roman" w:cs="Times New Roman"/>
                <w:sz w:val="20"/>
                <w:szCs w:val="20"/>
                <w:lang w:bidi="ar-JO"/>
              </w:rPr>
              <w:t>7.7%</w:t>
            </w:r>
            <w:r w:rsidRPr="00FB508B">
              <w:rPr>
                <w:rFonts w:ascii="Times New Roman" w:hAnsi="Times New Roman" w:cs="Times New Roman" w:hint="cs"/>
                <w:color w:val="000000" w:themeColor="text1"/>
                <w:sz w:val="20"/>
                <w:szCs w:val="20"/>
                <w:rtl/>
                <w:lang w:bidi="ar"/>
              </w:rPr>
              <w:t>)، متقاعد: 2 (</w:t>
            </w:r>
            <w:r w:rsidRPr="00FB508B">
              <w:rPr>
                <w:rFonts w:ascii="Times New Roman" w:hAnsi="Times New Roman" w:cs="Times New Roman"/>
                <w:sz w:val="20"/>
                <w:szCs w:val="20"/>
                <w:lang w:bidi="ar-JO"/>
              </w:rPr>
              <w:t>7.7%</w:t>
            </w:r>
            <w:r w:rsidRPr="00FB508B">
              <w:rPr>
                <w:rFonts w:ascii="Times New Roman" w:hAnsi="Times New Roman" w:cs="Times New Roman" w:hint="cs"/>
                <w:color w:val="000000" w:themeColor="text1"/>
                <w:sz w:val="20"/>
                <w:szCs w:val="20"/>
                <w:rtl/>
                <w:lang w:bidi="ar"/>
              </w:rPr>
              <w:t>)، ربة منزل: 3 (</w:t>
            </w:r>
            <w:r w:rsidRPr="00FB508B">
              <w:rPr>
                <w:rFonts w:ascii="Times New Roman" w:hAnsi="Times New Roman" w:cs="Times New Roman"/>
                <w:sz w:val="20"/>
                <w:szCs w:val="20"/>
                <w:lang w:bidi="ar-JO"/>
              </w:rPr>
              <w:t>11.5%</w:t>
            </w:r>
            <w:r w:rsidRPr="00FB508B">
              <w:rPr>
                <w:rFonts w:ascii="Times New Roman" w:hAnsi="Times New Roman" w:cs="Times New Roman" w:hint="cs"/>
                <w:color w:val="000000" w:themeColor="text1"/>
                <w:sz w:val="20"/>
                <w:szCs w:val="20"/>
                <w:rtl/>
                <w:lang w:bidi="ar"/>
              </w:rPr>
              <w:t>)، أعمال حرة: 13 (</w:t>
            </w:r>
            <w:r w:rsidRPr="00FB508B">
              <w:rPr>
                <w:rFonts w:ascii="Times New Roman" w:hAnsi="Times New Roman" w:cs="Times New Roman"/>
                <w:sz w:val="20"/>
                <w:szCs w:val="20"/>
                <w:lang w:bidi="ar-JO"/>
              </w:rPr>
              <w:t>50.0%</w:t>
            </w:r>
            <w:r w:rsidRPr="00FB508B">
              <w:rPr>
                <w:rFonts w:ascii="Times New Roman" w:hAnsi="Times New Roman" w:cs="Times New Roman" w:hint="cs"/>
                <w:color w:val="000000" w:themeColor="text1"/>
                <w:sz w:val="20"/>
                <w:szCs w:val="20"/>
                <w:rtl/>
                <w:lang w:bidi="ar"/>
              </w:rPr>
              <w:t>)، الخدمة المدنية: 6 (</w:t>
            </w:r>
            <w:r w:rsidRPr="00FB508B">
              <w:rPr>
                <w:rFonts w:ascii="Times New Roman" w:hAnsi="Times New Roman" w:cs="Times New Roman"/>
                <w:sz w:val="20"/>
                <w:szCs w:val="20"/>
                <w:lang w:bidi="ar-JO"/>
              </w:rPr>
              <w:t>23.1%</w:t>
            </w:r>
            <w:r w:rsidRPr="00FB508B">
              <w:rPr>
                <w:rFonts w:ascii="Times New Roman" w:hAnsi="Times New Roman" w:cs="Times New Roman" w:hint="cs"/>
                <w:color w:val="000000" w:themeColor="text1"/>
                <w:sz w:val="20"/>
                <w:szCs w:val="20"/>
                <w:rtl/>
                <w:lang w:bidi="ar"/>
              </w:rPr>
              <w:t>)</w:t>
            </w:r>
          </w:p>
        </w:tc>
      </w:tr>
      <w:tr w:rsidR="00DB55C8" w:rsidRPr="00FB508B" w:rsidTr="00043676">
        <w:tc>
          <w:tcPr>
            <w:tcW w:w="378"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3</w:t>
            </w:r>
          </w:p>
        </w:tc>
        <w:tc>
          <w:tcPr>
            <w:tcW w:w="162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إعادة تأهيل محطة رفع الحبيبية</w:t>
            </w:r>
          </w:p>
        </w:tc>
        <w:tc>
          <w:tcPr>
            <w:tcW w:w="108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مبنى محطة الحبيبية لرفع مياه الصرف الصحي</w:t>
            </w:r>
          </w:p>
        </w:tc>
        <w:tc>
          <w:tcPr>
            <w:tcW w:w="900" w:type="dxa"/>
          </w:tcPr>
          <w:p w:rsidR="00DB55C8" w:rsidRPr="00FB508B" w:rsidRDefault="00605184" w:rsidP="00043676">
            <w:pPr>
              <w:bidi/>
              <w:rPr>
                <w:rFonts w:ascii="Times New Roman" w:hAnsi="Times New Roman" w:cs="Times New Roman"/>
                <w:sz w:val="20"/>
                <w:szCs w:val="20"/>
                <w:lang w:bidi="ar-JO"/>
              </w:rPr>
            </w:pPr>
            <w:r w:rsidRPr="00FB508B">
              <w:rPr>
                <w:rFonts w:ascii="Times New Roman" w:hAnsi="Times New Roman" w:cs="Times New Roman"/>
                <w:color w:val="000000" w:themeColor="text1"/>
                <w:sz w:val="20"/>
                <w:szCs w:val="20"/>
                <w:rtl/>
                <w:lang w:bidi="ar-JO"/>
              </w:rPr>
              <w:t>15 تشرين ثاني 2015</w:t>
            </w:r>
          </w:p>
        </w:tc>
        <w:tc>
          <w:tcPr>
            <w:tcW w:w="126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26</w:t>
            </w:r>
          </w:p>
        </w:tc>
        <w:tc>
          <w:tcPr>
            <w:tcW w:w="4004" w:type="dxa"/>
          </w:tcPr>
          <w:p w:rsidR="003E660C" w:rsidRPr="00FB508B" w:rsidRDefault="003E660C"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color w:val="000000" w:themeColor="text1"/>
                <w:sz w:val="20"/>
                <w:szCs w:val="20"/>
                <w:rtl/>
                <w:lang w:bidi="ar-JO"/>
              </w:rPr>
              <w:t>الجنس: ذكر</w:t>
            </w:r>
            <w:r w:rsidRPr="00FB508B">
              <w:rPr>
                <w:rFonts w:ascii="Times New Roman" w:hAnsi="Times New Roman" w:cs="Times New Roman" w:hint="cs"/>
                <w:color w:val="000000" w:themeColor="text1"/>
                <w:sz w:val="20"/>
                <w:szCs w:val="20"/>
                <w:rtl/>
                <w:lang w:bidi="ar-JO"/>
              </w:rPr>
              <w:t>:</w:t>
            </w:r>
            <w:r w:rsidRPr="00FB508B">
              <w:rPr>
                <w:rFonts w:ascii="Times New Roman" w:hAnsi="Times New Roman" w:cs="Times New Roman"/>
                <w:color w:val="000000" w:themeColor="text1"/>
                <w:sz w:val="20"/>
                <w:szCs w:val="20"/>
                <w:rtl/>
                <w:lang w:bidi="ar-JO"/>
              </w:rPr>
              <w:t xml:space="preserve"> 18 (69%)، أنثى: 8 (31%)</w:t>
            </w:r>
          </w:p>
          <w:p w:rsidR="003E660C" w:rsidRPr="00FB508B" w:rsidRDefault="003E660C"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مستوى التعليم: محو الأمية: 1 (</w:t>
            </w:r>
            <w:r w:rsidRPr="00FB508B">
              <w:rPr>
                <w:rFonts w:ascii="Times New Roman" w:hAnsi="Times New Roman" w:cs="Times New Roman"/>
                <w:sz w:val="20"/>
                <w:szCs w:val="20"/>
                <w:lang w:bidi="ar-JO"/>
              </w:rPr>
              <w:t>3.8%</w:t>
            </w:r>
            <w:r w:rsidRPr="00FB508B">
              <w:rPr>
                <w:rFonts w:ascii="Times New Roman" w:hAnsi="Times New Roman" w:cs="Times New Roman" w:hint="cs"/>
                <w:color w:val="000000" w:themeColor="text1"/>
                <w:sz w:val="20"/>
                <w:szCs w:val="20"/>
                <w:rtl/>
                <w:lang w:bidi="ar"/>
              </w:rPr>
              <w:t>)، المرحلة الأساسية: 13 (</w:t>
            </w:r>
            <w:r w:rsidRPr="00FB508B">
              <w:rPr>
                <w:rFonts w:ascii="Times New Roman" w:hAnsi="Times New Roman" w:cs="Times New Roman"/>
                <w:sz w:val="20"/>
                <w:szCs w:val="20"/>
                <w:lang w:bidi="ar-JO"/>
              </w:rPr>
              <w:t>50.0%</w:t>
            </w:r>
            <w:r w:rsidRPr="00FB508B">
              <w:rPr>
                <w:rFonts w:ascii="Times New Roman" w:hAnsi="Times New Roman" w:cs="Times New Roman" w:hint="cs"/>
                <w:color w:val="000000" w:themeColor="text1"/>
                <w:sz w:val="20"/>
                <w:szCs w:val="20"/>
                <w:rtl/>
                <w:lang w:bidi="ar"/>
              </w:rPr>
              <w:t xml:space="preserve">)، </w:t>
            </w:r>
            <w:r w:rsidR="00170D82" w:rsidRPr="00FB508B">
              <w:rPr>
                <w:rFonts w:ascii="Times New Roman" w:hAnsi="Times New Roman" w:cs="Times New Roman" w:hint="cs"/>
                <w:color w:val="000000" w:themeColor="text1"/>
                <w:sz w:val="20"/>
                <w:szCs w:val="20"/>
                <w:rtl/>
                <w:lang w:bidi="ar"/>
              </w:rPr>
              <w:t>الثانوية</w:t>
            </w:r>
            <w:r w:rsidRPr="00FB508B">
              <w:rPr>
                <w:rFonts w:ascii="Times New Roman" w:hAnsi="Times New Roman" w:cs="Times New Roman" w:hint="cs"/>
                <w:color w:val="000000" w:themeColor="text1"/>
                <w:sz w:val="20"/>
                <w:szCs w:val="20"/>
                <w:rtl/>
                <w:lang w:bidi="ar"/>
              </w:rPr>
              <w:t xml:space="preserve">: </w:t>
            </w:r>
            <w:r w:rsidR="00170D82" w:rsidRPr="00FB508B">
              <w:rPr>
                <w:rFonts w:ascii="Times New Roman" w:hAnsi="Times New Roman" w:cs="Times New Roman" w:hint="cs"/>
                <w:color w:val="000000" w:themeColor="text1"/>
                <w:sz w:val="20"/>
                <w:szCs w:val="20"/>
                <w:rtl/>
                <w:lang w:bidi="ar"/>
              </w:rPr>
              <w:t>1</w:t>
            </w:r>
            <w:r w:rsidRPr="00FB508B">
              <w:rPr>
                <w:rFonts w:ascii="Times New Roman" w:hAnsi="Times New Roman" w:cs="Times New Roman" w:hint="cs"/>
                <w:color w:val="000000" w:themeColor="text1"/>
                <w:sz w:val="20"/>
                <w:szCs w:val="20"/>
                <w:rtl/>
                <w:lang w:bidi="ar"/>
              </w:rPr>
              <w:t xml:space="preserve"> (</w:t>
            </w:r>
            <w:r w:rsidR="00170D82" w:rsidRPr="00FB508B">
              <w:rPr>
                <w:rFonts w:ascii="Times New Roman" w:hAnsi="Times New Roman" w:cs="Times New Roman"/>
                <w:sz w:val="20"/>
                <w:szCs w:val="20"/>
                <w:lang w:bidi="ar-JO"/>
              </w:rPr>
              <w:t>3.8%</w:t>
            </w:r>
            <w:r w:rsidRPr="00FB508B">
              <w:rPr>
                <w:rFonts w:ascii="Times New Roman" w:hAnsi="Times New Roman" w:cs="Times New Roman" w:hint="cs"/>
                <w:color w:val="000000" w:themeColor="text1"/>
                <w:sz w:val="20"/>
                <w:szCs w:val="20"/>
                <w:rtl/>
                <w:lang w:bidi="ar"/>
              </w:rPr>
              <w:t>)، الدرجة</w:t>
            </w:r>
            <w:r w:rsidRPr="00FB508B">
              <w:rPr>
                <w:rFonts w:ascii="Times New Roman" w:hAnsi="Times New Roman" w:cs="Times New Roman" w:hint="cs"/>
                <w:color w:val="000000" w:themeColor="text1"/>
                <w:sz w:val="20"/>
                <w:szCs w:val="20"/>
                <w:rtl/>
                <w:lang w:bidi="ar-JO"/>
              </w:rPr>
              <w:t xml:space="preserve"> الجامعية</w:t>
            </w:r>
            <w:r w:rsidRPr="00FB508B">
              <w:rPr>
                <w:rFonts w:ascii="Times New Roman" w:hAnsi="Times New Roman" w:cs="Times New Roman" w:hint="cs"/>
                <w:color w:val="000000" w:themeColor="text1"/>
                <w:sz w:val="20"/>
                <w:szCs w:val="20"/>
                <w:rtl/>
                <w:lang w:bidi="ar"/>
              </w:rPr>
              <w:t xml:space="preserve"> الأولى: </w:t>
            </w:r>
            <w:r w:rsidR="00170D82" w:rsidRPr="00FB508B">
              <w:rPr>
                <w:rFonts w:ascii="Times New Roman" w:hAnsi="Times New Roman" w:cs="Times New Roman" w:hint="cs"/>
                <w:color w:val="000000" w:themeColor="text1"/>
                <w:sz w:val="20"/>
                <w:szCs w:val="20"/>
                <w:rtl/>
                <w:lang w:bidi="ar"/>
              </w:rPr>
              <w:t>11</w:t>
            </w:r>
            <w:r w:rsidRPr="00FB508B">
              <w:rPr>
                <w:rFonts w:ascii="Times New Roman" w:hAnsi="Times New Roman" w:cs="Times New Roman" w:hint="cs"/>
                <w:color w:val="000000" w:themeColor="text1"/>
                <w:sz w:val="20"/>
                <w:szCs w:val="20"/>
                <w:rtl/>
                <w:lang w:bidi="ar"/>
              </w:rPr>
              <w:t xml:space="preserve"> (</w:t>
            </w:r>
            <w:r w:rsidR="00170D82" w:rsidRPr="00FB508B">
              <w:rPr>
                <w:rFonts w:ascii="Times New Roman" w:hAnsi="Times New Roman" w:cs="Times New Roman"/>
                <w:sz w:val="20"/>
                <w:szCs w:val="20"/>
                <w:lang w:bidi="ar-JO"/>
              </w:rPr>
              <w:t>42.4%</w:t>
            </w:r>
            <w:r w:rsidRPr="00FB508B">
              <w:rPr>
                <w:rFonts w:ascii="Times New Roman" w:hAnsi="Times New Roman" w:cs="Times New Roman" w:hint="cs"/>
                <w:color w:val="000000" w:themeColor="text1"/>
                <w:sz w:val="20"/>
                <w:szCs w:val="20"/>
                <w:rtl/>
                <w:lang w:bidi="ar"/>
              </w:rPr>
              <w:t>)</w:t>
            </w:r>
          </w:p>
          <w:p w:rsidR="00DB55C8" w:rsidRPr="00FB508B" w:rsidRDefault="00170D82"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المهنة: لا يوجد: 2 (</w:t>
            </w:r>
            <w:r w:rsidRPr="00FB508B">
              <w:rPr>
                <w:rFonts w:ascii="Times New Roman" w:hAnsi="Times New Roman" w:cs="Times New Roman"/>
                <w:sz w:val="20"/>
                <w:szCs w:val="20"/>
                <w:lang w:bidi="ar-JO"/>
              </w:rPr>
              <w:t>7.7%</w:t>
            </w:r>
            <w:r w:rsidRPr="00FB508B">
              <w:rPr>
                <w:rFonts w:ascii="Times New Roman" w:hAnsi="Times New Roman" w:cs="Times New Roman" w:hint="cs"/>
                <w:color w:val="000000" w:themeColor="text1"/>
                <w:sz w:val="20"/>
                <w:szCs w:val="20"/>
                <w:rtl/>
                <w:lang w:bidi="ar"/>
              </w:rPr>
              <w:t>)، ربة منزل: 2 (</w:t>
            </w:r>
            <w:r w:rsidRPr="00FB508B">
              <w:rPr>
                <w:rFonts w:ascii="Times New Roman" w:hAnsi="Times New Roman" w:cs="Times New Roman"/>
                <w:sz w:val="20"/>
                <w:szCs w:val="20"/>
                <w:lang w:bidi="ar-JO"/>
              </w:rPr>
              <w:t>7.7%</w:t>
            </w:r>
            <w:r w:rsidRPr="00FB508B">
              <w:rPr>
                <w:rFonts w:ascii="Times New Roman" w:hAnsi="Times New Roman" w:cs="Times New Roman" w:hint="cs"/>
                <w:color w:val="000000" w:themeColor="text1"/>
                <w:sz w:val="20"/>
                <w:szCs w:val="20"/>
                <w:rtl/>
                <w:lang w:bidi="ar"/>
              </w:rPr>
              <w:t>)، طالب: 2 (</w:t>
            </w:r>
            <w:r w:rsidRPr="00FB508B">
              <w:rPr>
                <w:rFonts w:ascii="Times New Roman" w:hAnsi="Times New Roman" w:cs="Times New Roman"/>
                <w:sz w:val="20"/>
                <w:szCs w:val="20"/>
                <w:lang w:bidi="ar-JO"/>
              </w:rPr>
              <w:t>7.7%</w:t>
            </w:r>
            <w:r w:rsidRPr="00FB508B">
              <w:rPr>
                <w:rFonts w:ascii="Times New Roman" w:hAnsi="Times New Roman" w:cs="Times New Roman" w:hint="cs"/>
                <w:color w:val="000000" w:themeColor="text1"/>
                <w:sz w:val="20"/>
                <w:szCs w:val="20"/>
                <w:rtl/>
                <w:lang w:bidi="ar"/>
              </w:rPr>
              <w:t xml:space="preserve">)، </w:t>
            </w:r>
            <w:r w:rsidR="0071676C" w:rsidRPr="00FB508B">
              <w:rPr>
                <w:rFonts w:ascii="Times New Roman" w:hAnsi="Times New Roman" w:cs="Times New Roman" w:hint="cs"/>
                <w:color w:val="000000" w:themeColor="text1"/>
                <w:sz w:val="20"/>
                <w:szCs w:val="20"/>
                <w:rtl/>
                <w:lang w:bidi="ar"/>
              </w:rPr>
              <w:t>عامل</w:t>
            </w:r>
            <w:r w:rsidRPr="00FB508B">
              <w:rPr>
                <w:rFonts w:ascii="Times New Roman" w:hAnsi="Times New Roman" w:cs="Times New Roman" w:hint="cs"/>
                <w:color w:val="000000" w:themeColor="text1"/>
                <w:sz w:val="20"/>
                <w:szCs w:val="20"/>
                <w:rtl/>
                <w:lang w:bidi="ar"/>
              </w:rPr>
              <w:t>: 1 (</w:t>
            </w:r>
            <w:r w:rsidRPr="00FB508B">
              <w:rPr>
                <w:rFonts w:ascii="Times New Roman" w:hAnsi="Times New Roman" w:cs="Times New Roman"/>
                <w:sz w:val="20"/>
                <w:szCs w:val="20"/>
                <w:lang w:bidi="ar-JO"/>
              </w:rPr>
              <w:t>3.8%</w:t>
            </w:r>
            <w:r w:rsidRPr="00FB508B">
              <w:rPr>
                <w:rFonts w:ascii="Times New Roman" w:hAnsi="Times New Roman" w:cs="Times New Roman" w:hint="cs"/>
                <w:color w:val="000000" w:themeColor="text1"/>
                <w:sz w:val="20"/>
                <w:szCs w:val="20"/>
                <w:rtl/>
                <w:lang w:bidi="ar"/>
              </w:rPr>
              <w:t>)، فني: 1 (</w:t>
            </w:r>
            <w:r w:rsidRPr="00FB508B">
              <w:rPr>
                <w:rFonts w:ascii="Times New Roman" w:hAnsi="Times New Roman" w:cs="Times New Roman"/>
                <w:sz w:val="20"/>
                <w:szCs w:val="20"/>
                <w:lang w:bidi="ar-JO"/>
              </w:rPr>
              <w:t>3.8%</w:t>
            </w:r>
            <w:r w:rsidRPr="00FB508B">
              <w:rPr>
                <w:rFonts w:ascii="Times New Roman" w:hAnsi="Times New Roman" w:cs="Times New Roman" w:hint="cs"/>
                <w:color w:val="000000" w:themeColor="text1"/>
                <w:sz w:val="20"/>
                <w:szCs w:val="20"/>
                <w:rtl/>
                <w:lang w:bidi="ar"/>
              </w:rPr>
              <w:t>)، أعمال حرة: 12 (</w:t>
            </w:r>
            <w:r w:rsidRPr="00FB508B">
              <w:rPr>
                <w:rFonts w:ascii="Times New Roman" w:hAnsi="Times New Roman" w:cs="Times New Roman"/>
                <w:sz w:val="20"/>
                <w:szCs w:val="20"/>
                <w:lang w:bidi="ar-JO"/>
              </w:rPr>
              <w:t>46.2%</w:t>
            </w:r>
            <w:r w:rsidRPr="00FB508B">
              <w:rPr>
                <w:rFonts w:ascii="Times New Roman" w:hAnsi="Times New Roman" w:cs="Times New Roman" w:hint="cs"/>
                <w:color w:val="000000" w:themeColor="text1"/>
                <w:sz w:val="20"/>
                <w:szCs w:val="20"/>
                <w:rtl/>
                <w:lang w:bidi="ar"/>
              </w:rPr>
              <w:t>)، معلم: 1 (</w:t>
            </w:r>
            <w:r w:rsidRPr="00FB508B">
              <w:rPr>
                <w:rFonts w:ascii="Times New Roman" w:hAnsi="Times New Roman" w:cs="Times New Roman"/>
                <w:sz w:val="20"/>
                <w:szCs w:val="20"/>
                <w:lang w:bidi="ar-JO"/>
              </w:rPr>
              <w:t>46.2%</w:t>
            </w:r>
            <w:r w:rsidRPr="00FB508B">
              <w:rPr>
                <w:rFonts w:ascii="Times New Roman" w:hAnsi="Times New Roman" w:cs="Times New Roman" w:hint="cs"/>
                <w:color w:val="000000" w:themeColor="text1"/>
                <w:sz w:val="20"/>
                <w:szCs w:val="20"/>
                <w:rtl/>
                <w:lang w:bidi="ar"/>
              </w:rPr>
              <w:t>)، الخدمة المدنية: 5 (</w:t>
            </w:r>
            <w:r w:rsidRPr="00FB508B">
              <w:rPr>
                <w:rFonts w:ascii="Times New Roman" w:hAnsi="Times New Roman" w:cs="Times New Roman"/>
                <w:sz w:val="20"/>
                <w:szCs w:val="20"/>
                <w:lang w:bidi="ar-JO"/>
              </w:rPr>
              <w:t>19.3%</w:t>
            </w:r>
            <w:r w:rsidRPr="00FB508B">
              <w:rPr>
                <w:rFonts w:ascii="Times New Roman" w:hAnsi="Times New Roman" w:cs="Times New Roman" w:hint="cs"/>
                <w:color w:val="000000" w:themeColor="text1"/>
                <w:sz w:val="20"/>
                <w:szCs w:val="20"/>
                <w:rtl/>
                <w:lang w:bidi="ar"/>
              </w:rPr>
              <w:t>)</w:t>
            </w:r>
          </w:p>
        </w:tc>
      </w:tr>
      <w:tr w:rsidR="00DB55C8" w:rsidRPr="00FB508B" w:rsidTr="00043676">
        <w:tc>
          <w:tcPr>
            <w:tcW w:w="378"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4</w:t>
            </w:r>
          </w:p>
        </w:tc>
        <w:tc>
          <w:tcPr>
            <w:tcW w:w="162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محطات رفع الغزالية والمشاريع الفرعية</w:t>
            </w:r>
          </w:p>
        </w:tc>
        <w:tc>
          <w:tcPr>
            <w:tcW w:w="1080" w:type="dxa"/>
          </w:tcPr>
          <w:p w:rsidR="00DB55C8" w:rsidRPr="00FB508B" w:rsidRDefault="00DB55C8" w:rsidP="00043676">
            <w:pPr>
              <w:bidi/>
              <w:rPr>
                <w:rFonts w:ascii="Times New Roman" w:hAnsi="Times New Roman" w:cs="Times New Roman"/>
                <w:sz w:val="20"/>
                <w:szCs w:val="20"/>
                <w:rtl/>
                <w:lang w:bidi="ar-JO"/>
              </w:rPr>
            </w:pPr>
            <w:r w:rsidRPr="00FB508B">
              <w:rPr>
                <w:rFonts w:ascii="Times New Roman" w:hAnsi="Times New Roman" w:cs="Times New Roman"/>
                <w:sz w:val="20"/>
                <w:szCs w:val="20"/>
                <w:lang w:bidi="ar-JO"/>
              </w:rPr>
              <w:t>GH6</w:t>
            </w:r>
          </w:p>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محطة الغزالية لرفع مياه الصرف الصحي (</w:t>
            </w:r>
            <w:r w:rsidRPr="00FB508B">
              <w:rPr>
                <w:rFonts w:ascii="Times New Roman" w:hAnsi="Times New Roman" w:cs="Times New Roman"/>
                <w:sz w:val="20"/>
                <w:szCs w:val="20"/>
                <w:lang w:bidi="ar-JO"/>
              </w:rPr>
              <w:t>GH6</w:t>
            </w:r>
            <w:r w:rsidRPr="00FB508B">
              <w:rPr>
                <w:rFonts w:ascii="Times New Roman" w:hAnsi="Times New Roman" w:cs="Times New Roman" w:hint="cs"/>
                <w:sz w:val="20"/>
                <w:szCs w:val="20"/>
                <w:rtl/>
                <w:lang w:bidi="ar-JO"/>
              </w:rPr>
              <w:t>)</w:t>
            </w:r>
          </w:p>
        </w:tc>
        <w:tc>
          <w:tcPr>
            <w:tcW w:w="900" w:type="dxa"/>
          </w:tcPr>
          <w:p w:rsidR="00DB55C8" w:rsidRPr="00FB508B" w:rsidRDefault="003E660C" w:rsidP="00043676">
            <w:pPr>
              <w:bidi/>
              <w:rPr>
                <w:rFonts w:ascii="Times New Roman" w:hAnsi="Times New Roman" w:cs="Times New Roman"/>
                <w:sz w:val="20"/>
                <w:szCs w:val="20"/>
                <w:lang w:bidi="ar-JO"/>
              </w:rPr>
            </w:pPr>
            <w:r w:rsidRPr="00FB508B">
              <w:rPr>
                <w:rFonts w:ascii="Times New Roman" w:hAnsi="Times New Roman" w:cs="Times New Roman"/>
                <w:color w:val="000000" w:themeColor="text1"/>
                <w:sz w:val="20"/>
                <w:szCs w:val="20"/>
                <w:rtl/>
                <w:lang w:bidi="ar-JO"/>
              </w:rPr>
              <w:t>30 كانون ثاني 2017</w:t>
            </w:r>
          </w:p>
        </w:tc>
        <w:tc>
          <w:tcPr>
            <w:tcW w:w="1260" w:type="dxa"/>
          </w:tcPr>
          <w:p w:rsidR="00DB55C8" w:rsidRPr="00FB508B" w:rsidRDefault="00DB55C8" w:rsidP="00043676">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t>23</w:t>
            </w:r>
          </w:p>
        </w:tc>
        <w:tc>
          <w:tcPr>
            <w:tcW w:w="4004" w:type="dxa"/>
          </w:tcPr>
          <w:p w:rsidR="003E660C" w:rsidRPr="00FB508B" w:rsidRDefault="003E660C"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color w:val="000000" w:themeColor="text1"/>
                <w:sz w:val="20"/>
                <w:szCs w:val="20"/>
                <w:rtl/>
                <w:lang w:bidi="ar-JO"/>
              </w:rPr>
              <w:t>الجنس: ذكر: 17 (74%)، أنثى: 6 (26%)</w:t>
            </w:r>
          </w:p>
          <w:p w:rsidR="00576BD1" w:rsidRPr="00FB508B" w:rsidRDefault="00576BD1"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مستوى التعليم: محو الأمية: 1 (</w:t>
            </w:r>
            <w:r w:rsidRPr="00FB508B">
              <w:rPr>
                <w:rFonts w:ascii="Times New Roman" w:hAnsi="Times New Roman" w:cs="Times New Roman"/>
                <w:sz w:val="20"/>
                <w:szCs w:val="20"/>
                <w:lang w:bidi="ar-JO"/>
              </w:rPr>
              <w:t>4.3%</w:t>
            </w:r>
            <w:r w:rsidRPr="00FB508B">
              <w:rPr>
                <w:rFonts w:ascii="Times New Roman" w:hAnsi="Times New Roman" w:cs="Times New Roman" w:hint="cs"/>
                <w:color w:val="000000" w:themeColor="text1"/>
                <w:sz w:val="20"/>
                <w:szCs w:val="20"/>
                <w:rtl/>
                <w:lang w:bidi="ar"/>
              </w:rPr>
              <w:t>)، المرحلة الأساسية: 5 (</w:t>
            </w:r>
            <w:r w:rsidRPr="00FB508B">
              <w:rPr>
                <w:rFonts w:ascii="Times New Roman" w:hAnsi="Times New Roman" w:cs="Times New Roman"/>
                <w:sz w:val="20"/>
                <w:szCs w:val="20"/>
                <w:lang w:bidi="ar-JO"/>
              </w:rPr>
              <w:t>21.7%</w:t>
            </w:r>
            <w:r w:rsidRPr="00FB508B">
              <w:rPr>
                <w:rFonts w:ascii="Times New Roman" w:hAnsi="Times New Roman" w:cs="Times New Roman" w:hint="cs"/>
                <w:color w:val="000000" w:themeColor="text1"/>
                <w:sz w:val="20"/>
                <w:szCs w:val="20"/>
                <w:rtl/>
                <w:lang w:bidi="ar"/>
              </w:rPr>
              <w:t>)، الثانوية: 4 (</w:t>
            </w:r>
            <w:r w:rsidRPr="00FB508B">
              <w:rPr>
                <w:rFonts w:ascii="Times New Roman" w:hAnsi="Times New Roman" w:cs="Times New Roman"/>
                <w:sz w:val="20"/>
                <w:szCs w:val="20"/>
                <w:lang w:bidi="ar-JO"/>
              </w:rPr>
              <w:t>17.3%</w:t>
            </w:r>
            <w:r w:rsidRPr="00FB508B">
              <w:rPr>
                <w:rFonts w:ascii="Times New Roman" w:hAnsi="Times New Roman" w:cs="Times New Roman" w:hint="cs"/>
                <w:color w:val="000000" w:themeColor="text1"/>
                <w:sz w:val="20"/>
                <w:szCs w:val="20"/>
                <w:rtl/>
                <w:lang w:bidi="ar"/>
              </w:rPr>
              <w:t>)، الدرجة</w:t>
            </w:r>
            <w:r w:rsidRPr="00FB508B">
              <w:rPr>
                <w:rFonts w:ascii="Times New Roman" w:hAnsi="Times New Roman" w:cs="Times New Roman" w:hint="cs"/>
                <w:color w:val="000000" w:themeColor="text1"/>
                <w:sz w:val="20"/>
                <w:szCs w:val="20"/>
                <w:rtl/>
                <w:lang w:bidi="ar-JO"/>
              </w:rPr>
              <w:t xml:space="preserve"> الجامعية</w:t>
            </w:r>
            <w:r w:rsidRPr="00FB508B">
              <w:rPr>
                <w:rFonts w:ascii="Times New Roman" w:hAnsi="Times New Roman" w:cs="Times New Roman" w:hint="cs"/>
                <w:color w:val="000000" w:themeColor="text1"/>
                <w:sz w:val="20"/>
                <w:szCs w:val="20"/>
                <w:rtl/>
                <w:lang w:bidi="ar"/>
              </w:rPr>
              <w:t xml:space="preserve"> الأولى والدبلوم: 13 (</w:t>
            </w:r>
            <w:r w:rsidR="00C57FBC" w:rsidRPr="00FB508B">
              <w:rPr>
                <w:rFonts w:ascii="Times New Roman" w:hAnsi="Times New Roman" w:cs="Times New Roman"/>
                <w:sz w:val="20"/>
                <w:szCs w:val="20"/>
                <w:lang w:bidi="ar-JO"/>
              </w:rPr>
              <w:t>56.6%</w:t>
            </w:r>
            <w:r w:rsidRPr="00FB508B">
              <w:rPr>
                <w:rFonts w:ascii="Times New Roman" w:hAnsi="Times New Roman" w:cs="Times New Roman" w:hint="cs"/>
                <w:color w:val="000000" w:themeColor="text1"/>
                <w:sz w:val="20"/>
                <w:szCs w:val="20"/>
                <w:rtl/>
                <w:lang w:bidi="ar"/>
              </w:rPr>
              <w:t>)</w:t>
            </w:r>
          </w:p>
          <w:p w:rsidR="00DB55C8" w:rsidRPr="00FB508B" w:rsidRDefault="00C57FBC" w:rsidP="00043676">
            <w:pPr>
              <w:pStyle w:val="ListParagraph"/>
              <w:numPr>
                <w:ilvl w:val="0"/>
                <w:numId w:val="26"/>
              </w:numPr>
              <w:bidi/>
              <w:ind w:left="167" w:hanging="167"/>
              <w:rPr>
                <w:rFonts w:ascii="Times New Roman" w:hAnsi="Times New Roman" w:cs="Times New Roman"/>
                <w:sz w:val="20"/>
                <w:szCs w:val="20"/>
                <w:lang w:bidi="ar-JO"/>
              </w:rPr>
            </w:pPr>
            <w:r w:rsidRPr="00FB508B">
              <w:rPr>
                <w:rFonts w:ascii="Times New Roman" w:hAnsi="Times New Roman" w:cs="Times New Roman" w:hint="cs"/>
                <w:color w:val="000000" w:themeColor="text1"/>
                <w:sz w:val="20"/>
                <w:szCs w:val="20"/>
                <w:rtl/>
                <w:lang w:bidi="ar"/>
              </w:rPr>
              <w:t>المهنة: لا يوجد: 2 (</w:t>
            </w:r>
            <w:r w:rsidRPr="00FB508B">
              <w:rPr>
                <w:rFonts w:ascii="Times New Roman" w:hAnsi="Times New Roman" w:cs="Times New Roman"/>
                <w:sz w:val="20"/>
                <w:szCs w:val="20"/>
                <w:lang w:bidi="ar-JO"/>
              </w:rPr>
              <w:t>8.6%</w:t>
            </w:r>
            <w:r w:rsidRPr="00FB508B">
              <w:rPr>
                <w:rFonts w:ascii="Times New Roman" w:hAnsi="Times New Roman" w:cs="Times New Roman" w:hint="cs"/>
                <w:color w:val="000000" w:themeColor="text1"/>
                <w:sz w:val="20"/>
                <w:szCs w:val="20"/>
                <w:rtl/>
                <w:lang w:bidi="ar"/>
              </w:rPr>
              <w:t xml:space="preserve">)، ربة منزل: </w:t>
            </w:r>
            <w:r w:rsidR="0071676C" w:rsidRPr="00FB508B">
              <w:rPr>
                <w:rFonts w:ascii="Times New Roman" w:hAnsi="Times New Roman" w:cs="Times New Roman" w:hint="cs"/>
                <w:color w:val="000000" w:themeColor="text1"/>
                <w:sz w:val="20"/>
                <w:szCs w:val="20"/>
                <w:rtl/>
                <w:lang w:bidi="ar"/>
              </w:rPr>
              <w:t>4</w:t>
            </w:r>
            <w:r w:rsidRPr="00FB508B">
              <w:rPr>
                <w:rFonts w:ascii="Times New Roman" w:hAnsi="Times New Roman" w:cs="Times New Roman" w:hint="cs"/>
                <w:color w:val="000000" w:themeColor="text1"/>
                <w:sz w:val="20"/>
                <w:szCs w:val="20"/>
                <w:rtl/>
                <w:lang w:bidi="ar"/>
              </w:rPr>
              <w:t xml:space="preserve"> (</w:t>
            </w:r>
            <w:r w:rsidR="0071676C" w:rsidRPr="00FB508B">
              <w:rPr>
                <w:rFonts w:ascii="Times New Roman" w:hAnsi="Times New Roman" w:cs="Times New Roman"/>
                <w:sz w:val="20"/>
                <w:szCs w:val="20"/>
                <w:lang w:bidi="ar-JO"/>
              </w:rPr>
              <w:t>17.4%</w:t>
            </w:r>
            <w:r w:rsidRPr="00FB508B">
              <w:rPr>
                <w:rFonts w:ascii="Times New Roman" w:hAnsi="Times New Roman" w:cs="Times New Roman" w:hint="cs"/>
                <w:color w:val="000000" w:themeColor="text1"/>
                <w:sz w:val="20"/>
                <w:szCs w:val="20"/>
                <w:rtl/>
                <w:lang w:bidi="ar"/>
              </w:rPr>
              <w:t xml:space="preserve">)، </w:t>
            </w:r>
            <w:r w:rsidR="0071676C" w:rsidRPr="00FB508B">
              <w:rPr>
                <w:rFonts w:ascii="Times New Roman" w:hAnsi="Times New Roman" w:cs="Times New Roman" w:hint="cs"/>
                <w:color w:val="000000" w:themeColor="text1"/>
                <w:sz w:val="20"/>
                <w:szCs w:val="20"/>
                <w:rtl/>
                <w:lang w:bidi="ar"/>
              </w:rPr>
              <w:t>موظفي قطاع عام وخاص: 8 (</w:t>
            </w:r>
            <w:r w:rsidR="0071676C" w:rsidRPr="00FB508B">
              <w:rPr>
                <w:rFonts w:ascii="Times New Roman" w:hAnsi="Times New Roman" w:cs="Times New Roman"/>
                <w:sz w:val="20"/>
                <w:szCs w:val="20"/>
                <w:lang w:bidi="ar-JO"/>
              </w:rPr>
              <w:t>34.8%</w:t>
            </w:r>
            <w:r w:rsidR="0071676C" w:rsidRPr="00FB508B">
              <w:rPr>
                <w:rFonts w:ascii="Times New Roman" w:hAnsi="Times New Roman" w:cs="Times New Roman" w:hint="cs"/>
                <w:color w:val="000000" w:themeColor="text1"/>
                <w:sz w:val="20"/>
                <w:szCs w:val="20"/>
                <w:rtl/>
                <w:lang w:bidi="ar"/>
              </w:rPr>
              <w:t xml:space="preserve">)، </w:t>
            </w:r>
            <w:r w:rsidRPr="00FB508B">
              <w:rPr>
                <w:rFonts w:ascii="Times New Roman" w:hAnsi="Times New Roman" w:cs="Times New Roman" w:hint="cs"/>
                <w:color w:val="000000" w:themeColor="text1"/>
                <w:sz w:val="20"/>
                <w:szCs w:val="20"/>
                <w:rtl/>
                <w:lang w:bidi="ar"/>
              </w:rPr>
              <w:t xml:space="preserve">أعمال حرة: </w:t>
            </w:r>
            <w:r w:rsidR="0071676C" w:rsidRPr="00FB508B">
              <w:rPr>
                <w:rFonts w:ascii="Times New Roman" w:hAnsi="Times New Roman" w:cs="Times New Roman" w:hint="cs"/>
                <w:color w:val="000000" w:themeColor="text1"/>
                <w:sz w:val="20"/>
                <w:szCs w:val="20"/>
                <w:rtl/>
                <w:lang w:bidi="ar"/>
              </w:rPr>
              <w:t>8</w:t>
            </w:r>
            <w:r w:rsidRPr="00FB508B">
              <w:rPr>
                <w:rFonts w:ascii="Times New Roman" w:hAnsi="Times New Roman" w:cs="Times New Roman" w:hint="cs"/>
                <w:color w:val="000000" w:themeColor="text1"/>
                <w:sz w:val="20"/>
                <w:szCs w:val="20"/>
                <w:rtl/>
                <w:lang w:bidi="ar"/>
              </w:rPr>
              <w:t xml:space="preserve"> (</w:t>
            </w:r>
            <w:r w:rsidR="0071676C" w:rsidRPr="00FB508B">
              <w:rPr>
                <w:rFonts w:ascii="Times New Roman" w:hAnsi="Times New Roman" w:cs="Times New Roman"/>
                <w:sz w:val="20"/>
                <w:szCs w:val="20"/>
                <w:lang w:bidi="ar-JO"/>
              </w:rPr>
              <w:t>34.8%</w:t>
            </w:r>
            <w:r w:rsidRPr="00FB508B">
              <w:rPr>
                <w:rFonts w:ascii="Times New Roman" w:hAnsi="Times New Roman" w:cs="Times New Roman" w:hint="cs"/>
                <w:color w:val="000000" w:themeColor="text1"/>
                <w:sz w:val="20"/>
                <w:szCs w:val="20"/>
                <w:rtl/>
                <w:lang w:bidi="ar"/>
              </w:rPr>
              <w:t xml:space="preserve">)، </w:t>
            </w:r>
            <w:r w:rsidR="0071676C" w:rsidRPr="00FB508B">
              <w:rPr>
                <w:rFonts w:ascii="Times New Roman" w:hAnsi="Times New Roman" w:cs="Times New Roman" w:hint="cs"/>
                <w:color w:val="000000" w:themeColor="text1"/>
                <w:sz w:val="20"/>
                <w:szCs w:val="20"/>
                <w:rtl/>
                <w:lang w:bidi="ar"/>
              </w:rPr>
              <w:t>متقاعد: 1 (</w:t>
            </w:r>
            <w:r w:rsidR="0071676C" w:rsidRPr="00FB508B">
              <w:rPr>
                <w:rFonts w:ascii="Times New Roman" w:hAnsi="Times New Roman" w:cs="Times New Roman"/>
                <w:sz w:val="20"/>
                <w:szCs w:val="20"/>
                <w:lang w:bidi="ar-JO"/>
              </w:rPr>
              <w:t>4.3%</w:t>
            </w:r>
            <w:r w:rsidR="0071676C" w:rsidRPr="00FB508B">
              <w:rPr>
                <w:rFonts w:ascii="Times New Roman" w:hAnsi="Times New Roman" w:cs="Times New Roman" w:hint="cs"/>
                <w:color w:val="000000" w:themeColor="text1"/>
                <w:sz w:val="20"/>
                <w:szCs w:val="20"/>
                <w:rtl/>
                <w:lang w:bidi="ar"/>
              </w:rPr>
              <w:t>).</w:t>
            </w:r>
          </w:p>
        </w:tc>
      </w:tr>
    </w:tbl>
    <w:p w:rsidR="00DB55C8" w:rsidRPr="00FB508B" w:rsidRDefault="00DB55C8" w:rsidP="00DB55C8">
      <w:pPr>
        <w:bidi/>
        <w:rPr>
          <w:rFonts w:ascii="Times New Roman" w:hAnsi="Times New Roman" w:cs="Times New Roman"/>
          <w:color w:val="222222"/>
          <w:rtl/>
          <w:lang w:bidi="ar"/>
        </w:rPr>
      </w:pPr>
    </w:p>
    <w:p w:rsidR="00722C9E" w:rsidRPr="00FB508B" w:rsidRDefault="005B4159" w:rsidP="00722C9E">
      <w:pPr>
        <w:bidi/>
        <w:rPr>
          <w:rFonts w:ascii="Times New Roman" w:hAnsi="Times New Roman" w:cs="Times New Roman"/>
          <w:color w:val="222222"/>
          <w:rtl/>
          <w:lang w:bidi="ar-JO"/>
        </w:rPr>
      </w:pPr>
      <w:r w:rsidRPr="00FB508B">
        <w:rPr>
          <w:rFonts w:ascii="Times New Roman" w:hAnsi="Times New Roman" w:cs="Times New Roman" w:hint="cs"/>
          <w:color w:val="222222"/>
          <w:rtl/>
          <w:lang w:bidi="ar-JO"/>
        </w:rPr>
        <w:t xml:space="preserve">أثناء اجتماع التشاور الذي عقد للمشروع الفرعي </w:t>
      </w:r>
      <w:r w:rsidRPr="00FB508B">
        <w:rPr>
          <w:rFonts w:ascii="Times New Roman" w:hAnsi="Times New Roman" w:cs="Times New Roman"/>
          <w:color w:val="222222"/>
          <w:lang w:bidi="ar-JO"/>
        </w:rPr>
        <w:t>R2</w:t>
      </w:r>
      <w:r w:rsidRPr="00FB508B">
        <w:rPr>
          <w:rFonts w:ascii="Times New Roman" w:hAnsi="Times New Roman" w:cs="Times New Roman" w:hint="cs"/>
          <w:color w:val="222222"/>
          <w:rtl/>
          <w:lang w:bidi="ar-JO"/>
        </w:rPr>
        <w:t>، برزت الأسئلة والاجابات التالية، والتي أظهرت العديد من جوانب التفاؤل والمخاوف تجاه المشروع المقترح، وفيما ملخص لهذه التغذية الراجعة</w:t>
      </w:r>
    </w:p>
    <w:p w:rsidR="00043676" w:rsidRPr="00FB508B" w:rsidRDefault="00043676" w:rsidP="00043676">
      <w:pPr>
        <w:pStyle w:val="Caption"/>
        <w:bidi/>
        <w:rPr>
          <w:rFonts w:ascii="Times New Roman" w:hAnsi="Times New Roman"/>
        </w:rPr>
      </w:pPr>
      <w:bookmarkStart w:id="62" w:name="_Toc491266328"/>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6</w:t>
      </w:r>
      <w:r w:rsidRPr="00FB508B">
        <w:rPr>
          <w:rFonts w:ascii="Times New Roman" w:hAnsi="Times New Roman"/>
          <w:rtl/>
        </w:rPr>
        <w:fldChar w:fldCharType="end"/>
      </w:r>
      <w:r w:rsidRPr="00FB508B">
        <w:rPr>
          <w:rFonts w:ascii="Times New Roman" w:hAnsi="Times New Roman" w:hint="cs"/>
          <w:rtl/>
        </w:rPr>
        <w:t>: التغذية الراجعة من اجتماعات الاستشارة المجتمعية</w:t>
      </w:r>
      <w:bookmarkEnd w:id="62"/>
    </w:p>
    <w:tbl>
      <w:tblPr>
        <w:tblStyle w:val="TableGrid"/>
        <w:bidiVisual/>
        <w:tblW w:w="0" w:type="auto"/>
        <w:tblLook w:val="04A0" w:firstRow="1" w:lastRow="0" w:firstColumn="1" w:lastColumn="0" w:noHBand="0" w:noVBand="1"/>
      </w:tblPr>
      <w:tblGrid>
        <w:gridCol w:w="456"/>
        <w:gridCol w:w="2963"/>
        <w:gridCol w:w="5598"/>
      </w:tblGrid>
      <w:tr w:rsidR="005B4159" w:rsidRPr="00FB508B" w:rsidTr="00AB20BD">
        <w:trPr>
          <w:tblHeader/>
        </w:trPr>
        <w:tc>
          <w:tcPr>
            <w:tcW w:w="456" w:type="dxa"/>
            <w:shd w:val="pct12" w:color="auto" w:fill="auto"/>
          </w:tcPr>
          <w:p w:rsidR="005B4159" w:rsidRPr="00FB508B" w:rsidRDefault="005B4159" w:rsidP="00043676">
            <w:pPr>
              <w:bidi/>
              <w:jc w:val="center"/>
              <w:rPr>
                <w:rFonts w:ascii="Times New Roman" w:hAnsi="Times New Roman" w:cs="Times New Roman"/>
                <w:b/>
                <w:bCs/>
                <w:color w:val="000000" w:themeColor="text1"/>
                <w:sz w:val="20"/>
                <w:szCs w:val="20"/>
                <w:rtl/>
                <w:lang w:bidi="ar-JO"/>
              </w:rPr>
            </w:pPr>
            <w:r w:rsidRPr="00FB508B">
              <w:rPr>
                <w:rFonts w:ascii="Times New Roman" w:hAnsi="Times New Roman" w:cs="Times New Roman" w:hint="cs"/>
                <w:b/>
                <w:bCs/>
                <w:color w:val="000000" w:themeColor="text1"/>
                <w:sz w:val="20"/>
                <w:szCs w:val="20"/>
                <w:rtl/>
                <w:lang w:bidi="ar-JO"/>
              </w:rPr>
              <w:t>#</w:t>
            </w:r>
          </w:p>
        </w:tc>
        <w:tc>
          <w:tcPr>
            <w:tcW w:w="2963" w:type="dxa"/>
            <w:shd w:val="pct12" w:color="auto" w:fill="auto"/>
          </w:tcPr>
          <w:p w:rsidR="005B4159" w:rsidRPr="00FB508B" w:rsidRDefault="005B4159" w:rsidP="00043676">
            <w:pPr>
              <w:bidi/>
              <w:jc w:val="center"/>
              <w:rPr>
                <w:rFonts w:ascii="Times New Roman" w:hAnsi="Times New Roman" w:cs="Times New Roman"/>
                <w:b/>
                <w:bCs/>
                <w:color w:val="000000" w:themeColor="text1"/>
                <w:sz w:val="20"/>
                <w:szCs w:val="20"/>
                <w:rtl/>
                <w:lang w:bidi="ar-JO"/>
              </w:rPr>
            </w:pPr>
            <w:r w:rsidRPr="00FB508B">
              <w:rPr>
                <w:rFonts w:ascii="Times New Roman" w:hAnsi="Times New Roman" w:cs="Times New Roman" w:hint="cs"/>
                <w:b/>
                <w:bCs/>
                <w:color w:val="000000" w:themeColor="text1"/>
                <w:sz w:val="20"/>
                <w:szCs w:val="20"/>
                <w:rtl/>
                <w:lang w:bidi="ar-JO"/>
              </w:rPr>
              <w:t>الاستفسارات/ مجالات المناقشة</w:t>
            </w:r>
          </w:p>
        </w:tc>
        <w:tc>
          <w:tcPr>
            <w:tcW w:w="5598" w:type="dxa"/>
            <w:shd w:val="pct12" w:color="auto" w:fill="auto"/>
          </w:tcPr>
          <w:p w:rsidR="005B4159" w:rsidRPr="00FB508B" w:rsidRDefault="005B4159" w:rsidP="00043676">
            <w:pPr>
              <w:bidi/>
              <w:jc w:val="center"/>
              <w:rPr>
                <w:rFonts w:ascii="Times New Roman" w:hAnsi="Times New Roman" w:cs="Times New Roman"/>
                <w:b/>
                <w:bCs/>
                <w:color w:val="000000" w:themeColor="text1"/>
                <w:sz w:val="20"/>
                <w:szCs w:val="20"/>
                <w:rtl/>
                <w:lang w:bidi="ar-JO"/>
              </w:rPr>
            </w:pPr>
            <w:r w:rsidRPr="00FB508B">
              <w:rPr>
                <w:rFonts w:ascii="Times New Roman" w:hAnsi="Times New Roman" w:cs="Times New Roman" w:hint="cs"/>
                <w:b/>
                <w:bCs/>
                <w:color w:val="000000" w:themeColor="text1"/>
                <w:sz w:val="20"/>
                <w:szCs w:val="20"/>
                <w:rtl/>
                <w:lang w:bidi="ar-JO"/>
              </w:rPr>
              <w:t>التغذية الراجعة</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1</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Style w:val="shorttext"/>
                <w:rFonts w:ascii="Times New Roman" w:hAnsi="Times New Roman" w:cs="Times New Roman" w:hint="cs"/>
                <w:color w:val="000000" w:themeColor="text1"/>
                <w:sz w:val="20"/>
                <w:szCs w:val="20"/>
                <w:rtl/>
                <w:lang w:bidi="ar"/>
              </w:rPr>
              <w:t>الأسباب الكامنة وراء اختيار موقع الخزان</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وفقاً لأهداف الخطة الرئيسية لدائرة ماء بغداد، هنالك ثلاث ركائز تعالج مواضيع محطات معالجة المياه، والشبكات، والخزانات:</w:t>
            </w:r>
            <w:r w:rsidRPr="00FB508B">
              <w:rPr>
                <w:rFonts w:ascii="Times New Roman" w:hAnsi="Times New Roman" w:cs="Times New Roman" w:hint="cs"/>
                <w:color w:val="000000" w:themeColor="text1"/>
                <w:sz w:val="20"/>
                <w:szCs w:val="20"/>
                <w:rtl/>
                <w:lang w:bidi="ar"/>
              </w:rPr>
              <w:br/>
              <w:t xml:space="preserve">ترافق مشاريع المياه عادةً مشاريع انشاء شبكات التوزيع وخزانات المياه، واحدة منها خزان ماء </w:t>
            </w:r>
            <w:r w:rsidRPr="00FB508B">
              <w:rPr>
                <w:rFonts w:ascii="Times New Roman" w:hAnsi="Times New Roman" w:cs="Times New Roman" w:hint="cs"/>
                <w:color w:val="000000" w:themeColor="text1"/>
                <w:sz w:val="20"/>
                <w:szCs w:val="20"/>
                <w:lang w:bidi="ar"/>
              </w:rPr>
              <w:t>R2</w:t>
            </w:r>
            <w:r w:rsidRPr="00FB508B">
              <w:rPr>
                <w:rFonts w:ascii="Times New Roman" w:hAnsi="Times New Roman" w:cs="Times New Roman" w:hint="cs"/>
                <w:color w:val="000000" w:themeColor="text1"/>
                <w:sz w:val="20"/>
                <w:szCs w:val="20"/>
                <w:rtl/>
                <w:lang w:bidi="ar"/>
              </w:rPr>
              <w:t>،</w:t>
            </w:r>
            <w:r w:rsidRPr="00FB508B">
              <w:rPr>
                <w:rFonts w:ascii="Times New Roman" w:hAnsi="Times New Roman" w:cs="Times New Roman" w:hint="cs"/>
                <w:color w:val="000000" w:themeColor="text1"/>
                <w:sz w:val="20"/>
                <w:szCs w:val="20"/>
                <w:rtl/>
                <w:lang w:bidi="ar"/>
              </w:rPr>
              <w:br/>
              <w:t>لقد تم اختيار مواقع صمامات الفتح والاغلاق وليس من الممكن تغيير الموقع حالياً</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2</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لم لا يتم إنشاء هذه المشاريع خارج المناطق السكنية (كما هو الحال في البلدان الأخرى)</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في الأساس، يتم التخطيط لمشاريع البنية التحتية على مقربة من الناس المستهدفين. وعلى وجه الخصوص، يتم بناء خزانات المياه بالقرب من المواطنين؛ من أجل حماية الصحة العامة وسهولة الوصول إلى الخدمة.</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3</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Style w:val="shorttext"/>
                <w:rFonts w:ascii="Times New Roman" w:hAnsi="Times New Roman" w:cs="Times New Roman" w:hint="cs"/>
                <w:color w:val="000000" w:themeColor="text1"/>
                <w:sz w:val="20"/>
                <w:szCs w:val="20"/>
                <w:rtl/>
                <w:lang w:bidi="ar"/>
              </w:rPr>
              <w:t>مصدر  التزويد لمياه الخزان، وسلامة الاستهلاك البشري</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يتم تزويد خزانات المياه في بغداد بالمياه النهائية من محطات معالجة المياه الكبيرة، والتي يتم ضخها من خلال خطوط المياه الرئيسية.</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4</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Style w:val="shorttext"/>
                <w:rFonts w:ascii="Times New Roman" w:hAnsi="Times New Roman" w:cs="Times New Roman" w:hint="cs"/>
                <w:color w:val="000000" w:themeColor="text1"/>
                <w:sz w:val="20"/>
                <w:szCs w:val="20"/>
                <w:rtl/>
                <w:lang w:bidi="ar"/>
              </w:rPr>
              <w:t>التخطيط للمشروع وفقا للاحتياجات الفعلية</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 xml:space="preserve">نتج عن الخطة الرئيسية للمياه تقسيم المدينة إلى مناطق تزويد وفقا لاحتياجات المياه. يتم توفير خزان مائي في كل منطقة. تم بناء بعض الخزانات بالفعل، والبعض الآخر جاري تنفيذه. وفي منطقة الشعب، فإن امدادات المياه متقطعة، مما يحث على إنشاء خزان </w:t>
            </w:r>
            <w:r w:rsidRPr="00FB508B">
              <w:rPr>
                <w:rFonts w:ascii="Times New Roman" w:hAnsi="Times New Roman" w:cs="Times New Roman" w:hint="cs"/>
                <w:color w:val="000000" w:themeColor="text1"/>
                <w:sz w:val="20"/>
                <w:szCs w:val="20"/>
                <w:lang w:bidi="ar"/>
              </w:rPr>
              <w:t>R2</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5</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استرجاع قطعة أرض المشروع من مستخدمين آخرين (كلية الإمام الكاظم)</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 xml:space="preserve">بدأت اجتماعات مع الجامعة لاسترداد وإخلاء أرض المشروع </w:t>
            </w:r>
            <w:r w:rsidRPr="00FB508B">
              <w:rPr>
                <w:rFonts w:ascii="Times New Roman" w:hAnsi="Times New Roman" w:cs="Times New Roman" w:hint="cs"/>
                <w:color w:val="000000" w:themeColor="text1"/>
                <w:sz w:val="20"/>
                <w:szCs w:val="20"/>
                <w:lang w:bidi="ar"/>
              </w:rPr>
              <w:t>R2</w:t>
            </w:r>
            <w:r w:rsidRPr="00FB508B">
              <w:rPr>
                <w:rFonts w:ascii="Times New Roman" w:hAnsi="Times New Roman" w:cs="Times New Roman" w:hint="cs"/>
                <w:color w:val="000000" w:themeColor="text1"/>
                <w:sz w:val="20"/>
                <w:szCs w:val="20"/>
                <w:rtl/>
                <w:lang w:bidi="ar"/>
              </w:rPr>
              <w:t xml:space="preserve"> في أقرب وقت ممكن</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6</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Style w:val="shorttext"/>
                <w:rFonts w:ascii="Times New Roman" w:hAnsi="Times New Roman" w:cs="Times New Roman" w:hint="cs"/>
                <w:color w:val="000000" w:themeColor="text1"/>
                <w:sz w:val="20"/>
                <w:szCs w:val="20"/>
                <w:rtl/>
                <w:lang w:bidi="ar"/>
              </w:rPr>
              <w:t>إمكانية إزعاج أنشطة الجامعة وخدماتها</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المشروع لن يسبب أي عرقلة لأنشطة الجامعة. وسيعمل المشروع على تزويد الجامعة بالماء بسهولة.</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7</w:t>
            </w:r>
          </w:p>
        </w:tc>
        <w:tc>
          <w:tcPr>
            <w:tcW w:w="2963"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Style w:val="shorttext"/>
                <w:rFonts w:ascii="Times New Roman" w:hAnsi="Times New Roman" w:cs="Times New Roman" w:hint="cs"/>
                <w:color w:val="000000" w:themeColor="text1"/>
                <w:sz w:val="20"/>
                <w:szCs w:val="20"/>
                <w:rtl/>
                <w:lang w:bidi="ar"/>
              </w:rPr>
              <w:t>سير العمل والجدول الزمني للتنفيذ</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
              </w:rPr>
              <w:t>لقد تم بالفعل إعداد جداول الكميات والمخططات العامة للتصميم. والعمل جار حالياً على الايفاء بمتطلبات البنك الدولي، وبعدها سيتم الموافقة على المشروع. ومن المتوقع أن يستغرق المشروع سنتين</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8</w:t>
            </w:r>
          </w:p>
        </w:tc>
        <w:tc>
          <w:tcPr>
            <w:tcW w:w="2963"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Style w:val="shorttext"/>
                <w:rFonts w:ascii="Times New Roman" w:hAnsi="Times New Roman" w:cs="Times New Roman" w:hint="cs"/>
                <w:color w:val="000000" w:themeColor="text1"/>
                <w:sz w:val="20"/>
                <w:szCs w:val="20"/>
                <w:rtl/>
                <w:lang w:bidi="ar"/>
              </w:rPr>
              <w:t>إلى أين وصلت عملية طرح العطاء</w:t>
            </w:r>
          </w:p>
        </w:tc>
        <w:tc>
          <w:tcPr>
            <w:tcW w:w="5598" w:type="dxa"/>
          </w:tcPr>
          <w:p w:rsidR="005B4159" w:rsidRPr="00FB508B" w:rsidRDefault="005B4159" w:rsidP="00043676">
            <w:pPr>
              <w:bidi/>
              <w:rPr>
                <w:rFonts w:ascii="Times New Roman" w:hAnsi="Times New Roman" w:cs="Times New Roman"/>
                <w:color w:val="000000" w:themeColor="text1"/>
                <w:sz w:val="20"/>
                <w:szCs w:val="20"/>
                <w:rtl/>
                <w:lang w:bidi="ar"/>
              </w:rPr>
            </w:pPr>
            <w:r w:rsidRPr="00FB508B">
              <w:rPr>
                <w:rStyle w:val="shorttext"/>
                <w:rFonts w:ascii="Times New Roman" w:hAnsi="Times New Roman" w:cs="Times New Roman" w:hint="cs"/>
                <w:color w:val="000000" w:themeColor="text1"/>
                <w:sz w:val="20"/>
                <w:szCs w:val="20"/>
                <w:rtl/>
                <w:lang w:bidi="ar"/>
              </w:rPr>
              <w:t>لا يوجد عطاء تم طرحه للمناقصة حتى الان</w:t>
            </w:r>
          </w:p>
        </w:tc>
      </w:tr>
      <w:tr w:rsidR="005B4159" w:rsidRPr="00FB508B" w:rsidTr="00043676">
        <w:trPr>
          <w:trHeight w:val="575"/>
        </w:trPr>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9</w:t>
            </w:r>
          </w:p>
        </w:tc>
        <w:tc>
          <w:tcPr>
            <w:tcW w:w="2963"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Style w:val="shorttext"/>
                <w:rFonts w:ascii="Times New Roman" w:hAnsi="Times New Roman" w:cs="Times New Roman" w:hint="cs"/>
                <w:color w:val="000000" w:themeColor="text1"/>
                <w:sz w:val="20"/>
                <w:szCs w:val="20"/>
                <w:rtl/>
                <w:lang w:bidi="ar"/>
              </w:rPr>
              <w:t>الآثار على شبكة الطرق المحلية أثناء المرحلة الانشائية</w:t>
            </w:r>
          </w:p>
        </w:tc>
        <w:tc>
          <w:tcPr>
            <w:tcW w:w="5598" w:type="dxa"/>
          </w:tcPr>
          <w:p w:rsidR="005B4159" w:rsidRPr="00FB508B" w:rsidRDefault="005B4159" w:rsidP="00043676">
            <w:pPr>
              <w:bidi/>
              <w:rPr>
                <w:rStyle w:val="shorttext"/>
                <w:rFonts w:ascii="Times New Roman" w:hAnsi="Times New Roman" w:cs="Times New Roman"/>
                <w:color w:val="000000" w:themeColor="text1"/>
                <w:sz w:val="20"/>
                <w:szCs w:val="20"/>
                <w:rtl/>
              </w:rPr>
            </w:pPr>
            <w:r w:rsidRPr="00FB508B">
              <w:rPr>
                <w:rStyle w:val="shorttext"/>
                <w:rFonts w:ascii="Times New Roman" w:hAnsi="Times New Roman" w:cs="Times New Roman" w:hint="cs"/>
                <w:color w:val="000000" w:themeColor="text1"/>
                <w:sz w:val="20"/>
                <w:szCs w:val="20"/>
                <w:rtl/>
                <w:lang w:bidi="ar"/>
              </w:rPr>
              <w:t>سيتم إلزام المقاول بمجموعة من التدابير</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10</w:t>
            </w:r>
          </w:p>
        </w:tc>
        <w:tc>
          <w:tcPr>
            <w:tcW w:w="2963"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Style w:val="shorttext"/>
                <w:rFonts w:ascii="Times New Roman" w:hAnsi="Times New Roman" w:cs="Times New Roman" w:hint="cs"/>
                <w:color w:val="000000" w:themeColor="text1"/>
                <w:sz w:val="20"/>
                <w:szCs w:val="20"/>
                <w:rtl/>
                <w:lang w:bidi="ar"/>
              </w:rPr>
              <w:t>خلق فرص عمل</w:t>
            </w:r>
          </w:p>
        </w:tc>
        <w:tc>
          <w:tcPr>
            <w:tcW w:w="5598"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Fonts w:ascii="Times New Roman" w:hAnsi="Times New Roman" w:cs="Times New Roman" w:hint="cs"/>
                <w:color w:val="000000" w:themeColor="text1"/>
                <w:sz w:val="20"/>
                <w:szCs w:val="20"/>
                <w:rtl/>
                <w:lang w:bidi="ar"/>
              </w:rPr>
              <w:t>سيساعد المشروع على خلق فرص عمل على المستوى المحلي.</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11</w:t>
            </w:r>
          </w:p>
        </w:tc>
        <w:tc>
          <w:tcPr>
            <w:tcW w:w="2963"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Style w:val="shorttext"/>
                <w:rFonts w:ascii="Times New Roman" w:hAnsi="Times New Roman" w:cs="Times New Roman" w:hint="cs"/>
                <w:color w:val="000000" w:themeColor="text1"/>
                <w:sz w:val="20"/>
                <w:szCs w:val="20"/>
                <w:rtl/>
                <w:lang w:bidi="ar"/>
              </w:rPr>
              <w:t>إثارة الغبار</w:t>
            </w:r>
          </w:p>
        </w:tc>
        <w:tc>
          <w:tcPr>
            <w:tcW w:w="5598"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Fonts w:ascii="Times New Roman" w:hAnsi="Times New Roman" w:cs="Times New Roman" w:hint="cs"/>
                <w:color w:val="000000" w:themeColor="text1"/>
                <w:sz w:val="20"/>
                <w:szCs w:val="20"/>
                <w:rtl/>
                <w:lang w:bidi="ar"/>
              </w:rPr>
              <w:t>سيتم فرض شروط صارمة على المقاولين فيما يتعلق بالحفاظ على الصحة العامة والبيئة</w:t>
            </w:r>
          </w:p>
        </w:tc>
      </w:tr>
      <w:tr w:rsidR="005B4159" w:rsidRPr="00FB508B" w:rsidTr="00043676">
        <w:tc>
          <w:tcPr>
            <w:tcW w:w="456" w:type="dxa"/>
          </w:tcPr>
          <w:p w:rsidR="005B4159" w:rsidRPr="00FB508B" w:rsidRDefault="005B4159" w:rsidP="00043676">
            <w:pPr>
              <w:bidi/>
              <w:rPr>
                <w:rFonts w:ascii="Times New Roman" w:hAnsi="Times New Roman" w:cs="Times New Roman"/>
                <w:color w:val="000000" w:themeColor="text1"/>
                <w:sz w:val="20"/>
                <w:szCs w:val="20"/>
                <w:rtl/>
                <w:lang w:bidi="ar-JO"/>
              </w:rPr>
            </w:pPr>
            <w:r w:rsidRPr="00FB508B">
              <w:rPr>
                <w:rFonts w:ascii="Times New Roman" w:hAnsi="Times New Roman" w:cs="Times New Roman" w:hint="cs"/>
                <w:color w:val="000000" w:themeColor="text1"/>
                <w:sz w:val="20"/>
                <w:szCs w:val="20"/>
                <w:rtl/>
                <w:lang w:bidi="ar-JO"/>
              </w:rPr>
              <w:t>12</w:t>
            </w:r>
          </w:p>
        </w:tc>
        <w:tc>
          <w:tcPr>
            <w:tcW w:w="2963"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Style w:val="shorttext"/>
                <w:rFonts w:ascii="Times New Roman" w:hAnsi="Times New Roman" w:cs="Times New Roman" w:hint="cs"/>
                <w:color w:val="000000" w:themeColor="text1"/>
                <w:sz w:val="20"/>
                <w:szCs w:val="20"/>
                <w:rtl/>
                <w:lang w:bidi="ar"/>
              </w:rPr>
              <w:t>تسرب الكلور</w:t>
            </w:r>
          </w:p>
        </w:tc>
        <w:tc>
          <w:tcPr>
            <w:tcW w:w="5598" w:type="dxa"/>
          </w:tcPr>
          <w:p w:rsidR="005B4159" w:rsidRPr="00FB508B" w:rsidRDefault="005B4159" w:rsidP="00043676">
            <w:pPr>
              <w:bidi/>
              <w:rPr>
                <w:rStyle w:val="shorttext"/>
                <w:rFonts w:ascii="Times New Roman" w:hAnsi="Times New Roman" w:cs="Times New Roman"/>
                <w:color w:val="000000" w:themeColor="text1"/>
                <w:sz w:val="20"/>
                <w:szCs w:val="20"/>
                <w:rtl/>
                <w:lang w:bidi="ar"/>
              </w:rPr>
            </w:pPr>
            <w:r w:rsidRPr="00FB508B">
              <w:rPr>
                <w:rFonts w:ascii="Times New Roman" w:hAnsi="Times New Roman" w:cs="Times New Roman" w:hint="cs"/>
                <w:color w:val="000000" w:themeColor="text1"/>
                <w:sz w:val="20"/>
                <w:szCs w:val="20"/>
                <w:rtl/>
                <w:lang w:bidi="ar"/>
              </w:rPr>
              <w:t>سيتم تطبيق تكنولوجيات جديدة. وسیتم سحب التسریبات بالکلور، في حالة حدوثھا، إلی نظام خاص للعلاج بدلا من غسلھا بواسطة أجهزة الغسل.</w:t>
            </w:r>
          </w:p>
        </w:tc>
      </w:tr>
    </w:tbl>
    <w:p w:rsidR="005B4159" w:rsidRPr="00FB508B" w:rsidRDefault="005B4159" w:rsidP="005B4159">
      <w:pPr>
        <w:bidi/>
        <w:rPr>
          <w:rFonts w:ascii="Times New Roman" w:hAnsi="Times New Roman" w:cs="Times New Roman"/>
          <w:color w:val="222222"/>
          <w:rtl/>
          <w:lang w:bidi="ar-JO"/>
        </w:rPr>
      </w:pPr>
    </w:p>
    <w:p w:rsidR="00722C9E" w:rsidRPr="00FB508B" w:rsidRDefault="005B4159" w:rsidP="005B4159">
      <w:pPr>
        <w:bidi/>
        <w:rPr>
          <w:rFonts w:ascii="Times New Roman" w:hAnsi="Times New Roman" w:cs="Times New Roman"/>
          <w:color w:val="000000" w:themeColor="text1"/>
          <w:rtl/>
          <w:lang w:bidi="ar"/>
        </w:rPr>
      </w:pPr>
      <w:r w:rsidRPr="00FB508B">
        <w:rPr>
          <w:rFonts w:ascii="Times New Roman" w:hAnsi="Times New Roman" w:cs="Times New Roman" w:hint="cs"/>
          <w:color w:val="000000" w:themeColor="text1"/>
          <w:rtl/>
          <w:lang w:bidi="ar"/>
        </w:rPr>
        <w:t xml:space="preserve">أثناء انعقاد اجتماعات الاستشارة المجتمعية لمشاريع الحبيبية، والدورا، والغزالية، قام فريق </w:t>
      </w:r>
      <w:r w:rsidR="00722C9E" w:rsidRPr="00FB508B">
        <w:rPr>
          <w:rFonts w:ascii="Times New Roman" w:hAnsi="Times New Roman" w:cs="Times New Roman" w:hint="cs"/>
          <w:color w:val="000000" w:themeColor="text1"/>
          <w:rtl/>
          <w:lang w:bidi="ar"/>
        </w:rPr>
        <w:t xml:space="preserve">المشروع </w:t>
      </w:r>
      <w:r w:rsidRPr="00FB508B">
        <w:rPr>
          <w:rFonts w:ascii="Times New Roman" w:hAnsi="Times New Roman" w:cs="Times New Roman" w:hint="cs"/>
          <w:color w:val="000000" w:themeColor="text1"/>
          <w:rtl/>
          <w:lang w:bidi="ar"/>
        </w:rPr>
        <w:t>بتطبيق</w:t>
      </w:r>
      <w:r w:rsidR="00722C9E" w:rsidRPr="00FB508B">
        <w:rPr>
          <w:rFonts w:ascii="Times New Roman" w:hAnsi="Times New Roman" w:cs="Times New Roman" w:hint="cs"/>
          <w:color w:val="000000" w:themeColor="text1"/>
          <w:rtl/>
          <w:lang w:bidi="ar"/>
        </w:rPr>
        <w:t xml:space="preserve"> استبيان </w:t>
      </w:r>
      <w:r w:rsidRPr="00FB508B">
        <w:rPr>
          <w:rFonts w:ascii="Times New Roman" w:hAnsi="Times New Roman" w:cs="Times New Roman" w:hint="cs"/>
          <w:color w:val="000000" w:themeColor="text1"/>
          <w:rtl/>
          <w:lang w:bidi="ar"/>
        </w:rPr>
        <w:t>تم اعداده مسبقاً</w:t>
      </w:r>
      <w:r w:rsidR="00722C9E" w:rsidRPr="00FB508B">
        <w:rPr>
          <w:rFonts w:ascii="Times New Roman" w:hAnsi="Times New Roman" w:cs="Times New Roman" w:hint="cs"/>
          <w:color w:val="000000" w:themeColor="text1"/>
          <w:rtl/>
          <w:lang w:bidi="ar"/>
        </w:rPr>
        <w:t xml:space="preserve"> للمشاركين</w:t>
      </w:r>
      <w:r w:rsidRPr="00FB508B">
        <w:rPr>
          <w:rFonts w:ascii="Times New Roman" w:hAnsi="Times New Roman" w:cs="Times New Roman" w:hint="cs"/>
          <w:color w:val="000000" w:themeColor="text1"/>
          <w:rtl/>
          <w:lang w:bidi="ar"/>
        </w:rPr>
        <w:t>، كما في المرفق الثاني</w:t>
      </w:r>
      <w:r w:rsidR="00722C9E" w:rsidRPr="00FB508B">
        <w:rPr>
          <w:rFonts w:ascii="Times New Roman" w:hAnsi="Times New Roman" w:cs="Times New Roman" w:hint="cs"/>
          <w:color w:val="000000" w:themeColor="text1"/>
          <w:rtl/>
          <w:lang w:bidi="ar"/>
        </w:rPr>
        <w:t xml:space="preserve">. </w:t>
      </w:r>
      <w:r w:rsidR="009677C7" w:rsidRPr="00FB508B">
        <w:rPr>
          <w:rFonts w:ascii="Times New Roman" w:hAnsi="Times New Roman" w:cs="Times New Roman" w:hint="cs"/>
          <w:color w:val="000000" w:themeColor="text1"/>
          <w:rtl/>
          <w:lang w:bidi="ar"/>
        </w:rPr>
        <w:t xml:space="preserve">حيث </w:t>
      </w:r>
      <w:r w:rsidR="00722C9E" w:rsidRPr="00FB508B">
        <w:rPr>
          <w:rFonts w:ascii="Times New Roman" w:hAnsi="Times New Roman" w:cs="Times New Roman" w:hint="cs"/>
          <w:color w:val="000000" w:themeColor="text1"/>
          <w:rtl/>
          <w:lang w:bidi="ar"/>
        </w:rPr>
        <w:t>تم جمع الإجابات التالية:</w:t>
      </w:r>
    </w:p>
    <w:p w:rsidR="009677C7" w:rsidRPr="00FB508B" w:rsidRDefault="009677C7" w:rsidP="009677C7">
      <w:pPr>
        <w:pStyle w:val="Caption"/>
        <w:bidi/>
        <w:rPr>
          <w:rFonts w:ascii="Times New Roman" w:hAnsi="Times New Roman"/>
        </w:rPr>
      </w:pPr>
      <w:bookmarkStart w:id="63" w:name="_Toc491266329"/>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7</w:t>
      </w:r>
      <w:r w:rsidRPr="00FB508B">
        <w:rPr>
          <w:rFonts w:ascii="Times New Roman" w:hAnsi="Times New Roman"/>
          <w:rtl/>
        </w:rPr>
        <w:fldChar w:fldCharType="end"/>
      </w:r>
      <w:r w:rsidRPr="00FB508B">
        <w:rPr>
          <w:rFonts w:ascii="Times New Roman" w:hAnsi="Times New Roman" w:hint="cs"/>
          <w:rtl/>
        </w:rPr>
        <w:t>: التغذية الراجعة من اجتماعات الاستشارة المجتمعية في كل من محطات رفع الحبيبية، الدورا، والغزالية</w:t>
      </w:r>
      <w:bookmarkEnd w:id="63"/>
    </w:p>
    <w:tbl>
      <w:tblPr>
        <w:tblStyle w:val="TableGrid"/>
        <w:bidiVisual/>
        <w:tblW w:w="0" w:type="auto"/>
        <w:tblLook w:val="04A0" w:firstRow="1" w:lastRow="0" w:firstColumn="1" w:lastColumn="0" w:noHBand="0" w:noVBand="1"/>
      </w:tblPr>
      <w:tblGrid>
        <w:gridCol w:w="316"/>
        <w:gridCol w:w="5719"/>
        <w:gridCol w:w="1052"/>
        <w:gridCol w:w="1052"/>
        <w:gridCol w:w="878"/>
      </w:tblGrid>
      <w:tr w:rsidR="009677C7" w:rsidRPr="00FB508B" w:rsidTr="009677C7">
        <w:trPr>
          <w:tblHeader/>
        </w:trPr>
        <w:tc>
          <w:tcPr>
            <w:tcW w:w="0" w:type="auto"/>
            <w:vMerge w:val="restart"/>
            <w:shd w:val="pct12" w:color="auto" w:fill="auto"/>
            <w:vAlign w:val="center"/>
          </w:tcPr>
          <w:p w:rsidR="009677C7" w:rsidRPr="00FB508B" w:rsidRDefault="009677C7" w:rsidP="00706CC0">
            <w:pPr>
              <w:tabs>
                <w:tab w:val="left" w:pos="4621"/>
              </w:tabs>
              <w:bidi/>
              <w:jc w:val="center"/>
              <w:rPr>
                <w:rFonts w:ascii="Times New Roman" w:hAnsi="Times New Roman" w:cs="Times New Roman"/>
                <w:b/>
                <w:bCs/>
                <w:noProof/>
                <w:color w:val="000000" w:themeColor="text1"/>
                <w:sz w:val="20"/>
                <w:szCs w:val="20"/>
              </w:rPr>
            </w:pPr>
            <w:r w:rsidRPr="00FB508B">
              <w:rPr>
                <w:rFonts w:ascii="Times New Roman" w:hAnsi="Times New Roman" w:cs="Times New Roman"/>
                <w:b/>
                <w:bCs/>
                <w:noProof/>
                <w:color w:val="000000" w:themeColor="text1"/>
                <w:sz w:val="20"/>
                <w:szCs w:val="20"/>
              </w:rPr>
              <w:t>#</w:t>
            </w:r>
          </w:p>
        </w:tc>
        <w:tc>
          <w:tcPr>
            <w:tcW w:w="0" w:type="auto"/>
            <w:vMerge w:val="restart"/>
            <w:shd w:val="pct12" w:color="auto" w:fill="auto"/>
            <w:vAlign w:val="center"/>
          </w:tcPr>
          <w:p w:rsidR="009677C7" w:rsidRPr="00FB508B" w:rsidRDefault="009677C7" w:rsidP="00706CC0">
            <w:pPr>
              <w:tabs>
                <w:tab w:val="left" w:pos="4621"/>
              </w:tabs>
              <w:bidi/>
              <w:jc w:val="center"/>
              <w:rPr>
                <w:rFonts w:ascii="Times New Roman" w:hAnsi="Times New Roman" w:cs="Times New Roman"/>
                <w:b/>
                <w:bCs/>
                <w:noProof/>
                <w:color w:val="000000" w:themeColor="text1"/>
                <w:sz w:val="20"/>
                <w:szCs w:val="20"/>
              </w:rPr>
            </w:pPr>
            <w:r w:rsidRPr="00FB508B">
              <w:rPr>
                <w:rFonts w:ascii="Times New Roman" w:hAnsi="Times New Roman" w:cs="Times New Roman" w:hint="cs"/>
                <w:b/>
                <w:bCs/>
                <w:noProof/>
                <w:color w:val="000000" w:themeColor="text1"/>
                <w:sz w:val="20"/>
                <w:szCs w:val="20"/>
                <w:rtl/>
              </w:rPr>
              <w:t>السؤال</w:t>
            </w:r>
          </w:p>
        </w:tc>
        <w:tc>
          <w:tcPr>
            <w:tcW w:w="0" w:type="auto"/>
            <w:gridSpan w:val="3"/>
            <w:shd w:val="pct12" w:color="auto" w:fill="auto"/>
            <w:vAlign w:val="center"/>
          </w:tcPr>
          <w:p w:rsidR="009677C7" w:rsidRPr="00FB508B" w:rsidRDefault="009677C7" w:rsidP="00706CC0">
            <w:pPr>
              <w:tabs>
                <w:tab w:val="left" w:pos="4621"/>
              </w:tabs>
              <w:bidi/>
              <w:jc w:val="center"/>
              <w:rPr>
                <w:rFonts w:ascii="Times New Roman" w:hAnsi="Times New Roman" w:cs="Times New Roman"/>
                <w:b/>
                <w:bCs/>
                <w:noProof/>
                <w:color w:val="000000" w:themeColor="text1"/>
                <w:sz w:val="20"/>
                <w:szCs w:val="20"/>
              </w:rPr>
            </w:pPr>
            <w:r w:rsidRPr="00FB508B">
              <w:rPr>
                <w:rFonts w:ascii="Times New Roman" w:hAnsi="Times New Roman" w:cs="Times New Roman" w:hint="cs"/>
                <w:b/>
                <w:bCs/>
                <w:noProof/>
                <w:color w:val="000000" w:themeColor="text1"/>
                <w:sz w:val="20"/>
                <w:szCs w:val="20"/>
                <w:rtl/>
              </w:rPr>
              <w:t>الإجابة</w:t>
            </w:r>
          </w:p>
        </w:tc>
      </w:tr>
      <w:tr w:rsidR="00722C9E" w:rsidRPr="00FB508B" w:rsidTr="009677C7">
        <w:trPr>
          <w:tblHeader/>
        </w:trPr>
        <w:tc>
          <w:tcPr>
            <w:tcW w:w="0" w:type="auto"/>
            <w:vMerge/>
            <w:shd w:val="pct12" w:color="auto" w:fill="auto"/>
            <w:vAlign w:val="center"/>
          </w:tcPr>
          <w:p w:rsidR="00722C9E" w:rsidRPr="00FB508B" w:rsidRDefault="00722C9E" w:rsidP="00706CC0">
            <w:pPr>
              <w:tabs>
                <w:tab w:val="left" w:pos="4621"/>
              </w:tabs>
              <w:bidi/>
              <w:jc w:val="center"/>
              <w:rPr>
                <w:rFonts w:ascii="Times New Roman" w:hAnsi="Times New Roman" w:cs="Times New Roman"/>
                <w:b/>
                <w:bCs/>
                <w:noProof/>
                <w:color w:val="000000" w:themeColor="text1"/>
                <w:sz w:val="20"/>
                <w:szCs w:val="20"/>
              </w:rPr>
            </w:pPr>
          </w:p>
        </w:tc>
        <w:tc>
          <w:tcPr>
            <w:tcW w:w="0" w:type="auto"/>
            <w:vMerge/>
            <w:shd w:val="pct12" w:color="auto" w:fill="auto"/>
            <w:vAlign w:val="center"/>
          </w:tcPr>
          <w:p w:rsidR="00722C9E" w:rsidRPr="00FB508B" w:rsidRDefault="00722C9E" w:rsidP="00706CC0">
            <w:pPr>
              <w:tabs>
                <w:tab w:val="left" w:pos="4621"/>
              </w:tabs>
              <w:bidi/>
              <w:jc w:val="center"/>
              <w:rPr>
                <w:rFonts w:ascii="Times New Roman" w:hAnsi="Times New Roman" w:cs="Times New Roman"/>
                <w:b/>
                <w:bCs/>
                <w:noProof/>
                <w:color w:val="000000" w:themeColor="text1"/>
                <w:sz w:val="20"/>
                <w:szCs w:val="20"/>
              </w:rPr>
            </w:pPr>
          </w:p>
        </w:tc>
        <w:tc>
          <w:tcPr>
            <w:tcW w:w="0" w:type="auto"/>
            <w:shd w:val="pct12" w:color="auto" w:fill="auto"/>
            <w:vAlign w:val="center"/>
          </w:tcPr>
          <w:p w:rsidR="00722C9E" w:rsidRPr="00FB508B" w:rsidRDefault="00722C9E" w:rsidP="00706CC0">
            <w:pPr>
              <w:tabs>
                <w:tab w:val="left" w:pos="4621"/>
              </w:tabs>
              <w:bidi/>
              <w:jc w:val="center"/>
              <w:rPr>
                <w:rFonts w:ascii="Times New Roman" w:hAnsi="Times New Roman" w:cs="Times New Roman"/>
                <w:b/>
                <w:bCs/>
                <w:noProof/>
                <w:color w:val="000000" w:themeColor="text1"/>
                <w:sz w:val="20"/>
                <w:szCs w:val="20"/>
              </w:rPr>
            </w:pPr>
            <w:r w:rsidRPr="00FB508B">
              <w:rPr>
                <w:rFonts w:ascii="Times New Roman" w:hAnsi="Times New Roman" w:cs="Times New Roman" w:hint="cs"/>
                <w:b/>
                <w:bCs/>
                <w:noProof/>
                <w:color w:val="000000" w:themeColor="text1"/>
                <w:sz w:val="20"/>
                <w:szCs w:val="20"/>
                <w:rtl/>
              </w:rPr>
              <w:t>نعم</w:t>
            </w:r>
          </w:p>
        </w:tc>
        <w:tc>
          <w:tcPr>
            <w:tcW w:w="0" w:type="auto"/>
            <w:shd w:val="pct12" w:color="auto" w:fill="auto"/>
            <w:vAlign w:val="center"/>
          </w:tcPr>
          <w:p w:rsidR="00722C9E" w:rsidRPr="00FB508B" w:rsidRDefault="00722C9E" w:rsidP="00706CC0">
            <w:pPr>
              <w:tabs>
                <w:tab w:val="left" w:pos="4621"/>
              </w:tabs>
              <w:bidi/>
              <w:jc w:val="center"/>
              <w:rPr>
                <w:rFonts w:ascii="Times New Roman" w:hAnsi="Times New Roman" w:cs="Times New Roman"/>
                <w:b/>
                <w:bCs/>
                <w:noProof/>
                <w:color w:val="000000" w:themeColor="text1"/>
                <w:sz w:val="20"/>
                <w:szCs w:val="20"/>
              </w:rPr>
            </w:pPr>
            <w:r w:rsidRPr="00FB508B">
              <w:rPr>
                <w:rFonts w:ascii="Times New Roman" w:hAnsi="Times New Roman" w:cs="Times New Roman" w:hint="cs"/>
                <w:b/>
                <w:bCs/>
                <w:noProof/>
                <w:color w:val="000000" w:themeColor="text1"/>
                <w:sz w:val="20"/>
                <w:szCs w:val="20"/>
                <w:rtl/>
              </w:rPr>
              <w:t>لا</w:t>
            </w:r>
          </w:p>
        </w:tc>
        <w:tc>
          <w:tcPr>
            <w:tcW w:w="0" w:type="auto"/>
            <w:shd w:val="pct12" w:color="auto" w:fill="auto"/>
            <w:vAlign w:val="center"/>
          </w:tcPr>
          <w:p w:rsidR="00722C9E" w:rsidRPr="00FB508B" w:rsidRDefault="00722C9E" w:rsidP="00706CC0">
            <w:pPr>
              <w:tabs>
                <w:tab w:val="left" w:pos="4621"/>
              </w:tabs>
              <w:bidi/>
              <w:jc w:val="center"/>
              <w:rPr>
                <w:rFonts w:ascii="Times New Roman" w:hAnsi="Times New Roman" w:cs="Times New Roman"/>
                <w:b/>
                <w:bCs/>
                <w:noProof/>
                <w:color w:val="000000" w:themeColor="text1"/>
                <w:sz w:val="20"/>
                <w:szCs w:val="20"/>
              </w:rPr>
            </w:pPr>
            <w:r w:rsidRPr="00FB508B">
              <w:rPr>
                <w:rFonts w:ascii="Times New Roman" w:hAnsi="Times New Roman" w:cs="Times New Roman" w:hint="cs"/>
                <w:b/>
                <w:bCs/>
                <w:noProof/>
                <w:color w:val="000000" w:themeColor="text1"/>
                <w:sz w:val="20"/>
                <w:szCs w:val="20"/>
                <w:rtl/>
              </w:rPr>
              <w:t>لا جواب</w:t>
            </w:r>
          </w:p>
        </w:tc>
      </w:tr>
      <w:tr w:rsidR="00722C9E" w:rsidRPr="00FB508B" w:rsidTr="00706CC0">
        <w:tc>
          <w:tcPr>
            <w:tcW w:w="0" w:type="auto"/>
            <w:vAlign w:val="center"/>
          </w:tcPr>
          <w:p w:rsidR="00722C9E" w:rsidRPr="00FB508B" w:rsidRDefault="00722C9E" w:rsidP="00706CC0">
            <w:pPr>
              <w:tabs>
                <w:tab w:val="left" w:pos="4621"/>
              </w:tabs>
              <w:bidi/>
              <w:rPr>
                <w:rFonts w:ascii="Times New Roman" w:hAnsi="Times New Roman" w:cs="Times New Roman"/>
                <w:color w:val="000000" w:themeColor="text1"/>
                <w:sz w:val="20"/>
                <w:szCs w:val="20"/>
                <w:lang w:bidi="ar-JO"/>
              </w:rPr>
            </w:pPr>
            <w:r w:rsidRPr="00FB508B">
              <w:rPr>
                <w:rFonts w:ascii="Times New Roman" w:hAnsi="Times New Roman" w:cs="Times New Roman"/>
                <w:color w:val="000000" w:themeColor="text1"/>
                <w:sz w:val="20"/>
                <w:szCs w:val="20"/>
                <w:lang w:bidi="ar-JO"/>
              </w:rPr>
              <w:t>1</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hint="cs"/>
                <w:noProof/>
                <w:color w:val="000000" w:themeColor="text1"/>
                <w:sz w:val="20"/>
                <w:szCs w:val="20"/>
                <w:rtl/>
              </w:rPr>
              <w:t>هل تؤثر عليك الضوضاء عند تشغيل المضخات والمحركات وبقية المحطة؟</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50 (66.7%)</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25 (33.3%)</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0</w:t>
            </w:r>
          </w:p>
        </w:tc>
      </w:tr>
      <w:tr w:rsidR="00722C9E" w:rsidRPr="00FB508B" w:rsidTr="00706CC0">
        <w:tc>
          <w:tcPr>
            <w:tcW w:w="0" w:type="auto"/>
            <w:vAlign w:val="center"/>
          </w:tcPr>
          <w:p w:rsidR="00722C9E" w:rsidRPr="00FB508B" w:rsidRDefault="00722C9E" w:rsidP="00706CC0">
            <w:pPr>
              <w:tabs>
                <w:tab w:val="left" w:pos="4621"/>
              </w:tabs>
              <w:bidi/>
              <w:rPr>
                <w:rFonts w:ascii="Times New Roman" w:hAnsi="Times New Roman" w:cs="Times New Roman"/>
                <w:color w:val="000000" w:themeColor="text1"/>
                <w:sz w:val="20"/>
                <w:szCs w:val="20"/>
                <w:lang w:bidi="ar-JO"/>
              </w:rPr>
            </w:pPr>
            <w:r w:rsidRPr="00FB508B">
              <w:rPr>
                <w:rFonts w:ascii="Times New Roman" w:hAnsi="Times New Roman" w:cs="Times New Roman"/>
                <w:color w:val="000000" w:themeColor="text1"/>
                <w:sz w:val="20"/>
                <w:szCs w:val="20"/>
                <w:lang w:bidi="ar-JO"/>
              </w:rPr>
              <w:t>2</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hint="cs"/>
                <w:color w:val="000000" w:themeColor="text1"/>
                <w:sz w:val="20"/>
                <w:szCs w:val="20"/>
                <w:rtl/>
                <w:lang w:bidi="ar-JO"/>
              </w:rPr>
              <w:t>هل تؤثر عليك الروائح الكريهة والغازات الناتجة من المحطة؟</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65 (86.7%)</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10 (13.3%)</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0</w:t>
            </w:r>
          </w:p>
        </w:tc>
      </w:tr>
      <w:tr w:rsidR="00722C9E" w:rsidRPr="00FB508B" w:rsidTr="00706CC0">
        <w:tc>
          <w:tcPr>
            <w:tcW w:w="0" w:type="auto"/>
            <w:vAlign w:val="center"/>
          </w:tcPr>
          <w:p w:rsidR="00722C9E" w:rsidRPr="00FB508B" w:rsidRDefault="00722C9E" w:rsidP="00706CC0">
            <w:pPr>
              <w:tabs>
                <w:tab w:val="left" w:pos="4621"/>
              </w:tabs>
              <w:bidi/>
              <w:rPr>
                <w:rFonts w:ascii="Times New Roman" w:hAnsi="Times New Roman" w:cs="Times New Roman"/>
                <w:color w:val="000000" w:themeColor="text1"/>
                <w:sz w:val="20"/>
                <w:szCs w:val="20"/>
                <w:lang w:bidi="ar-JO"/>
              </w:rPr>
            </w:pPr>
            <w:r w:rsidRPr="00FB508B">
              <w:rPr>
                <w:rFonts w:ascii="Times New Roman" w:hAnsi="Times New Roman" w:cs="Times New Roman"/>
                <w:color w:val="000000" w:themeColor="text1"/>
                <w:sz w:val="20"/>
                <w:szCs w:val="20"/>
                <w:lang w:bidi="ar-JO"/>
              </w:rPr>
              <w:t>3</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hint="cs"/>
                <w:color w:val="000000" w:themeColor="text1"/>
                <w:sz w:val="20"/>
                <w:szCs w:val="20"/>
                <w:rtl/>
                <w:lang w:bidi="ar-JO"/>
              </w:rPr>
              <w:t>هل سببت لك الغازات المنبعثة من المحطة أمراضاً معينة؟ وما هي؟</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39 (52.0%)</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35 (46.7%)</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1 (1.3%)</w:t>
            </w:r>
          </w:p>
        </w:tc>
      </w:tr>
      <w:tr w:rsidR="00722C9E" w:rsidRPr="00FB508B" w:rsidTr="00706CC0">
        <w:tc>
          <w:tcPr>
            <w:tcW w:w="0" w:type="auto"/>
            <w:vAlign w:val="center"/>
          </w:tcPr>
          <w:p w:rsidR="00722C9E" w:rsidRPr="00FB508B" w:rsidRDefault="00722C9E" w:rsidP="00706CC0">
            <w:pPr>
              <w:tabs>
                <w:tab w:val="left" w:pos="4621"/>
              </w:tabs>
              <w:bidi/>
              <w:rPr>
                <w:rFonts w:ascii="Times New Roman" w:hAnsi="Times New Roman" w:cs="Times New Roman"/>
                <w:color w:val="000000" w:themeColor="text1"/>
                <w:sz w:val="20"/>
                <w:szCs w:val="20"/>
                <w:lang w:bidi="ar-JO"/>
              </w:rPr>
            </w:pPr>
            <w:r w:rsidRPr="00FB508B">
              <w:rPr>
                <w:rFonts w:ascii="Times New Roman" w:hAnsi="Times New Roman" w:cs="Times New Roman"/>
                <w:color w:val="000000" w:themeColor="text1"/>
                <w:sz w:val="20"/>
                <w:szCs w:val="20"/>
                <w:lang w:bidi="ar-JO"/>
              </w:rPr>
              <w:t>4</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hint="cs"/>
                <w:color w:val="000000" w:themeColor="text1"/>
                <w:sz w:val="20"/>
                <w:szCs w:val="20"/>
                <w:rtl/>
                <w:lang w:bidi="ar-JO"/>
              </w:rPr>
              <w:t>هل تتوقع أن تساهم أعمال التأهيل في تشغيل العاطلين عن العمل ضمن منطقتك؟</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49 (94.2%)</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2 (3.8%)</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1 (2.0%)</w:t>
            </w:r>
          </w:p>
        </w:tc>
      </w:tr>
      <w:tr w:rsidR="00722C9E" w:rsidRPr="00FB508B" w:rsidTr="00706CC0">
        <w:tc>
          <w:tcPr>
            <w:tcW w:w="0" w:type="auto"/>
            <w:vAlign w:val="center"/>
          </w:tcPr>
          <w:p w:rsidR="00722C9E" w:rsidRPr="00FB508B" w:rsidRDefault="00722C9E" w:rsidP="00706CC0">
            <w:pPr>
              <w:tabs>
                <w:tab w:val="left" w:pos="4621"/>
              </w:tabs>
              <w:bidi/>
              <w:rPr>
                <w:rFonts w:ascii="Times New Roman" w:hAnsi="Times New Roman" w:cs="Times New Roman"/>
                <w:color w:val="000000" w:themeColor="text1"/>
                <w:sz w:val="20"/>
                <w:szCs w:val="20"/>
                <w:lang w:bidi="ar-JO"/>
              </w:rPr>
            </w:pPr>
            <w:r w:rsidRPr="00FB508B">
              <w:rPr>
                <w:rFonts w:ascii="Times New Roman" w:hAnsi="Times New Roman" w:cs="Times New Roman"/>
                <w:color w:val="000000" w:themeColor="text1"/>
                <w:sz w:val="20"/>
                <w:szCs w:val="20"/>
                <w:lang w:bidi="ar-JO"/>
              </w:rPr>
              <w:t>5</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hint="cs"/>
                <w:color w:val="000000" w:themeColor="text1"/>
                <w:sz w:val="20"/>
                <w:szCs w:val="20"/>
                <w:rtl/>
                <w:lang w:bidi="ar-JO"/>
              </w:rPr>
              <w:t>هل تعتقد أن تشغيل المحطات بمنظومات إزالة الغازات والروائح سيساعد في القضاء على مخاطر الغازات المنبعثة؟</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70 (93.3%)</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3</w:t>
            </w:r>
          </w:p>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(4.0%)</w:t>
            </w:r>
          </w:p>
        </w:tc>
        <w:tc>
          <w:tcPr>
            <w:tcW w:w="0" w:type="auto"/>
            <w:vAlign w:val="center"/>
          </w:tcPr>
          <w:p w:rsidR="00722C9E" w:rsidRPr="00FB508B" w:rsidRDefault="00722C9E" w:rsidP="00706CC0">
            <w:pPr>
              <w:tabs>
                <w:tab w:val="left" w:pos="4621"/>
              </w:tabs>
              <w:bidi/>
              <w:rPr>
                <w:rFonts w:ascii="Times New Roman" w:hAnsi="Times New Roman" w:cs="Times New Roman"/>
                <w:noProof/>
                <w:color w:val="000000" w:themeColor="text1"/>
                <w:sz w:val="20"/>
                <w:szCs w:val="20"/>
              </w:rPr>
            </w:pPr>
            <w:r w:rsidRPr="00FB508B">
              <w:rPr>
                <w:rFonts w:ascii="Times New Roman" w:hAnsi="Times New Roman" w:cs="Times New Roman"/>
                <w:noProof/>
                <w:color w:val="000000" w:themeColor="text1"/>
                <w:sz w:val="20"/>
                <w:szCs w:val="20"/>
              </w:rPr>
              <w:t>2 (2.7%)</w:t>
            </w:r>
          </w:p>
        </w:tc>
      </w:tr>
    </w:tbl>
    <w:p w:rsidR="00722C9E" w:rsidRPr="00FB508B" w:rsidRDefault="00722C9E" w:rsidP="00722C9E">
      <w:pPr>
        <w:bidi/>
        <w:rPr>
          <w:rFonts w:ascii="Times New Roman" w:hAnsi="Times New Roman" w:cs="Times New Roman"/>
          <w:color w:val="000000" w:themeColor="text1"/>
          <w:rtl/>
          <w:lang w:bidi="ar-JO"/>
        </w:rPr>
      </w:pPr>
    </w:p>
    <w:p w:rsidR="00722C9E" w:rsidRPr="00FB508B" w:rsidRDefault="00C03B17" w:rsidP="00C03B17">
      <w:p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
        </w:rPr>
        <w:t>بالإضافة إلى ذلك، أعطيت الفرصة للمشاركين للتعبير عن توقعاتهم تجاه أعمال إعادة التأهيل الجديدة، حيث تضمن ذلك مايلي:</w:t>
      </w:r>
    </w:p>
    <w:p w:rsidR="00722C9E" w:rsidRPr="00FB508B" w:rsidRDefault="00722C9E"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زيادة الاستثمار في قطاع الصرف الصحي لتعزيز ال</w:t>
      </w:r>
      <w:r w:rsidR="009677C7" w:rsidRPr="00FB508B">
        <w:rPr>
          <w:rFonts w:ascii="Times New Roman" w:hAnsi="Times New Roman" w:cs="Times New Roman" w:hint="cs"/>
          <w:color w:val="000000" w:themeColor="text1"/>
          <w:rtl/>
          <w:lang w:bidi="ar-JO"/>
        </w:rPr>
        <w:t>خدمات وربط المزيد من المستخدمين؛</w:t>
      </w:r>
    </w:p>
    <w:p w:rsidR="00722C9E" w:rsidRPr="00FB508B" w:rsidRDefault="00722C9E"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تعزيز جودة الهواء من خلال تقليل الروائح الكريهة وملوث</w:t>
      </w:r>
      <w:r w:rsidR="009677C7" w:rsidRPr="00FB508B">
        <w:rPr>
          <w:rFonts w:ascii="Times New Roman" w:hAnsi="Times New Roman" w:cs="Times New Roman" w:hint="cs"/>
          <w:color w:val="000000" w:themeColor="text1"/>
          <w:rtl/>
          <w:lang w:bidi="ar-JO"/>
        </w:rPr>
        <w:t>ات الهواء الناتجة عن محطات الضخ؛</w:t>
      </w:r>
    </w:p>
    <w:p w:rsidR="00722C9E" w:rsidRPr="00FB508B" w:rsidRDefault="009677C7"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الحد من حوادث الفيضانات؛</w:t>
      </w:r>
    </w:p>
    <w:p w:rsidR="00722C9E" w:rsidRPr="00FB508B" w:rsidRDefault="00722C9E"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الحد من انتشار الأمراض المعدية</w:t>
      </w:r>
      <w:r w:rsidR="009677C7" w:rsidRPr="00FB508B">
        <w:rPr>
          <w:rFonts w:ascii="Times New Roman" w:hAnsi="Times New Roman" w:cs="Times New Roman" w:hint="cs"/>
          <w:color w:val="000000" w:themeColor="text1"/>
          <w:rtl/>
          <w:lang w:bidi="ar-JO"/>
        </w:rPr>
        <w:t xml:space="preserve"> والتمتع بحياة صحية وأكثر نظافة؛</w:t>
      </w:r>
    </w:p>
    <w:p w:rsidR="00722C9E" w:rsidRPr="00FB508B" w:rsidRDefault="00722C9E" w:rsidP="009677C7">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تجنب/ الحد من حوادث الفيضانات عن طريق وضع إجراءات تشغيلية خاصة تتعلق بالفيضانات وتحويل التدفقات؛</w:t>
      </w:r>
    </w:p>
    <w:p w:rsidR="00722C9E" w:rsidRPr="00FB508B" w:rsidRDefault="00722C9E"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توفير فرص العمل للمجتمع</w:t>
      </w:r>
      <w:r w:rsidR="009677C7" w:rsidRPr="00FB508B">
        <w:rPr>
          <w:rFonts w:ascii="Times New Roman" w:hAnsi="Times New Roman" w:cs="Times New Roman" w:hint="cs"/>
          <w:color w:val="000000" w:themeColor="text1"/>
          <w:rtl/>
          <w:lang w:bidi="ar-JO"/>
        </w:rPr>
        <w:t xml:space="preserve"> المحلي؛</w:t>
      </w:r>
    </w:p>
    <w:p w:rsidR="00722C9E" w:rsidRPr="00FB508B" w:rsidRDefault="00722C9E"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الآثار الإيجابية على البيئة المحيطة، وزيادة المناطق الخضراء، والحد من التلوث البيئي؛</w:t>
      </w:r>
    </w:p>
    <w:p w:rsidR="00722C9E" w:rsidRPr="00FB508B" w:rsidRDefault="00722C9E" w:rsidP="00722C9E">
      <w:pPr>
        <w:pStyle w:val="ListParagraph"/>
        <w:numPr>
          <w:ilvl w:val="0"/>
          <w:numId w:val="24"/>
        </w:numPr>
        <w:bidi/>
        <w:rPr>
          <w:rFonts w:ascii="Times New Roman" w:hAnsi="Times New Roman" w:cs="Times New Roman"/>
          <w:color w:val="000000" w:themeColor="text1"/>
          <w:lang w:bidi="ar-JO"/>
        </w:rPr>
      </w:pPr>
      <w:r w:rsidRPr="00FB508B">
        <w:rPr>
          <w:rFonts w:ascii="Times New Roman" w:hAnsi="Times New Roman" w:cs="Times New Roman" w:hint="cs"/>
          <w:color w:val="000000" w:themeColor="text1"/>
          <w:rtl/>
          <w:lang w:bidi="ar-JO"/>
        </w:rPr>
        <w:t xml:space="preserve">تفادي حوادث انسداد شبكة الأنابيب وتقليل الفائض في </w:t>
      </w:r>
      <w:r w:rsidR="009677C7" w:rsidRPr="00FB508B">
        <w:rPr>
          <w:rFonts w:ascii="Times New Roman" w:hAnsi="Times New Roman" w:cs="Times New Roman" w:hint="cs"/>
          <w:color w:val="000000" w:themeColor="text1"/>
          <w:rtl/>
          <w:lang w:bidi="ar-JO"/>
        </w:rPr>
        <w:t>مناطق الكرخ وأبو ديشر والغزالية؛</w:t>
      </w:r>
    </w:p>
    <w:p w:rsidR="00722C9E" w:rsidRPr="00FB508B" w:rsidRDefault="00722C9E" w:rsidP="00722C9E">
      <w:pPr>
        <w:pStyle w:val="ListParagraph"/>
        <w:numPr>
          <w:ilvl w:val="0"/>
          <w:numId w:val="24"/>
        </w:numPr>
        <w:bidi/>
        <w:rPr>
          <w:rFonts w:ascii="Times New Roman" w:hAnsi="Times New Roman" w:cs="Times New Roman"/>
          <w:color w:val="000000" w:themeColor="text1"/>
          <w:rtl/>
          <w:lang w:bidi="ar-JO"/>
        </w:rPr>
      </w:pPr>
      <w:r w:rsidRPr="00FB508B">
        <w:rPr>
          <w:rFonts w:ascii="Times New Roman" w:hAnsi="Times New Roman" w:cs="Times New Roman" w:hint="cs"/>
          <w:color w:val="000000" w:themeColor="text1"/>
          <w:rtl/>
          <w:lang w:bidi="ar-JO"/>
        </w:rPr>
        <w:t>نقل محطات الضخ خارج المناطق المأهولة.</w:t>
      </w:r>
    </w:p>
    <w:p w:rsidR="00722C9E" w:rsidRPr="00FB508B" w:rsidRDefault="00722C9E" w:rsidP="00722C9E">
      <w:pPr>
        <w:bidi/>
        <w:rPr>
          <w:rFonts w:ascii="Times New Roman" w:hAnsi="Times New Roman" w:cs="Times New Roman"/>
          <w:color w:val="000000" w:themeColor="text1"/>
          <w:rtl/>
          <w:lang w:bidi="ar"/>
        </w:rPr>
      </w:pPr>
      <w:r w:rsidRPr="00FB508B">
        <w:rPr>
          <w:rFonts w:ascii="Times New Roman" w:hAnsi="Times New Roman" w:cs="Times New Roman" w:hint="cs"/>
          <w:color w:val="000000" w:themeColor="text1"/>
          <w:rtl/>
          <w:lang w:bidi="ar"/>
        </w:rPr>
        <w:t>ووفقا للمشاركين، يمكن وصف المجالات التي يمكن تحسينها على النحو التالي:</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توفیر تصمیم مغلق للمساعدة علی تجنب</w:t>
      </w:r>
      <w:r w:rsidR="009677C7" w:rsidRPr="00FB508B">
        <w:rPr>
          <w:rFonts w:ascii="Times New Roman" w:hAnsi="Times New Roman" w:cs="Times New Roman" w:hint="cs"/>
          <w:color w:val="000000" w:themeColor="text1"/>
          <w:rtl/>
          <w:lang w:bidi="ar"/>
        </w:rPr>
        <w:t xml:space="preserve"> الانبعاثات إلی البیئة الخارجیة؛</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 xml:space="preserve">توفير أنظمة التهوية المناسبة للتخلص </w:t>
      </w:r>
      <w:r w:rsidR="009677C7" w:rsidRPr="00FB508B">
        <w:rPr>
          <w:rFonts w:ascii="Times New Roman" w:hAnsi="Times New Roman" w:cs="Times New Roman" w:hint="cs"/>
          <w:color w:val="000000" w:themeColor="text1"/>
          <w:rtl/>
          <w:lang w:bidi="ar"/>
        </w:rPr>
        <w:t>من انبعاثات الهواء بطريقة حديثة؛</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 xml:space="preserve">إنشاء محطات الضخ في مناطق بعيدة قدر الأمكان عن المناطق المأهولة بالسكان، وذلك من أجل الحد </w:t>
      </w:r>
      <w:r w:rsidR="009677C7" w:rsidRPr="00FB508B">
        <w:rPr>
          <w:rFonts w:ascii="Times New Roman" w:hAnsi="Times New Roman" w:cs="Times New Roman" w:hint="cs"/>
          <w:color w:val="000000" w:themeColor="text1"/>
          <w:rtl/>
          <w:lang w:bidi="ar"/>
        </w:rPr>
        <w:t>من الضوضاء والتلوث؛</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توفير مساحات خضراء وزراعة الأشج</w:t>
      </w:r>
      <w:r w:rsidR="009677C7" w:rsidRPr="00FB508B">
        <w:rPr>
          <w:rFonts w:ascii="Times New Roman" w:hAnsi="Times New Roman" w:cs="Times New Roman" w:hint="cs"/>
          <w:color w:val="000000" w:themeColor="text1"/>
          <w:rtl/>
          <w:lang w:bidi="ar"/>
        </w:rPr>
        <w:t>ار للحد من اجراف التربة السطحية؛</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استهداف السكا</w:t>
      </w:r>
      <w:r w:rsidR="009677C7" w:rsidRPr="00FB508B">
        <w:rPr>
          <w:rFonts w:ascii="Times New Roman" w:hAnsi="Times New Roman" w:cs="Times New Roman" w:hint="cs"/>
          <w:color w:val="000000" w:themeColor="text1"/>
          <w:rtl/>
          <w:lang w:bidi="ar"/>
        </w:rPr>
        <w:t>ن المحليين بالنسبة لفرص التوظيف؛</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 xml:space="preserve">تلبية </w:t>
      </w:r>
      <w:r w:rsidR="009677C7" w:rsidRPr="00FB508B">
        <w:rPr>
          <w:rFonts w:ascii="Times New Roman" w:hAnsi="Times New Roman" w:cs="Times New Roman" w:hint="cs"/>
          <w:color w:val="000000" w:themeColor="text1"/>
          <w:rtl/>
          <w:lang w:bidi="ar"/>
        </w:rPr>
        <w:t>احتياجات الحي من إمدادات الطاقة؛</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إعادة تأهيل محطات الضخ من قبل فريق دائرة مجاري بغداد ومن خلال الاختيار السليم للشركات ا</w:t>
      </w:r>
      <w:r w:rsidR="009677C7" w:rsidRPr="00FB508B">
        <w:rPr>
          <w:rFonts w:ascii="Times New Roman" w:hAnsi="Times New Roman" w:cs="Times New Roman" w:hint="cs"/>
          <w:color w:val="000000" w:themeColor="text1"/>
          <w:rtl/>
          <w:lang w:bidi="ar"/>
        </w:rPr>
        <w:t>لعالمية المنفذة؛</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تنظيف شب</w:t>
      </w:r>
      <w:r w:rsidR="009677C7" w:rsidRPr="00FB508B">
        <w:rPr>
          <w:rFonts w:ascii="Times New Roman" w:hAnsi="Times New Roman" w:cs="Times New Roman" w:hint="cs"/>
          <w:color w:val="000000" w:themeColor="text1"/>
          <w:rtl/>
          <w:lang w:bidi="ar"/>
        </w:rPr>
        <w:t>كة الصرف الصحي والخطوط الرئيسية؛</w:t>
      </w:r>
    </w:p>
    <w:p w:rsidR="00722C9E" w:rsidRPr="00FB508B" w:rsidRDefault="00722C9E" w:rsidP="00722C9E">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000000" w:themeColor="text1"/>
          <w:rtl/>
          <w:lang w:bidi="ar"/>
        </w:rPr>
        <w:t>إصلاح الأضرار في الخطوط الرئيسية.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2"/>
      </w:tblGrid>
      <w:tr w:rsidR="00C03B17" w:rsidRPr="00FB508B" w:rsidTr="009677C7">
        <w:trPr>
          <w:trHeight w:val="260"/>
        </w:trPr>
        <w:tc>
          <w:tcPr>
            <w:tcW w:w="9027" w:type="dxa"/>
            <w:gridSpan w:val="2"/>
          </w:tcPr>
          <w:p w:rsidR="009677C7" w:rsidRPr="00FB508B" w:rsidRDefault="009677C7" w:rsidP="009677C7">
            <w:pPr>
              <w:bidi/>
              <w:ind w:left="9"/>
              <w:rPr>
                <w:rFonts w:ascii="Times New Roman" w:hAnsi="Times New Roman" w:cs="Times New Roman"/>
                <w:b/>
                <w:bCs/>
                <w:noProof/>
                <w:sz w:val="20"/>
                <w:szCs w:val="20"/>
              </w:rPr>
            </w:pPr>
            <w:r w:rsidRPr="00FB508B">
              <w:rPr>
                <w:rFonts w:ascii="Times New Roman" w:hAnsi="Times New Roman" w:cs="Times New Roman" w:hint="cs"/>
                <w:b/>
                <w:bCs/>
                <w:noProof/>
                <w:sz w:val="20"/>
                <w:szCs w:val="20"/>
                <w:rtl/>
              </w:rPr>
              <w:t xml:space="preserve">المحله 317/ منطقة الشعب </w:t>
            </w:r>
            <w:r w:rsidRPr="00FB508B">
              <w:rPr>
                <w:rFonts w:ascii="Times New Roman" w:hAnsi="Times New Roman" w:cs="Times New Roman"/>
                <w:b/>
                <w:bCs/>
                <w:noProof/>
                <w:sz w:val="20"/>
                <w:szCs w:val="20"/>
                <w:rtl/>
              </w:rPr>
              <w:t>–</w:t>
            </w:r>
            <w:r w:rsidRPr="00FB508B">
              <w:rPr>
                <w:rFonts w:ascii="Times New Roman" w:hAnsi="Times New Roman" w:cs="Times New Roman" w:hint="cs"/>
                <w:b/>
                <w:bCs/>
                <w:noProof/>
                <w:sz w:val="20"/>
                <w:szCs w:val="20"/>
                <w:rtl/>
              </w:rPr>
              <w:t xml:space="preserve"> 7 كانون ثاني 2016</w:t>
            </w:r>
          </w:p>
        </w:tc>
      </w:tr>
      <w:tr w:rsidR="00C03B17" w:rsidRPr="00FB508B" w:rsidTr="009677C7">
        <w:trPr>
          <w:trHeight w:val="3051"/>
        </w:trPr>
        <w:tc>
          <w:tcPr>
            <w:tcW w:w="4515" w:type="dxa"/>
          </w:tcPr>
          <w:p w:rsidR="00C03B17" w:rsidRPr="00FB508B" w:rsidRDefault="00C03B17" w:rsidP="00706CC0">
            <w:pPr>
              <w:rPr>
                <w:rFonts w:ascii="Times New Roman" w:hAnsi="Times New Roman" w:cs="Times New Roman"/>
                <w:color w:val="44546A" w:themeColor="text2"/>
                <w:sz w:val="20"/>
                <w:szCs w:val="20"/>
                <w:lang w:bidi="ar-JO"/>
              </w:rPr>
            </w:pPr>
            <w:r w:rsidRPr="00FB508B">
              <w:rPr>
                <w:rFonts w:ascii="Times New Roman" w:hAnsi="Times New Roman" w:cs="Times New Roman"/>
                <w:noProof/>
                <w:color w:val="44546A" w:themeColor="text2"/>
                <w:sz w:val="20"/>
                <w:szCs w:val="20"/>
              </w:rPr>
              <w:drawing>
                <wp:inline distT="0" distB="0" distL="0" distR="0" wp14:anchorId="7BC7FE45" wp14:editId="42729361">
                  <wp:extent cx="2743200" cy="1821721"/>
                  <wp:effectExtent l="19050" t="0" r="0" b="0"/>
                  <wp:docPr id="23" name="Picture 13" descr="C:\Users\User\Documents\Iraq\Public Consultation\R2 reservoir\Photo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Iraq\Public Consultation\R2 reservoir\Photos\image200.jpg"/>
                          <pic:cNvPicPr>
                            <a:picLocks noChangeAspect="1" noChangeArrowheads="1"/>
                          </pic:cNvPicPr>
                        </pic:nvPicPr>
                        <pic:blipFill>
                          <a:blip r:embed="rId32" cstate="print"/>
                          <a:srcRect/>
                          <a:stretch>
                            <a:fillRect/>
                          </a:stretch>
                        </pic:blipFill>
                        <pic:spPr bwMode="auto">
                          <a:xfrm>
                            <a:off x="0" y="0"/>
                            <a:ext cx="2743200" cy="1821721"/>
                          </a:xfrm>
                          <a:prstGeom prst="rect">
                            <a:avLst/>
                          </a:prstGeom>
                          <a:noFill/>
                          <a:ln w="9525">
                            <a:noFill/>
                            <a:miter lim="800000"/>
                            <a:headEnd/>
                            <a:tailEnd/>
                          </a:ln>
                        </pic:spPr>
                      </pic:pic>
                    </a:graphicData>
                  </a:graphic>
                </wp:inline>
              </w:drawing>
            </w:r>
          </w:p>
        </w:tc>
        <w:tc>
          <w:tcPr>
            <w:tcW w:w="4512" w:type="dxa"/>
          </w:tcPr>
          <w:p w:rsidR="00C03B17" w:rsidRPr="00FB508B" w:rsidRDefault="00C03B17" w:rsidP="00706CC0">
            <w:pPr>
              <w:rPr>
                <w:rFonts w:ascii="Times New Roman" w:hAnsi="Times New Roman" w:cs="Times New Roman"/>
                <w:color w:val="44546A" w:themeColor="text2"/>
                <w:sz w:val="20"/>
                <w:szCs w:val="20"/>
                <w:lang w:bidi="ar-JO"/>
              </w:rPr>
            </w:pPr>
            <w:r w:rsidRPr="00FB508B">
              <w:rPr>
                <w:rFonts w:ascii="Times New Roman" w:hAnsi="Times New Roman" w:cs="Times New Roman"/>
                <w:noProof/>
                <w:color w:val="44546A" w:themeColor="text2"/>
                <w:sz w:val="20"/>
                <w:szCs w:val="20"/>
              </w:rPr>
              <w:drawing>
                <wp:inline distT="0" distB="0" distL="0" distR="0" wp14:anchorId="408CC2E2" wp14:editId="731D3F5A">
                  <wp:extent cx="2743200" cy="1821721"/>
                  <wp:effectExtent l="19050" t="0" r="0" b="0"/>
                  <wp:docPr id="24" name="Picture 12" descr="C:\Users\User\Documents\Iraq\Public Consultation\R2 reservoir\Photo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Iraq\Public Consultation\R2 reservoir\Photos\image300.jpg"/>
                          <pic:cNvPicPr>
                            <a:picLocks noChangeAspect="1" noChangeArrowheads="1"/>
                          </pic:cNvPicPr>
                        </pic:nvPicPr>
                        <pic:blipFill>
                          <a:blip r:embed="rId33" cstate="print"/>
                          <a:srcRect/>
                          <a:stretch>
                            <a:fillRect/>
                          </a:stretch>
                        </pic:blipFill>
                        <pic:spPr bwMode="auto">
                          <a:xfrm>
                            <a:off x="0" y="0"/>
                            <a:ext cx="2743200" cy="1821721"/>
                          </a:xfrm>
                          <a:prstGeom prst="rect">
                            <a:avLst/>
                          </a:prstGeom>
                          <a:noFill/>
                          <a:ln w="9525">
                            <a:noFill/>
                            <a:miter lim="800000"/>
                            <a:headEnd/>
                            <a:tailEnd/>
                          </a:ln>
                        </pic:spPr>
                      </pic:pic>
                    </a:graphicData>
                  </a:graphic>
                </wp:inline>
              </w:drawing>
            </w:r>
          </w:p>
        </w:tc>
      </w:tr>
      <w:tr w:rsidR="00C03B17" w:rsidRPr="00FB508B" w:rsidTr="009677C7">
        <w:trPr>
          <w:trHeight w:val="3114"/>
        </w:trPr>
        <w:tc>
          <w:tcPr>
            <w:tcW w:w="4515" w:type="dxa"/>
          </w:tcPr>
          <w:p w:rsidR="00C03B17" w:rsidRPr="00FB508B" w:rsidRDefault="00C03B17" w:rsidP="00706CC0">
            <w:pPr>
              <w:rPr>
                <w:rFonts w:ascii="Times New Roman" w:hAnsi="Times New Roman" w:cs="Times New Roman"/>
                <w:color w:val="44546A" w:themeColor="text2"/>
                <w:sz w:val="20"/>
                <w:szCs w:val="20"/>
                <w:lang w:bidi="ar-JO"/>
              </w:rPr>
            </w:pPr>
            <w:r w:rsidRPr="00FB508B">
              <w:rPr>
                <w:rFonts w:ascii="Times New Roman" w:hAnsi="Times New Roman" w:cs="Times New Roman"/>
                <w:noProof/>
                <w:color w:val="44546A" w:themeColor="text2"/>
                <w:sz w:val="20"/>
                <w:szCs w:val="20"/>
              </w:rPr>
              <w:drawing>
                <wp:inline distT="0" distB="0" distL="0" distR="0" wp14:anchorId="44144513" wp14:editId="58AABA99">
                  <wp:extent cx="2743200" cy="1821721"/>
                  <wp:effectExtent l="19050" t="0" r="0" b="0"/>
                  <wp:docPr id="30" name="Picture 11" descr="C:\Users\User\Documents\Iraq\Public Consultation\R2 reservoir\Photo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raq\Public Consultation\R2 reservoir\Photos\image1.jpg"/>
                          <pic:cNvPicPr>
                            <a:picLocks noChangeAspect="1" noChangeArrowheads="1"/>
                          </pic:cNvPicPr>
                        </pic:nvPicPr>
                        <pic:blipFill>
                          <a:blip r:embed="rId34" cstate="print"/>
                          <a:srcRect/>
                          <a:stretch>
                            <a:fillRect/>
                          </a:stretch>
                        </pic:blipFill>
                        <pic:spPr bwMode="auto">
                          <a:xfrm>
                            <a:off x="0" y="0"/>
                            <a:ext cx="2743200" cy="1821721"/>
                          </a:xfrm>
                          <a:prstGeom prst="rect">
                            <a:avLst/>
                          </a:prstGeom>
                          <a:noFill/>
                          <a:ln w="9525">
                            <a:noFill/>
                            <a:miter lim="800000"/>
                            <a:headEnd/>
                            <a:tailEnd/>
                          </a:ln>
                        </pic:spPr>
                      </pic:pic>
                    </a:graphicData>
                  </a:graphic>
                </wp:inline>
              </w:drawing>
            </w:r>
          </w:p>
        </w:tc>
        <w:tc>
          <w:tcPr>
            <w:tcW w:w="4512" w:type="dxa"/>
          </w:tcPr>
          <w:p w:rsidR="00C03B17" w:rsidRPr="00FB508B" w:rsidRDefault="00C03B17" w:rsidP="00706CC0">
            <w:pPr>
              <w:rPr>
                <w:rFonts w:ascii="Times New Roman" w:hAnsi="Times New Roman" w:cs="Times New Roman"/>
                <w:color w:val="44546A" w:themeColor="text2"/>
                <w:sz w:val="20"/>
                <w:szCs w:val="20"/>
                <w:lang w:bidi="ar-JO"/>
              </w:rPr>
            </w:pPr>
            <w:r w:rsidRPr="00FB508B">
              <w:rPr>
                <w:rFonts w:ascii="Times New Roman" w:hAnsi="Times New Roman" w:cs="Times New Roman"/>
                <w:noProof/>
                <w:color w:val="44546A" w:themeColor="text2"/>
                <w:sz w:val="20"/>
                <w:szCs w:val="20"/>
              </w:rPr>
              <w:drawing>
                <wp:inline distT="0" distB="0" distL="0" distR="0" wp14:anchorId="28C5717A" wp14:editId="399F0C65">
                  <wp:extent cx="2743200" cy="1821721"/>
                  <wp:effectExtent l="19050" t="0" r="0" b="0"/>
                  <wp:docPr id="37" name="Picture 14" descr="C:\Users\User\Documents\Iraq\Public Consultation\R2 reservoir\Photos\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Iraq\Public Consultation\R2 reservoir\Photos\image-03.jpg"/>
                          <pic:cNvPicPr>
                            <a:picLocks noChangeAspect="1" noChangeArrowheads="1"/>
                          </pic:cNvPicPr>
                        </pic:nvPicPr>
                        <pic:blipFill>
                          <a:blip r:embed="rId35" cstate="print"/>
                          <a:srcRect/>
                          <a:stretch>
                            <a:fillRect/>
                          </a:stretch>
                        </pic:blipFill>
                        <pic:spPr bwMode="auto">
                          <a:xfrm>
                            <a:off x="0" y="0"/>
                            <a:ext cx="2743200" cy="1821721"/>
                          </a:xfrm>
                          <a:prstGeom prst="rect">
                            <a:avLst/>
                          </a:prstGeom>
                          <a:noFill/>
                          <a:ln w="9525">
                            <a:noFill/>
                            <a:miter lim="800000"/>
                            <a:headEnd/>
                            <a:tailEnd/>
                          </a:ln>
                        </pic:spPr>
                      </pic:pic>
                    </a:graphicData>
                  </a:graphic>
                </wp:inline>
              </w:drawing>
            </w:r>
          </w:p>
        </w:tc>
      </w:tr>
      <w:tr w:rsidR="00C03B17" w:rsidRPr="00FB508B" w:rsidTr="009677C7">
        <w:trPr>
          <w:trHeight w:val="206"/>
        </w:trPr>
        <w:tc>
          <w:tcPr>
            <w:tcW w:w="9027" w:type="dxa"/>
            <w:gridSpan w:val="2"/>
          </w:tcPr>
          <w:p w:rsidR="009677C7" w:rsidRPr="00FB508B" w:rsidRDefault="009677C7" w:rsidP="009677C7">
            <w:pPr>
              <w:bidi/>
              <w:rPr>
                <w:rFonts w:ascii="Times New Roman" w:hAnsi="Times New Roman" w:cs="Times New Roman"/>
                <w:b/>
                <w:bCs/>
                <w:noProof/>
                <w:sz w:val="20"/>
                <w:szCs w:val="20"/>
              </w:rPr>
            </w:pPr>
            <w:r w:rsidRPr="00FB508B">
              <w:rPr>
                <w:rFonts w:ascii="Times New Roman" w:hAnsi="Times New Roman" w:cs="Times New Roman" w:hint="cs"/>
                <w:b/>
                <w:bCs/>
                <w:noProof/>
                <w:sz w:val="20"/>
                <w:szCs w:val="20"/>
                <w:rtl/>
              </w:rPr>
              <w:t xml:space="preserve">محطة رفع الحبيبية لمياه الصرف الصحي </w:t>
            </w:r>
            <w:r w:rsidRPr="00FB508B">
              <w:rPr>
                <w:rFonts w:ascii="Times New Roman" w:hAnsi="Times New Roman" w:cs="Times New Roman"/>
                <w:b/>
                <w:bCs/>
                <w:noProof/>
                <w:sz w:val="20"/>
                <w:szCs w:val="20"/>
                <w:rtl/>
              </w:rPr>
              <w:t>–</w:t>
            </w:r>
            <w:r w:rsidRPr="00FB508B">
              <w:rPr>
                <w:rFonts w:ascii="Times New Roman" w:hAnsi="Times New Roman" w:cs="Times New Roman" w:hint="cs"/>
                <w:b/>
                <w:bCs/>
                <w:noProof/>
                <w:sz w:val="20"/>
                <w:szCs w:val="20"/>
                <w:rtl/>
              </w:rPr>
              <w:t xml:space="preserve"> 15 تشرين ثاني 2015</w:t>
            </w:r>
          </w:p>
        </w:tc>
      </w:tr>
      <w:tr w:rsidR="00C03B17" w:rsidRPr="00FB508B" w:rsidTr="009677C7">
        <w:trPr>
          <w:trHeight w:val="3428"/>
        </w:trPr>
        <w:tc>
          <w:tcPr>
            <w:tcW w:w="4515"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25AB4593" wp14:editId="3698EBCC">
                  <wp:extent cx="2745415" cy="2059062"/>
                  <wp:effectExtent l="19050" t="0" r="0" b="0"/>
                  <wp:docPr id="25" name="Picture 2" descr="C:\Users\User\Documents\Iraq\Public Consultation\Al-Habibiya SPS_15 Nov 2015\Photos\15 Nov 2015\DSC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raq\Public Consultation\Al-Habibiya SPS_15 Nov 2015\Photos\15 Nov 2015\DSC02130.JPG"/>
                          <pic:cNvPicPr>
                            <a:picLocks noChangeAspect="1" noChangeArrowheads="1"/>
                          </pic:cNvPicPr>
                        </pic:nvPicPr>
                        <pic:blipFill>
                          <a:blip r:embed="rId36" cstate="print"/>
                          <a:srcRect/>
                          <a:stretch>
                            <a:fillRect/>
                          </a:stretch>
                        </pic:blipFill>
                        <pic:spPr bwMode="auto">
                          <a:xfrm>
                            <a:off x="0" y="0"/>
                            <a:ext cx="2753777" cy="2065334"/>
                          </a:xfrm>
                          <a:prstGeom prst="rect">
                            <a:avLst/>
                          </a:prstGeom>
                          <a:noFill/>
                          <a:ln w="9525">
                            <a:noFill/>
                            <a:miter lim="800000"/>
                            <a:headEnd/>
                            <a:tailEnd/>
                          </a:ln>
                        </pic:spPr>
                      </pic:pic>
                    </a:graphicData>
                  </a:graphic>
                </wp:inline>
              </w:drawing>
            </w:r>
          </w:p>
        </w:tc>
        <w:tc>
          <w:tcPr>
            <w:tcW w:w="4512"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239AD152" wp14:editId="055CF2F6">
                  <wp:extent cx="2743200" cy="2058899"/>
                  <wp:effectExtent l="19050" t="0" r="0" b="0"/>
                  <wp:docPr id="26" name="Picture 4" descr="C:\Users\User\Documents\Iraq\Public Consultation\Al-Habibiya SPS_15 Nov 2015\Photos\15 Nov 2015\DSC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raq\Public Consultation\Al-Habibiya SPS_15 Nov 2015\Photos\15 Nov 2015\DSC02131.JPG"/>
                          <pic:cNvPicPr>
                            <a:picLocks noChangeAspect="1" noChangeArrowheads="1"/>
                          </pic:cNvPicPr>
                        </pic:nvPicPr>
                        <pic:blipFill>
                          <a:blip r:embed="rId37" cstate="print"/>
                          <a:srcRect/>
                          <a:stretch>
                            <a:fillRect/>
                          </a:stretch>
                        </pic:blipFill>
                        <pic:spPr bwMode="auto">
                          <a:xfrm>
                            <a:off x="0" y="0"/>
                            <a:ext cx="2743200" cy="2058899"/>
                          </a:xfrm>
                          <a:prstGeom prst="rect">
                            <a:avLst/>
                          </a:prstGeom>
                          <a:noFill/>
                          <a:ln w="9525">
                            <a:noFill/>
                            <a:miter lim="800000"/>
                            <a:headEnd/>
                            <a:tailEnd/>
                          </a:ln>
                        </pic:spPr>
                      </pic:pic>
                    </a:graphicData>
                  </a:graphic>
                </wp:inline>
              </w:drawing>
            </w:r>
          </w:p>
        </w:tc>
      </w:tr>
      <w:tr w:rsidR="00C03B17" w:rsidRPr="00FB508B" w:rsidTr="009677C7">
        <w:trPr>
          <w:trHeight w:val="3051"/>
        </w:trPr>
        <w:tc>
          <w:tcPr>
            <w:tcW w:w="4515"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59E1755F" wp14:editId="3960AB95">
                  <wp:extent cx="2745415" cy="2059061"/>
                  <wp:effectExtent l="19050" t="0" r="0" b="0"/>
                  <wp:docPr id="27" name="Picture 3" descr="C:\Users\User\Documents\Iraq\Public Consultation\Al-Habibiya SPS_15 Nov 2015\Photos\15 Nov 2015\DSC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raq\Public Consultation\Al-Habibiya SPS_15 Nov 2015\Photos\15 Nov 2015\DSC02132.JPG"/>
                          <pic:cNvPicPr>
                            <a:picLocks noChangeAspect="1" noChangeArrowheads="1"/>
                          </pic:cNvPicPr>
                        </pic:nvPicPr>
                        <pic:blipFill>
                          <a:blip r:embed="rId38" cstate="print"/>
                          <a:srcRect/>
                          <a:stretch>
                            <a:fillRect/>
                          </a:stretch>
                        </pic:blipFill>
                        <pic:spPr bwMode="auto">
                          <a:xfrm>
                            <a:off x="0" y="0"/>
                            <a:ext cx="2748603" cy="2061452"/>
                          </a:xfrm>
                          <a:prstGeom prst="rect">
                            <a:avLst/>
                          </a:prstGeom>
                          <a:noFill/>
                          <a:ln w="9525">
                            <a:noFill/>
                            <a:miter lim="800000"/>
                            <a:headEnd/>
                            <a:tailEnd/>
                          </a:ln>
                        </pic:spPr>
                      </pic:pic>
                    </a:graphicData>
                  </a:graphic>
                </wp:inline>
              </w:drawing>
            </w:r>
          </w:p>
        </w:tc>
        <w:tc>
          <w:tcPr>
            <w:tcW w:w="4512"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4CA34673" wp14:editId="2ED28305">
                  <wp:extent cx="2743200" cy="2061230"/>
                  <wp:effectExtent l="19050" t="0" r="0" b="0"/>
                  <wp:docPr id="28" name="Picture 5" descr="C:\Users\User\Documents\Iraq\Public Consultation\Al-Habibiya SPS_15 Nov 2015\Photos\15 Nov 2015\DSC0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raq\Public Consultation\Al-Habibiya SPS_15 Nov 2015\Photos\15 Nov 2015\DSC02129.JPG"/>
                          <pic:cNvPicPr>
                            <a:picLocks noChangeAspect="1" noChangeArrowheads="1"/>
                          </pic:cNvPicPr>
                        </pic:nvPicPr>
                        <pic:blipFill>
                          <a:blip r:embed="rId39" cstate="print"/>
                          <a:srcRect/>
                          <a:stretch>
                            <a:fillRect/>
                          </a:stretch>
                        </pic:blipFill>
                        <pic:spPr bwMode="auto">
                          <a:xfrm>
                            <a:off x="0" y="0"/>
                            <a:ext cx="2743200" cy="2061230"/>
                          </a:xfrm>
                          <a:prstGeom prst="rect">
                            <a:avLst/>
                          </a:prstGeom>
                          <a:noFill/>
                          <a:ln w="9525">
                            <a:noFill/>
                            <a:miter lim="800000"/>
                            <a:headEnd/>
                            <a:tailEnd/>
                          </a:ln>
                        </pic:spPr>
                      </pic:pic>
                    </a:graphicData>
                  </a:graphic>
                </wp:inline>
              </w:drawing>
            </w:r>
          </w:p>
        </w:tc>
      </w:tr>
      <w:tr w:rsidR="00C03B17" w:rsidRPr="00FB508B" w:rsidTr="009677C7">
        <w:trPr>
          <w:trHeight w:val="242"/>
        </w:trPr>
        <w:tc>
          <w:tcPr>
            <w:tcW w:w="9027" w:type="dxa"/>
            <w:gridSpan w:val="2"/>
          </w:tcPr>
          <w:p w:rsidR="009677C7" w:rsidRPr="00FB508B" w:rsidRDefault="009677C7" w:rsidP="009677C7">
            <w:pPr>
              <w:bidi/>
              <w:rPr>
                <w:rFonts w:ascii="Times New Roman" w:hAnsi="Times New Roman" w:cs="Times New Roman"/>
                <w:b/>
                <w:bCs/>
                <w:noProof/>
                <w:sz w:val="20"/>
                <w:szCs w:val="20"/>
              </w:rPr>
            </w:pPr>
            <w:r w:rsidRPr="00FB508B">
              <w:rPr>
                <w:rFonts w:ascii="Times New Roman" w:hAnsi="Times New Roman" w:cs="Times New Roman" w:hint="cs"/>
                <w:b/>
                <w:bCs/>
                <w:noProof/>
                <w:sz w:val="20"/>
                <w:szCs w:val="20"/>
                <w:rtl/>
              </w:rPr>
              <w:t xml:space="preserve">محطة رفع الدورا لمياه الصرف الصحي </w:t>
            </w:r>
            <w:r w:rsidRPr="00FB508B">
              <w:rPr>
                <w:rFonts w:ascii="Times New Roman" w:hAnsi="Times New Roman" w:cs="Times New Roman"/>
                <w:b/>
                <w:bCs/>
                <w:noProof/>
                <w:sz w:val="20"/>
                <w:szCs w:val="20"/>
                <w:rtl/>
              </w:rPr>
              <w:t>–</w:t>
            </w:r>
            <w:r w:rsidRPr="00FB508B">
              <w:rPr>
                <w:rFonts w:ascii="Times New Roman" w:hAnsi="Times New Roman" w:cs="Times New Roman" w:hint="cs"/>
                <w:b/>
                <w:bCs/>
                <w:noProof/>
                <w:sz w:val="20"/>
                <w:szCs w:val="20"/>
                <w:rtl/>
              </w:rPr>
              <w:t xml:space="preserve"> 16 كانون أول 2015</w:t>
            </w:r>
          </w:p>
        </w:tc>
      </w:tr>
      <w:tr w:rsidR="00C03B17" w:rsidRPr="00FB508B" w:rsidTr="009677C7">
        <w:trPr>
          <w:trHeight w:val="3059"/>
        </w:trPr>
        <w:tc>
          <w:tcPr>
            <w:tcW w:w="4515"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5CF9171A" wp14:editId="5AF83ACD">
                  <wp:extent cx="2743200" cy="1828829"/>
                  <wp:effectExtent l="19050" t="0" r="0" b="0"/>
                  <wp:docPr id="31" name="Picture 8" descr="C:\Users\User\Documents\Iraq\Public Consultation\Al-Doura SPS_16 Dec 2015\Photos &amp; Videos\16 Dec 2015\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Iraq\Public Consultation\Al-Doura SPS_16 Dec 2015\Photos &amp; Videos\16 Dec 2015\IMG_0216.JPG"/>
                          <pic:cNvPicPr>
                            <a:picLocks noChangeAspect="1" noChangeArrowheads="1"/>
                          </pic:cNvPicPr>
                        </pic:nvPicPr>
                        <pic:blipFill>
                          <a:blip r:embed="rId40" cstate="print"/>
                          <a:srcRect/>
                          <a:stretch>
                            <a:fillRect/>
                          </a:stretch>
                        </pic:blipFill>
                        <pic:spPr bwMode="auto">
                          <a:xfrm>
                            <a:off x="0" y="0"/>
                            <a:ext cx="2743200" cy="1828829"/>
                          </a:xfrm>
                          <a:prstGeom prst="rect">
                            <a:avLst/>
                          </a:prstGeom>
                          <a:noFill/>
                          <a:ln w="9525">
                            <a:noFill/>
                            <a:miter lim="800000"/>
                            <a:headEnd/>
                            <a:tailEnd/>
                          </a:ln>
                        </pic:spPr>
                      </pic:pic>
                    </a:graphicData>
                  </a:graphic>
                </wp:inline>
              </w:drawing>
            </w:r>
          </w:p>
        </w:tc>
        <w:tc>
          <w:tcPr>
            <w:tcW w:w="4512"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7FF4BC0F" wp14:editId="6ADF99BC">
                  <wp:extent cx="2743200" cy="1830382"/>
                  <wp:effectExtent l="19050" t="0" r="0" b="0"/>
                  <wp:docPr id="29" name="Picture 6" descr="C:\Users\User\Documents\Iraq\Public Consultation\Al-Doura SPS_16 Dec 2015\Photos &amp; Videos\16 Dec 2015\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Iraq\Public Consultation\Al-Doura SPS_16 Dec 2015\Photos &amp; Videos\16 Dec 2015\IMG_0203.JPG"/>
                          <pic:cNvPicPr>
                            <a:picLocks noChangeAspect="1" noChangeArrowheads="1"/>
                          </pic:cNvPicPr>
                        </pic:nvPicPr>
                        <pic:blipFill>
                          <a:blip r:embed="rId41" cstate="print"/>
                          <a:srcRect/>
                          <a:stretch>
                            <a:fillRect/>
                          </a:stretch>
                        </pic:blipFill>
                        <pic:spPr bwMode="auto">
                          <a:xfrm>
                            <a:off x="0" y="0"/>
                            <a:ext cx="2743200" cy="1830382"/>
                          </a:xfrm>
                          <a:prstGeom prst="rect">
                            <a:avLst/>
                          </a:prstGeom>
                          <a:noFill/>
                          <a:ln w="9525">
                            <a:noFill/>
                            <a:miter lim="800000"/>
                            <a:headEnd/>
                            <a:tailEnd/>
                          </a:ln>
                        </pic:spPr>
                      </pic:pic>
                    </a:graphicData>
                  </a:graphic>
                </wp:inline>
              </w:drawing>
            </w:r>
          </w:p>
        </w:tc>
      </w:tr>
      <w:tr w:rsidR="00C03B17" w:rsidRPr="00FB508B" w:rsidTr="009677C7">
        <w:trPr>
          <w:trHeight w:val="3141"/>
        </w:trPr>
        <w:tc>
          <w:tcPr>
            <w:tcW w:w="4515"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1F19BF1B" wp14:editId="39C52163">
                  <wp:extent cx="2743200" cy="1828828"/>
                  <wp:effectExtent l="19050" t="0" r="0" b="0"/>
                  <wp:docPr id="20" name="Picture 9" descr="C:\Users\User\Documents\Iraq\Public Consultation\Al-Doura SPS_16 Dec 2015\Photos &amp; Videos\16 Dec 2015\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raq\Public Consultation\Al-Doura SPS_16 Dec 2015\Photos &amp; Videos\16 Dec 2015\IMG_0220.JPG"/>
                          <pic:cNvPicPr>
                            <a:picLocks noChangeAspect="1" noChangeArrowheads="1"/>
                          </pic:cNvPicPr>
                        </pic:nvPicPr>
                        <pic:blipFill>
                          <a:blip r:embed="rId42" cstate="print"/>
                          <a:srcRect/>
                          <a:stretch>
                            <a:fillRect/>
                          </a:stretch>
                        </pic:blipFill>
                        <pic:spPr bwMode="auto">
                          <a:xfrm>
                            <a:off x="0" y="0"/>
                            <a:ext cx="2743200" cy="1828828"/>
                          </a:xfrm>
                          <a:prstGeom prst="rect">
                            <a:avLst/>
                          </a:prstGeom>
                          <a:noFill/>
                          <a:ln w="9525">
                            <a:noFill/>
                            <a:miter lim="800000"/>
                            <a:headEnd/>
                            <a:tailEnd/>
                          </a:ln>
                        </pic:spPr>
                      </pic:pic>
                    </a:graphicData>
                  </a:graphic>
                </wp:inline>
              </w:drawing>
            </w:r>
          </w:p>
        </w:tc>
        <w:tc>
          <w:tcPr>
            <w:tcW w:w="4512" w:type="dxa"/>
          </w:tcPr>
          <w:p w:rsidR="00C03B17" w:rsidRPr="00FB508B" w:rsidRDefault="00C03B17" w:rsidP="00706CC0">
            <w:pP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14:anchorId="5A9E9DBE" wp14:editId="12166681">
                  <wp:extent cx="2743200" cy="1828828"/>
                  <wp:effectExtent l="19050" t="0" r="0" b="0"/>
                  <wp:docPr id="33" name="Picture 10" descr="C:\Users\User\Documents\Iraq\Public Consultation\Al-Doura SPS_16 Dec 2015\Photos &amp; Videos\16 Dec 2015\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Iraq\Public Consultation\Al-Doura SPS_16 Dec 2015\Photos &amp; Videos\16 Dec 2015\IMG_0234.JPG"/>
                          <pic:cNvPicPr>
                            <a:picLocks noChangeAspect="1" noChangeArrowheads="1"/>
                          </pic:cNvPicPr>
                        </pic:nvPicPr>
                        <pic:blipFill>
                          <a:blip r:embed="rId43" cstate="print"/>
                          <a:srcRect/>
                          <a:stretch>
                            <a:fillRect/>
                          </a:stretch>
                        </pic:blipFill>
                        <pic:spPr bwMode="auto">
                          <a:xfrm>
                            <a:off x="0" y="0"/>
                            <a:ext cx="2743200" cy="1828828"/>
                          </a:xfrm>
                          <a:prstGeom prst="rect">
                            <a:avLst/>
                          </a:prstGeom>
                          <a:noFill/>
                          <a:ln w="9525">
                            <a:noFill/>
                            <a:miter lim="800000"/>
                            <a:headEnd/>
                            <a:tailEnd/>
                          </a:ln>
                        </pic:spPr>
                      </pic:pic>
                    </a:graphicData>
                  </a:graphic>
                </wp:inline>
              </w:drawing>
            </w:r>
          </w:p>
        </w:tc>
      </w:tr>
      <w:tr w:rsidR="009677C7" w:rsidRPr="00FB508B" w:rsidTr="00853672">
        <w:trPr>
          <w:trHeight w:val="341"/>
        </w:trPr>
        <w:tc>
          <w:tcPr>
            <w:tcW w:w="9027" w:type="dxa"/>
            <w:gridSpan w:val="2"/>
          </w:tcPr>
          <w:p w:rsidR="009677C7" w:rsidRPr="00FB508B" w:rsidRDefault="009677C7" w:rsidP="009677C7">
            <w:pPr>
              <w:bidi/>
              <w:rPr>
                <w:rFonts w:ascii="Times New Roman" w:hAnsi="Times New Roman" w:cs="Times New Roman"/>
                <w:noProof/>
                <w:sz w:val="20"/>
                <w:szCs w:val="20"/>
              </w:rPr>
            </w:pPr>
            <w:r w:rsidRPr="00FB508B">
              <w:rPr>
                <w:rFonts w:ascii="Times New Roman" w:hAnsi="Times New Roman" w:cs="Times New Roman" w:hint="cs"/>
                <w:b/>
                <w:bCs/>
                <w:noProof/>
                <w:sz w:val="20"/>
                <w:szCs w:val="20"/>
                <w:rtl/>
              </w:rPr>
              <w:t>محطة رفع الغزالية (</w:t>
            </w:r>
            <w:r w:rsidRPr="00FB508B">
              <w:rPr>
                <w:rFonts w:ascii="Times New Roman" w:hAnsi="Times New Roman" w:cs="Times New Roman"/>
                <w:b/>
                <w:bCs/>
                <w:noProof/>
                <w:sz w:val="20"/>
                <w:szCs w:val="20"/>
              </w:rPr>
              <w:t>GH6</w:t>
            </w:r>
            <w:r w:rsidRPr="00FB508B">
              <w:rPr>
                <w:rFonts w:ascii="Times New Roman" w:hAnsi="Times New Roman" w:cs="Times New Roman" w:hint="cs"/>
                <w:b/>
                <w:bCs/>
                <w:noProof/>
                <w:sz w:val="20"/>
                <w:szCs w:val="20"/>
                <w:rtl/>
              </w:rPr>
              <w:t xml:space="preserve">) لمياه الصرف الصحي </w:t>
            </w:r>
            <w:r w:rsidRPr="00FB508B">
              <w:rPr>
                <w:rFonts w:ascii="Times New Roman" w:hAnsi="Times New Roman" w:cs="Times New Roman"/>
                <w:b/>
                <w:bCs/>
                <w:noProof/>
                <w:sz w:val="20"/>
                <w:szCs w:val="20"/>
                <w:rtl/>
              </w:rPr>
              <w:t>–</w:t>
            </w:r>
            <w:r w:rsidRPr="00FB508B">
              <w:rPr>
                <w:rFonts w:ascii="Times New Roman" w:hAnsi="Times New Roman" w:cs="Times New Roman" w:hint="cs"/>
                <w:b/>
                <w:bCs/>
                <w:noProof/>
                <w:sz w:val="20"/>
                <w:szCs w:val="20"/>
                <w:rtl/>
              </w:rPr>
              <w:t xml:space="preserve"> 30 كانون ثاني 2017</w:t>
            </w:r>
          </w:p>
        </w:tc>
      </w:tr>
      <w:tr w:rsidR="00C03B17" w:rsidRPr="00FB508B" w:rsidTr="009677C7">
        <w:trPr>
          <w:trHeight w:val="3347"/>
        </w:trPr>
        <w:tc>
          <w:tcPr>
            <w:tcW w:w="4515" w:type="dxa"/>
          </w:tcPr>
          <w:p w:rsidR="00C03B17" w:rsidRPr="00FB508B" w:rsidRDefault="00C03B17" w:rsidP="00706CC0">
            <w:pPr>
              <w:jc w:val="right"/>
              <w:rPr>
                <w:rFonts w:ascii="Times New Roman" w:hAnsi="Times New Roman" w:cs="Times New Roman"/>
                <w:sz w:val="22"/>
                <w:szCs w:val="22"/>
                <w:lang w:bidi="ar-JO"/>
              </w:rPr>
            </w:pPr>
            <w:r w:rsidRPr="00FB508B">
              <w:rPr>
                <w:rFonts w:ascii="Times New Roman" w:hAnsi="Times New Roman" w:cs="Times New Roman"/>
                <w:noProof/>
              </w:rPr>
              <w:drawing>
                <wp:inline distT="0" distB="0" distL="0" distR="0" wp14:anchorId="00672C99" wp14:editId="112692DF">
                  <wp:extent cx="2743200" cy="20497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43200" cy="2049780"/>
                          </a:xfrm>
                          <a:prstGeom prst="rect">
                            <a:avLst/>
                          </a:prstGeom>
                          <a:noFill/>
                        </pic:spPr>
                      </pic:pic>
                    </a:graphicData>
                  </a:graphic>
                </wp:inline>
              </w:drawing>
            </w:r>
          </w:p>
        </w:tc>
        <w:tc>
          <w:tcPr>
            <w:tcW w:w="4512" w:type="dxa"/>
          </w:tcPr>
          <w:p w:rsidR="00C03B17" w:rsidRPr="00FB508B" w:rsidRDefault="00C03B17" w:rsidP="00706CC0">
            <w:pPr>
              <w:jc w:val="right"/>
              <w:rPr>
                <w:rFonts w:ascii="Times New Roman" w:hAnsi="Times New Roman" w:cs="Times New Roman"/>
                <w:sz w:val="22"/>
                <w:szCs w:val="22"/>
                <w:lang w:bidi="ar-JO"/>
              </w:rPr>
            </w:pPr>
            <w:r w:rsidRPr="00FB508B">
              <w:rPr>
                <w:rFonts w:ascii="Times New Roman" w:hAnsi="Times New Roman" w:cs="Times New Roman"/>
                <w:noProof/>
              </w:rPr>
              <w:drawing>
                <wp:inline distT="0" distB="0" distL="0" distR="0" wp14:anchorId="0FDD2BB7" wp14:editId="32E2BDE4">
                  <wp:extent cx="2743200" cy="2057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pic:spPr>
                      </pic:pic>
                    </a:graphicData>
                  </a:graphic>
                </wp:inline>
              </w:drawing>
            </w:r>
          </w:p>
        </w:tc>
      </w:tr>
      <w:tr w:rsidR="00C03B17" w:rsidRPr="00FB508B" w:rsidTr="009677C7">
        <w:trPr>
          <w:trHeight w:val="3050"/>
        </w:trPr>
        <w:tc>
          <w:tcPr>
            <w:tcW w:w="4515" w:type="dxa"/>
          </w:tcPr>
          <w:p w:rsidR="00C03B17" w:rsidRPr="00FB508B" w:rsidRDefault="00C03B17" w:rsidP="00706CC0">
            <w:pPr>
              <w:jc w:val="right"/>
              <w:rPr>
                <w:rFonts w:ascii="Times New Roman" w:hAnsi="Times New Roman" w:cs="Times New Roman"/>
                <w:sz w:val="22"/>
                <w:szCs w:val="22"/>
                <w:lang w:bidi="ar-JO"/>
              </w:rPr>
            </w:pPr>
            <w:r w:rsidRPr="00FB508B">
              <w:rPr>
                <w:rFonts w:ascii="Times New Roman" w:hAnsi="Times New Roman" w:cs="Times New Roman"/>
                <w:noProof/>
              </w:rPr>
              <w:drawing>
                <wp:inline distT="0" distB="0" distL="0" distR="0" wp14:anchorId="3F9B9885" wp14:editId="4F36F750">
                  <wp:extent cx="2750820" cy="19659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50820" cy="1965960"/>
                          </a:xfrm>
                          <a:prstGeom prst="rect">
                            <a:avLst/>
                          </a:prstGeom>
                          <a:noFill/>
                        </pic:spPr>
                      </pic:pic>
                    </a:graphicData>
                  </a:graphic>
                </wp:inline>
              </w:drawing>
            </w:r>
          </w:p>
        </w:tc>
        <w:tc>
          <w:tcPr>
            <w:tcW w:w="4512" w:type="dxa"/>
          </w:tcPr>
          <w:p w:rsidR="00C03B17" w:rsidRPr="00FB508B" w:rsidRDefault="00C03B17" w:rsidP="00706CC0">
            <w:pPr>
              <w:jc w:val="right"/>
              <w:rPr>
                <w:rFonts w:ascii="Times New Roman" w:hAnsi="Times New Roman" w:cs="Times New Roman"/>
                <w:sz w:val="22"/>
                <w:szCs w:val="22"/>
                <w:lang w:bidi="ar-JO"/>
              </w:rPr>
            </w:pPr>
            <w:r w:rsidRPr="00FB508B">
              <w:rPr>
                <w:rFonts w:ascii="Times New Roman" w:hAnsi="Times New Roman" w:cs="Times New Roman"/>
                <w:noProof/>
              </w:rPr>
              <w:drawing>
                <wp:inline distT="0" distB="0" distL="0" distR="0" wp14:anchorId="0ABA9F78" wp14:editId="3484652F">
                  <wp:extent cx="2750820" cy="19659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750820" cy="1965960"/>
                          </a:xfrm>
                          <a:prstGeom prst="rect">
                            <a:avLst/>
                          </a:prstGeom>
                          <a:noFill/>
                        </pic:spPr>
                      </pic:pic>
                    </a:graphicData>
                  </a:graphic>
                </wp:inline>
              </w:drawing>
            </w:r>
          </w:p>
        </w:tc>
      </w:tr>
    </w:tbl>
    <w:p w:rsidR="009677C7" w:rsidRPr="00FB508B" w:rsidRDefault="009677C7" w:rsidP="00511CCA">
      <w:pPr>
        <w:pStyle w:val="Caption"/>
        <w:bidi/>
        <w:rPr>
          <w:rFonts w:ascii="Times New Roman" w:hAnsi="Times New Roman"/>
          <w:b w:val="0"/>
          <w:bCs w:val="0"/>
          <w:sz w:val="20"/>
          <w:rtl/>
          <w:lang w:val="en-US" w:bidi="ar-JO"/>
        </w:rPr>
      </w:pPr>
      <w:bookmarkStart w:id="64" w:name="_Toc491266403"/>
      <w:r w:rsidRPr="00FB508B">
        <w:rPr>
          <w:rFonts w:ascii="Times New Roman" w:hAnsi="Times New Roman"/>
          <w:sz w:val="20"/>
          <w:rtl/>
        </w:rPr>
        <w:t>شكل</w:t>
      </w:r>
      <w:r w:rsidRPr="00FB508B">
        <w:rPr>
          <w:rFonts w:ascii="Times New Roman" w:hAnsi="Times New Roman"/>
          <w:sz w:val="20"/>
        </w:rPr>
        <w:t xml:space="preserve"> </w:t>
      </w:r>
      <w:r w:rsidRPr="00FB508B">
        <w:rPr>
          <w:rFonts w:ascii="Times New Roman" w:hAnsi="Times New Roman"/>
          <w:sz w:val="20"/>
        </w:rPr>
        <w:fldChar w:fldCharType="begin"/>
      </w:r>
      <w:r w:rsidRPr="00FB508B">
        <w:rPr>
          <w:rFonts w:ascii="Times New Roman" w:hAnsi="Times New Roman"/>
          <w:sz w:val="20"/>
        </w:rPr>
        <w:instrText xml:space="preserve"> SEQ </w:instrText>
      </w:r>
      <w:r w:rsidRPr="00FB508B">
        <w:rPr>
          <w:rFonts w:ascii="Times New Roman" w:hAnsi="Times New Roman"/>
          <w:sz w:val="20"/>
          <w:rtl/>
        </w:rPr>
        <w:instrText>شكل</w:instrText>
      </w:r>
      <w:r w:rsidRPr="00FB508B">
        <w:rPr>
          <w:rFonts w:ascii="Times New Roman" w:hAnsi="Times New Roman"/>
          <w:sz w:val="20"/>
        </w:rPr>
        <w:instrText xml:space="preserve"> \* ARABIC </w:instrText>
      </w:r>
      <w:r w:rsidRPr="00FB508B">
        <w:rPr>
          <w:rFonts w:ascii="Times New Roman" w:hAnsi="Times New Roman"/>
          <w:sz w:val="20"/>
        </w:rPr>
        <w:fldChar w:fldCharType="separate"/>
      </w:r>
      <w:r w:rsidR="000912CE">
        <w:rPr>
          <w:rFonts w:ascii="Times New Roman" w:hAnsi="Times New Roman"/>
          <w:noProof/>
          <w:sz w:val="20"/>
        </w:rPr>
        <w:t>10</w:t>
      </w:r>
      <w:r w:rsidRPr="00FB508B">
        <w:rPr>
          <w:rFonts w:ascii="Times New Roman" w:hAnsi="Times New Roman"/>
          <w:sz w:val="20"/>
        </w:rPr>
        <w:fldChar w:fldCharType="end"/>
      </w:r>
      <w:r w:rsidRPr="00FB508B">
        <w:rPr>
          <w:rFonts w:ascii="Times New Roman" w:hAnsi="Times New Roman"/>
          <w:sz w:val="20"/>
          <w:rtl/>
        </w:rPr>
        <w:t xml:space="preserve">: </w:t>
      </w:r>
      <w:r w:rsidR="00511CCA" w:rsidRPr="00FB508B">
        <w:rPr>
          <w:rFonts w:ascii="Times New Roman" w:hAnsi="Times New Roman" w:hint="cs"/>
          <w:sz w:val="20"/>
          <w:rtl/>
        </w:rPr>
        <w:t>بعض الصور من اجتماعات الاستشارة المجتمعية</w:t>
      </w:r>
      <w:bookmarkEnd w:id="64"/>
    </w:p>
    <w:p w:rsidR="009677C7" w:rsidRPr="00FB508B" w:rsidRDefault="009677C7" w:rsidP="009677C7">
      <w:pPr>
        <w:rPr>
          <w:rFonts w:ascii="Times New Roman" w:hAnsi="Times New Roman" w:cs="Times New Roman"/>
          <w:lang w:val="en-GB" w:bidi="ar-JO"/>
        </w:rPr>
      </w:pPr>
    </w:p>
    <w:p w:rsidR="0071676C" w:rsidRPr="00FB508B" w:rsidRDefault="00511CCA" w:rsidP="00511CCA">
      <w:pPr>
        <w:bidi/>
        <w:rPr>
          <w:rFonts w:ascii="Times New Roman" w:hAnsi="Times New Roman" w:cs="Times New Roman"/>
          <w:color w:val="000000" w:themeColor="text1"/>
          <w:rtl/>
          <w:lang w:bidi="ar"/>
        </w:rPr>
      </w:pPr>
      <w:r w:rsidRPr="00FB508B">
        <w:rPr>
          <w:rFonts w:ascii="Times New Roman" w:hAnsi="Times New Roman" w:cs="Times New Roman" w:hint="cs"/>
          <w:color w:val="222222"/>
          <w:u w:val="single"/>
          <w:rtl/>
          <w:lang w:bidi="ar"/>
        </w:rPr>
        <w:t>ملاحظة:</w:t>
      </w:r>
      <w:r w:rsidRPr="00FB508B">
        <w:rPr>
          <w:rFonts w:ascii="Times New Roman" w:hAnsi="Times New Roman" w:cs="Times New Roman" w:hint="cs"/>
          <w:color w:val="222222"/>
          <w:rtl/>
          <w:lang w:bidi="ar"/>
        </w:rPr>
        <w:t xml:space="preserve"> نظراً لوقت التحضير المطول، ستقوم وحدة إدارة المشروع بتصميم وعقد وتوثيق المشاورات الخاصة بكل موقع قبل بدء مرحلة البناء. وسيتم تفصيل هذه المشاورات (بما في ذلك استعراض الملخصات التنفيذية باللغة العربية لجميع الوثائق، والتركيز على الآثار والتخفيف من حدتها وإدارتها) في التقارير المرحلية لوحدة إدارة المشروع وتوثيقها في وثائق البنك الدولي، وخاصة تقرير حالة التنفيذ (</w:t>
      </w:r>
      <w:r w:rsidRPr="00FB508B">
        <w:rPr>
          <w:rFonts w:ascii="Times New Roman" w:hAnsi="Times New Roman" w:cs="Times New Roman"/>
          <w:color w:val="222222"/>
          <w:lang w:bidi="ar"/>
        </w:rPr>
        <w:t>ISR</w:t>
      </w:r>
      <w:r w:rsidRPr="00FB508B">
        <w:rPr>
          <w:rFonts w:ascii="Times New Roman" w:hAnsi="Times New Roman" w:cs="Times New Roman" w:hint="cs"/>
          <w:color w:val="222222"/>
          <w:rtl/>
          <w:lang w:bidi="ar"/>
        </w:rPr>
        <w:t>).</w:t>
      </w:r>
    </w:p>
    <w:p w:rsidR="00C03B17" w:rsidRPr="00FB508B" w:rsidRDefault="00DB72BE" w:rsidP="00511CCA">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65" w:name="_Toc491265743"/>
      <w:r w:rsidRPr="00FB508B">
        <w:rPr>
          <w:rFonts w:ascii="Times New Roman" w:hAnsi="Times New Roman" w:hint="cs"/>
          <w:i w:val="0"/>
          <w:iCs w:val="0"/>
          <w:color w:val="C45911" w:themeColor="accent2" w:themeShade="BF"/>
          <w:rtl/>
        </w:rPr>
        <w:t>الاستشارة المجتمعية في مجال التخطيط لإعادة التوطين وتنفيذها</w:t>
      </w:r>
      <w:bookmarkEnd w:id="65"/>
    </w:p>
    <w:p w:rsidR="00706CC0" w:rsidRPr="00FB508B" w:rsidRDefault="00DB72BE" w:rsidP="00706CC0">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تشكل </w:t>
      </w:r>
      <w:r w:rsidR="00706CC0" w:rsidRPr="00FB508B">
        <w:rPr>
          <w:rFonts w:ascii="Times New Roman" w:hAnsi="Times New Roman" w:cs="Times New Roman" w:hint="cs"/>
          <w:color w:val="222222"/>
          <w:rtl/>
          <w:lang w:bidi="ar"/>
        </w:rPr>
        <w:t xml:space="preserve">الاستشارة المجتمعية </w:t>
      </w:r>
      <w:r w:rsidRPr="00FB508B">
        <w:rPr>
          <w:rFonts w:ascii="Times New Roman" w:hAnsi="Times New Roman" w:cs="Times New Roman" w:hint="cs"/>
          <w:color w:val="222222"/>
          <w:rtl/>
          <w:lang w:bidi="ar"/>
        </w:rPr>
        <w:t xml:space="preserve">حلقة مهمة من عملية التخطيط لإعادة التوطين. وهو نشاط مستمر يطبق النهج </w:t>
      </w:r>
      <w:r w:rsidR="00706CC0" w:rsidRPr="00FB508B">
        <w:rPr>
          <w:rFonts w:ascii="Times New Roman" w:hAnsi="Times New Roman" w:cs="Times New Roman" w:hint="cs"/>
          <w:color w:val="222222"/>
          <w:rtl/>
          <w:lang w:bidi="ar"/>
        </w:rPr>
        <w:t>التشاركي</w:t>
      </w:r>
      <w:r w:rsidRPr="00FB508B">
        <w:rPr>
          <w:rFonts w:ascii="Times New Roman" w:hAnsi="Times New Roman" w:cs="Times New Roman" w:hint="cs"/>
          <w:color w:val="222222"/>
          <w:rtl/>
          <w:lang w:bidi="ar"/>
        </w:rPr>
        <w:t xml:space="preserve"> طوال دورة المشروع بأكملها. وعلى وجه التحديد، تجري المشاورات العامة خلال المراح</w:t>
      </w:r>
      <w:r w:rsidR="00706CC0" w:rsidRPr="00FB508B">
        <w:rPr>
          <w:rFonts w:ascii="Times New Roman" w:hAnsi="Times New Roman" w:cs="Times New Roman" w:hint="cs"/>
          <w:color w:val="222222"/>
          <w:rtl/>
          <w:lang w:bidi="ar"/>
        </w:rPr>
        <w:t>ل التالية:</w:t>
      </w:r>
    </w:p>
    <w:p w:rsidR="00706CC0" w:rsidRPr="00FB508B" w:rsidRDefault="00706CC0"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إطلاق</w:t>
      </w:r>
      <w:r w:rsidR="00DB72BE" w:rsidRPr="00FB508B">
        <w:rPr>
          <w:rFonts w:ascii="Times New Roman" w:hAnsi="Times New Roman" w:cs="Times New Roman" w:hint="cs"/>
          <w:color w:val="222222"/>
          <w:rtl/>
          <w:lang w:bidi="ar"/>
        </w:rPr>
        <w:t xml:space="preserve"> المشروع والتخطيط له،</w:t>
      </w:r>
    </w:p>
    <w:p w:rsidR="00706CC0"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عملية </w:t>
      </w:r>
      <w:r w:rsidR="00706CC0" w:rsidRPr="00FB508B">
        <w:rPr>
          <w:rFonts w:ascii="Times New Roman" w:hAnsi="Times New Roman" w:cs="Times New Roman" w:hint="cs"/>
          <w:color w:val="222222"/>
          <w:rtl/>
          <w:lang w:bidi="ar"/>
        </w:rPr>
        <w:t>التقييم الأولي</w:t>
      </w:r>
      <w:r w:rsidRPr="00FB508B">
        <w:rPr>
          <w:rFonts w:ascii="Times New Roman" w:hAnsi="Times New Roman" w:cs="Times New Roman" w:hint="cs"/>
          <w:color w:val="222222"/>
          <w:rtl/>
          <w:lang w:bidi="ar"/>
        </w:rPr>
        <w:t>،</w:t>
      </w:r>
    </w:p>
    <w:p w:rsidR="00706CC0"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دراسة الجدوى،</w:t>
      </w:r>
    </w:p>
    <w:p w:rsidR="00706CC0"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إعداد التصاميم النهائية للمشروع،</w:t>
      </w:r>
    </w:p>
    <w:p w:rsidR="00706CC0"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إعادة التوطين </w:t>
      </w:r>
      <w:r w:rsidR="00706CC0" w:rsidRPr="00FB508B">
        <w:rPr>
          <w:rFonts w:ascii="Times New Roman" w:hAnsi="Times New Roman" w:cs="Times New Roman" w:hint="cs"/>
          <w:color w:val="222222"/>
          <w:rtl/>
          <w:lang w:bidi="ar"/>
        </w:rPr>
        <w:t>والتخطيط ل</w:t>
      </w:r>
      <w:r w:rsidRPr="00FB508B">
        <w:rPr>
          <w:rFonts w:ascii="Times New Roman" w:hAnsi="Times New Roman" w:cs="Times New Roman" w:hint="cs"/>
          <w:color w:val="222222"/>
          <w:rtl/>
          <w:lang w:bidi="ar"/>
        </w:rPr>
        <w:t>لتعويضات،</w:t>
      </w:r>
    </w:p>
    <w:p w:rsidR="00706CC0"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صياغة وقراءة/ توقيع عقود التعويض،</w:t>
      </w:r>
    </w:p>
    <w:p w:rsidR="00706CC0"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دفع التعويضات،</w:t>
      </w:r>
    </w:p>
    <w:p w:rsidR="00706CC0" w:rsidRPr="00FB508B" w:rsidRDefault="00706CC0"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أنشطة إعادة التوطين،</w:t>
      </w:r>
    </w:p>
    <w:p w:rsidR="00F93446" w:rsidRPr="00FB508B" w:rsidRDefault="00DB72BE" w:rsidP="00706CC0">
      <w:pPr>
        <w:pStyle w:val="ListParagraph"/>
        <w:numPr>
          <w:ilvl w:val="0"/>
          <w:numId w:val="25"/>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متابعة رصد التعويضات وأنشطة دعم المجتمع ذات الصلة.</w:t>
      </w:r>
    </w:p>
    <w:p w:rsidR="00F93446" w:rsidRPr="00FB508B" w:rsidRDefault="00F93446" w:rsidP="00511CC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إن </w:t>
      </w:r>
      <w:r w:rsidR="00DB72BE" w:rsidRPr="00FB508B">
        <w:rPr>
          <w:rFonts w:ascii="Times New Roman" w:hAnsi="Times New Roman" w:cs="Times New Roman" w:hint="cs"/>
          <w:color w:val="222222"/>
          <w:rtl/>
          <w:lang w:bidi="ar"/>
        </w:rPr>
        <w:t xml:space="preserve">القيمة الأساسية لعقد </w:t>
      </w:r>
      <w:r w:rsidRPr="00FB508B">
        <w:rPr>
          <w:rFonts w:ascii="Times New Roman" w:hAnsi="Times New Roman" w:cs="Times New Roman" w:hint="cs"/>
          <w:color w:val="222222"/>
          <w:rtl/>
          <w:lang w:bidi="ar"/>
        </w:rPr>
        <w:t>الاستشارات المجتمعية</w:t>
      </w:r>
      <w:r w:rsidR="00DB72BE" w:rsidRPr="00FB508B">
        <w:rPr>
          <w:rFonts w:ascii="Times New Roman" w:hAnsi="Times New Roman" w:cs="Times New Roman" w:hint="cs"/>
          <w:color w:val="222222"/>
          <w:rtl/>
          <w:lang w:bidi="ar"/>
        </w:rPr>
        <w:t xml:space="preserve"> والاجتماعات التشاركية هي </w:t>
      </w:r>
      <w:r w:rsidRPr="00FB508B">
        <w:rPr>
          <w:rFonts w:ascii="Times New Roman" w:hAnsi="Times New Roman" w:cs="Times New Roman" w:hint="cs"/>
          <w:color w:val="222222"/>
          <w:rtl/>
          <w:lang w:bidi="ar"/>
        </w:rPr>
        <w:t>أنه من الضروري إجراؤها</w:t>
      </w:r>
      <w:r w:rsidR="00DB72BE" w:rsidRPr="00FB508B">
        <w:rPr>
          <w:rFonts w:ascii="Times New Roman" w:hAnsi="Times New Roman" w:cs="Times New Roman" w:hint="cs"/>
          <w:color w:val="222222"/>
          <w:rtl/>
          <w:lang w:bidi="ar"/>
        </w:rPr>
        <w:t xml:space="preserve"> علنا</w:t>
      </w:r>
      <w:r w:rsidRPr="00FB508B">
        <w:rPr>
          <w:rFonts w:ascii="Times New Roman" w:hAnsi="Times New Roman" w:cs="Times New Roman" w:hint="cs"/>
          <w:color w:val="222222"/>
          <w:rtl/>
          <w:lang w:bidi="ar"/>
        </w:rPr>
        <w:t>ً</w:t>
      </w:r>
      <w:r w:rsidR="00DB72BE" w:rsidRPr="00FB508B">
        <w:rPr>
          <w:rFonts w:ascii="Times New Roman" w:hAnsi="Times New Roman" w:cs="Times New Roman" w:hint="cs"/>
          <w:color w:val="222222"/>
          <w:rtl/>
          <w:lang w:bidi="ar"/>
        </w:rPr>
        <w:t xml:space="preserve"> ​​وعلى الصعيد المحلي. ويمكن الدعوة إلى عقد هذه الاجتماعات عن طريق </w:t>
      </w:r>
      <w:r w:rsidRPr="00FB508B">
        <w:rPr>
          <w:rFonts w:ascii="Times New Roman" w:hAnsi="Times New Roman" w:cs="Times New Roman" w:hint="cs"/>
          <w:color w:val="222222"/>
          <w:rtl/>
          <w:lang w:bidi="ar"/>
        </w:rPr>
        <w:t>وسائل</w:t>
      </w:r>
      <w:r w:rsidR="00DB72BE" w:rsidRPr="00FB508B">
        <w:rPr>
          <w:rFonts w:ascii="Times New Roman" w:hAnsi="Times New Roman" w:cs="Times New Roman" w:hint="cs"/>
          <w:color w:val="222222"/>
          <w:rtl/>
          <w:lang w:bidi="ar"/>
        </w:rPr>
        <w:t xml:space="preserve"> الإعلام المحلية، بما في ذلك التلفزيون والإذاعة والصحف، فضلا</w:t>
      </w:r>
      <w:r w:rsidRPr="00FB508B">
        <w:rPr>
          <w:rFonts w:ascii="Times New Roman" w:hAnsi="Times New Roman" w:cs="Times New Roman" w:hint="cs"/>
          <w:color w:val="222222"/>
          <w:rtl/>
          <w:lang w:bidi="ar"/>
        </w:rPr>
        <w:t>ً</w:t>
      </w:r>
      <w:r w:rsidR="00DB72BE" w:rsidRPr="00FB508B">
        <w:rPr>
          <w:rFonts w:ascii="Times New Roman" w:hAnsi="Times New Roman" w:cs="Times New Roman" w:hint="cs"/>
          <w:color w:val="222222"/>
          <w:rtl/>
          <w:lang w:bidi="ar"/>
        </w:rPr>
        <w:t xml:space="preserve"> عن </w:t>
      </w:r>
      <w:r w:rsidRPr="00FB508B">
        <w:rPr>
          <w:rFonts w:ascii="Times New Roman" w:hAnsi="Times New Roman" w:cs="Times New Roman" w:hint="cs"/>
          <w:color w:val="222222"/>
          <w:rtl/>
          <w:lang w:bidi="ar"/>
        </w:rPr>
        <w:t>الاعلانات</w:t>
      </w:r>
      <w:r w:rsidR="00DB72BE" w:rsidRPr="00FB508B">
        <w:rPr>
          <w:rFonts w:ascii="Times New Roman" w:hAnsi="Times New Roman" w:cs="Times New Roman" w:hint="cs"/>
          <w:color w:val="222222"/>
          <w:rtl/>
          <w:lang w:bidi="ar"/>
        </w:rPr>
        <w:t xml:space="preserve"> الرسمية داخل </w:t>
      </w:r>
      <w:r w:rsidRPr="00FB508B">
        <w:rPr>
          <w:rFonts w:ascii="Times New Roman" w:hAnsi="Times New Roman" w:cs="Times New Roman" w:hint="cs"/>
          <w:color w:val="222222"/>
          <w:rtl/>
          <w:lang w:bidi="ar"/>
        </w:rPr>
        <w:t>الدوائر</w:t>
      </w:r>
      <w:r w:rsidR="00DB72BE" w:rsidRPr="00FB508B">
        <w:rPr>
          <w:rFonts w:ascii="Times New Roman" w:hAnsi="Times New Roman" w:cs="Times New Roman" w:hint="cs"/>
          <w:color w:val="222222"/>
          <w:rtl/>
          <w:lang w:bidi="ar"/>
        </w:rPr>
        <w:t xml:space="preserve"> الحكومية. وينبغي أيضا </w:t>
      </w:r>
      <w:r w:rsidRPr="00FB508B">
        <w:rPr>
          <w:rFonts w:ascii="Times New Roman" w:hAnsi="Times New Roman" w:cs="Times New Roman" w:hint="cs"/>
          <w:color w:val="222222"/>
          <w:rtl/>
          <w:lang w:bidi="ar"/>
        </w:rPr>
        <w:t>استخدام النماذج المناسبة في هذه الاجتماعات والهدف منها جمع التغذية الراجعة بالطريقة المناسبة</w:t>
      </w:r>
      <w:r w:rsidR="00DB72BE" w:rsidRPr="00FB508B">
        <w:rPr>
          <w:rFonts w:ascii="Times New Roman" w:hAnsi="Times New Roman" w:cs="Times New Roman" w:hint="cs"/>
          <w:color w:val="222222"/>
          <w:rtl/>
          <w:lang w:bidi="ar"/>
        </w:rPr>
        <w:t>. على سبيل المثال، إعداد الاستبيانات، و</w:t>
      </w:r>
      <w:r w:rsidRPr="00FB508B">
        <w:rPr>
          <w:rFonts w:ascii="Times New Roman" w:hAnsi="Times New Roman" w:cs="Times New Roman" w:hint="cs"/>
          <w:color w:val="222222"/>
          <w:rtl/>
          <w:lang w:bidi="ar"/>
        </w:rPr>
        <w:t>جمع الملاحظات المكتوبة من المشاركين أو طلبات الاستفسارات</w:t>
      </w:r>
      <w:r w:rsidR="00DB72BE" w:rsidRPr="00FB508B">
        <w:rPr>
          <w:rFonts w:ascii="Times New Roman" w:hAnsi="Times New Roman" w:cs="Times New Roman" w:hint="cs"/>
          <w:color w:val="222222"/>
          <w:rtl/>
          <w:lang w:bidi="ar"/>
        </w:rPr>
        <w:t xml:space="preserve">. ويجب أن تأخذ المشاورة </w:t>
      </w:r>
      <w:r w:rsidRPr="00FB508B">
        <w:rPr>
          <w:rFonts w:ascii="Times New Roman" w:hAnsi="Times New Roman" w:cs="Times New Roman" w:hint="cs"/>
          <w:color w:val="222222"/>
          <w:rtl/>
          <w:lang w:bidi="ar"/>
        </w:rPr>
        <w:t>المجتمعية</w:t>
      </w:r>
      <w:r w:rsidR="00DB72BE" w:rsidRPr="00FB508B">
        <w:rPr>
          <w:rFonts w:ascii="Times New Roman" w:hAnsi="Times New Roman" w:cs="Times New Roman" w:hint="cs"/>
          <w:color w:val="222222"/>
          <w:rtl/>
          <w:lang w:bidi="ar"/>
        </w:rPr>
        <w:t xml:space="preserve"> في الاعتبار </w:t>
      </w:r>
      <w:r w:rsidRPr="00FB508B">
        <w:rPr>
          <w:rFonts w:ascii="Times New Roman" w:hAnsi="Times New Roman" w:cs="Times New Roman" w:hint="cs"/>
          <w:color w:val="222222"/>
          <w:rtl/>
          <w:lang w:bidi="ar"/>
        </w:rPr>
        <w:t>أدنى مستويات ا</w:t>
      </w:r>
      <w:r w:rsidR="00DB72BE" w:rsidRPr="00FB508B">
        <w:rPr>
          <w:rFonts w:ascii="Times New Roman" w:hAnsi="Times New Roman" w:cs="Times New Roman" w:hint="cs"/>
          <w:color w:val="222222"/>
          <w:rtl/>
          <w:lang w:bidi="ar"/>
        </w:rPr>
        <w:t xml:space="preserve">لإلمام بالقراءة والكتابة </w:t>
      </w:r>
      <w:r w:rsidRPr="00FB508B">
        <w:rPr>
          <w:rFonts w:ascii="Times New Roman" w:hAnsi="Times New Roman" w:cs="Times New Roman" w:hint="cs"/>
          <w:color w:val="222222"/>
          <w:rtl/>
          <w:lang w:bidi="ar"/>
        </w:rPr>
        <w:t xml:space="preserve">وخصوصاً </w:t>
      </w:r>
      <w:r w:rsidR="00DB72BE" w:rsidRPr="00FB508B">
        <w:rPr>
          <w:rFonts w:ascii="Times New Roman" w:hAnsi="Times New Roman" w:cs="Times New Roman" w:hint="cs"/>
          <w:color w:val="222222"/>
          <w:rtl/>
          <w:lang w:bidi="ar"/>
        </w:rPr>
        <w:t xml:space="preserve">عند </w:t>
      </w:r>
      <w:r w:rsidRPr="00FB508B">
        <w:rPr>
          <w:rFonts w:ascii="Times New Roman" w:hAnsi="Times New Roman" w:cs="Times New Roman" w:hint="cs"/>
          <w:color w:val="222222"/>
          <w:rtl/>
          <w:lang w:bidi="ar"/>
        </w:rPr>
        <w:t xml:space="preserve">التواصل مع </w:t>
      </w:r>
      <w:r w:rsidR="00DB72BE" w:rsidRPr="00FB508B">
        <w:rPr>
          <w:rFonts w:ascii="Times New Roman" w:hAnsi="Times New Roman" w:cs="Times New Roman" w:hint="cs"/>
          <w:color w:val="222222"/>
          <w:rtl/>
          <w:lang w:bidi="ar"/>
        </w:rPr>
        <w:t xml:space="preserve">المجتمعات </w:t>
      </w:r>
      <w:r w:rsidRPr="00FB508B">
        <w:rPr>
          <w:rFonts w:ascii="Times New Roman" w:hAnsi="Times New Roman" w:cs="Times New Roman" w:hint="cs"/>
          <w:color w:val="222222"/>
          <w:rtl/>
          <w:lang w:bidi="ar"/>
        </w:rPr>
        <w:t>غير الحضرية</w:t>
      </w:r>
      <w:r w:rsidR="00DB72BE" w:rsidRPr="00FB508B">
        <w:rPr>
          <w:rFonts w:ascii="Times New Roman" w:hAnsi="Times New Roman" w:cs="Times New Roman" w:hint="cs"/>
          <w:color w:val="222222"/>
          <w:rtl/>
          <w:lang w:bidi="ar"/>
        </w:rPr>
        <w:t>.</w:t>
      </w:r>
    </w:p>
    <w:p w:rsidR="00DE5180" w:rsidRPr="00FB508B" w:rsidRDefault="00DB72BE" w:rsidP="00511CC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يجب </w:t>
      </w:r>
      <w:r w:rsidR="00F93446" w:rsidRPr="00FB508B">
        <w:rPr>
          <w:rFonts w:ascii="Times New Roman" w:hAnsi="Times New Roman" w:cs="Times New Roman" w:hint="cs"/>
          <w:color w:val="222222"/>
          <w:rtl/>
          <w:lang w:bidi="ar"/>
        </w:rPr>
        <w:t>تنفيذ هذه ال</w:t>
      </w:r>
      <w:r w:rsidRPr="00FB508B">
        <w:rPr>
          <w:rFonts w:ascii="Times New Roman" w:hAnsi="Times New Roman" w:cs="Times New Roman" w:hint="cs"/>
          <w:color w:val="222222"/>
          <w:rtl/>
          <w:lang w:bidi="ar"/>
        </w:rPr>
        <w:t xml:space="preserve">مشاورات بمزيد من التفصيل، </w:t>
      </w:r>
      <w:r w:rsidR="00F93446" w:rsidRPr="00FB508B">
        <w:rPr>
          <w:rFonts w:ascii="Times New Roman" w:hAnsi="Times New Roman" w:cs="Times New Roman" w:hint="cs"/>
          <w:color w:val="222222"/>
          <w:rtl/>
          <w:lang w:bidi="ar"/>
        </w:rPr>
        <w:t xml:space="preserve">لخدمة </w:t>
      </w:r>
      <w:r w:rsidRPr="00FB508B">
        <w:rPr>
          <w:rFonts w:ascii="Times New Roman" w:hAnsi="Times New Roman" w:cs="Times New Roman" w:hint="cs"/>
          <w:color w:val="222222"/>
          <w:rtl/>
          <w:lang w:bidi="ar"/>
        </w:rPr>
        <w:t xml:space="preserve">إعداد خطة عمل إعادة التوطين، </w:t>
      </w:r>
      <w:r w:rsidR="00F93446" w:rsidRPr="00FB508B">
        <w:rPr>
          <w:rFonts w:ascii="Times New Roman" w:hAnsi="Times New Roman" w:cs="Times New Roman" w:hint="cs"/>
          <w:color w:val="222222"/>
          <w:rtl/>
          <w:lang w:bidi="ar"/>
        </w:rPr>
        <w:t xml:space="preserve">وذلك </w:t>
      </w:r>
      <w:r w:rsidRPr="00FB508B">
        <w:rPr>
          <w:rFonts w:ascii="Times New Roman" w:hAnsi="Times New Roman" w:cs="Times New Roman" w:hint="cs"/>
          <w:color w:val="222222"/>
          <w:rtl/>
          <w:lang w:bidi="ar"/>
        </w:rPr>
        <w:t xml:space="preserve">بمجرد تحديد الأشخاص المتأثرين بالمشروع من خلال </w:t>
      </w:r>
      <w:r w:rsidR="00F93446" w:rsidRPr="00FB508B">
        <w:rPr>
          <w:rFonts w:ascii="Times New Roman" w:hAnsi="Times New Roman" w:cs="Times New Roman" w:hint="cs"/>
          <w:color w:val="222222"/>
          <w:rtl/>
          <w:lang w:bidi="ar"/>
        </w:rPr>
        <w:t>المسوحات الميدانية</w:t>
      </w:r>
      <w:r w:rsidRPr="00FB508B">
        <w:rPr>
          <w:rFonts w:ascii="Times New Roman" w:hAnsi="Times New Roman" w:cs="Times New Roman" w:hint="cs"/>
          <w:color w:val="222222"/>
          <w:rtl/>
          <w:lang w:bidi="ar"/>
        </w:rPr>
        <w:t xml:space="preserve">. وسيتطلب ذلك تنفيذ خطة عمل إعادة التوطين </w:t>
      </w:r>
      <w:r w:rsidR="00DE5180" w:rsidRPr="00FB508B">
        <w:rPr>
          <w:rFonts w:ascii="Times New Roman" w:hAnsi="Times New Roman" w:cs="Times New Roman" w:hint="cs"/>
          <w:color w:val="222222"/>
          <w:rtl/>
          <w:lang w:bidi="ar"/>
        </w:rPr>
        <w:t>بطريقة أكثر تفصيلاً فيما يرتبط بآثار إعادة التوطين، وخيارات إعادة التوطين، بالإضافة إلى ما يتعلق ب</w:t>
      </w:r>
      <w:r w:rsidRPr="00FB508B">
        <w:rPr>
          <w:rFonts w:ascii="Times New Roman" w:hAnsi="Times New Roman" w:cs="Times New Roman" w:hint="cs"/>
          <w:color w:val="222222"/>
          <w:rtl/>
          <w:lang w:bidi="ar"/>
        </w:rPr>
        <w:t xml:space="preserve">وضع </w:t>
      </w:r>
      <w:r w:rsidR="00DE5180" w:rsidRPr="00FB508B">
        <w:rPr>
          <w:rFonts w:ascii="Times New Roman" w:hAnsi="Times New Roman" w:cs="Times New Roman" w:hint="cs"/>
          <w:color w:val="222222"/>
          <w:rtl/>
          <w:lang w:bidi="ar"/>
        </w:rPr>
        <w:t>الآلية المناسبة</w:t>
      </w:r>
      <w:r w:rsidRPr="00FB508B">
        <w:rPr>
          <w:rFonts w:ascii="Times New Roman" w:hAnsi="Times New Roman" w:cs="Times New Roman" w:hint="cs"/>
          <w:color w:val="222222"/>
          <w:rtl/>
          <w:lang w:bidi="ar"/>
        </w:rPr>
        <w:t xml:space="preserve"> لمعالجة المظالم </w:t>
      </w:r>
      <w:r w:rsidR="00DE5180" w:rsidRPr="00FB508B">
        <w:rPr>
          <w:rFonts w:ascii="Times New Roman" w:hAnsi="Times New Roman" w:cs="Times New Roman" w:hint="cs"/>
          <w:color w:val="222222"/>
          <w:rtl/>
          <w:lang w:bidi="ar"/>
        </w:rPr>
        <w:t>في ا</w:t>
      </w:r>
      <w:r w:rsidRPr="00FB508B">
        <w:rPr>
          <w:rFonts w:ascii="Times New Roman" w:hAnsi="Times New Roman" w:cs="Times New Roman" w:hint="cs"/>
          <w:color w:val="222222"/>
          <w:rtl/>
          <w:lang w:bidi="ar"/>
        </w:rPr>
        <w:t>لسياق المحلي.</w:t>
      </w:r>
    </w:p>
    <w:p w:rsidR="00DB72BE" w:rsidRPr="00FB508B" w:rsidRDefault="00DE5180" w:rsidP="00511CC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يجب أن يتم تحديد </w:t>
      </w:r>
      <w:r w:rsidR="00DB72BE" w:rsidRPr="00FB508B">
        <w:rPr>
          <w:rFonts w:ascii="Times New Roman" w:hAnsi="Times New Roman" w:cs="Times New Roman" w:hint="cs"/>
          <w:color w:val="222222"/>
          <w:rtl/>
          <w:lang w:bidi="ar"/>
        </w:rPr>
        <w:t xml:space="preserve">طبيعة المشاورات، وأساليب التوعية، </w:t>
      </w:r>
      <w:r w:rsidRPr="00FB508B">
        <w:rPr>
          <w:rFonts w:ascii="Times New Roman" w:hAnsi="Times New Roman" w:cs="Times New Roman" w:hint="cs"/>
          <w:color w:val="222222"/>
          <w:rtl/>
          <w:lang w:bidi="ar"/>
        </w:rPr>
        <w:t xml:space="preserve">بصورة أكثر دقة </w:t>
      </w:r>
      <w:r w:rsidR="00DB72BE" w:rsidRPr="00FB508B">
        <w:rPr>
          <w:rFonts w:ascii="Times New Roman" w:hAnsi="Times New Roman" w:cs="Times New Roman" w:hint="cs"/>
          <w:color w:val="222222"/>
          <w:rtl/>
          <w:lang w:bidi="ar"/>
        </w:rPr>
        <w:t xml:space="preserve">بعد </w:t>
      </w:r>
      <w:r w:rsidRPr="00FB508B">
        <w:rPr>
          <w:rFonts w:ascii="Times New Roman" w:hAnsi="Times New Roman" w:cs="Times New Roman" w:hint="cs"/>
          <w:color w:val="222222"/>
          <w:rtl/>
          <w:lang w:bidi="ar"/>
        </w:rPr>
        <w:t>الحصول على التفاصيل من خلال المسوحات</w:t>
      </w:r>
      <w:r w:rsidR="00DB72BE"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ما </w:t>
      </w:r>
      <w:r w:rsidR="00DB72BE" w:rsidRPr="00FB508B">
        <w:rPr>
          <w:rFonts w:ascii="Times New Roman" w:hAnsi="Times New Roman" w:cs="Times New Roman" w:hint="cs"/>
          <w:color w:val="222222"/>
          <w:rtl/>
          <w:lang w:bidi="ar"/>
        </w:rPr>
        <w:t xml:space="preserve">الذي </w:t>
      </w:r>
      <w:r w:rsidRPr="00FB508B">
        <w:rPr>
          <w:rFonts w:ascii="Times New Roman" w:hAnsi="Times New Roman" w:cs="Times New Roman" w:hint="cs"/>
          <w:color w:val="222222"/>
          <w:rtl/>
          <w:lang w:bidi="ar"/>
        </w:rPr>
        <w:t>س</w:t>
      </w:r>
      <w:r w:rsidR="00DB72BE" w:rsidRPr="00FB508B">
        <w:rPr>
          <w:rFonts w:ascii="Times New Roman" w:hAnsi="Times New Roman" w:cs="Times New Roman" w:hint="cs"/>
          <w:color w:val="222222"/>
          <w:rtl/>
          <w:lang w:bidi="ar"/>
        </w:rPr>
        <w:t xml:space="preserve">يتأثر؟) والآثار (كيف </w:t>
      </w:r>
      <w:r w:rsidRPr="00FB508B">
        <w:rPr>
          <w:rFonts w:ascii="Times New Roman" w:hAnsi="Times New Roman" w:cs="Times New Roman" w:hint="cs"/>
          <w:color w:val="222222"/>
          <w:rtl/>
          <w:lang w:bidi="ar"/>
        </w:rPr>
        <w:t xml:space="preserve">سيتأثر السكان؟). </w:t>
      </w:r>
      <w:r w:rsidR="00DB72BE" w:rsidRPr="00FB508B">
        <w:rPr>
          <w:rFonts w:ascii="Times New Roman" w:hAnsi="Times New Roman" w:cs="Times New Roman" w:hint="cs"/>
          <w:color w:val="222222"/>
          <w:rtl/>
          <w:lang w:bidi="ar"/>
        </w:rPr>
        <w:t xml:space="preserve">تشمل المنهجيات المناسبة للتشاور والتوعية، على سبيل المثال، استخدام أدوات لنشر المعلومات عن المشروع؛ </w:t>
      </w:r>
      <w:r w:rsidR="00511CCA" w:rsidRPr="00FB508B">
        <w:rPr>
          <w:rFonts w:ascii="Times New Roman" w:hAnsi="Times New Roman" w:cs="Times New Roman" w:hint="cs"/>
          <w:color w:val="222222"/>
          <w:rtl/>
          <w:lang w:bidi="ar"/>
        </w:rPr>
        <w:t>تشجيع</w:t>
      </w:r>
      <w:r w:rsidRPr="00FB508B">
        <w:rPr>
          <w:rFonts w:ascii="Times New Roman" w:hAnsi="Times New Roman" w:cs="Times New Roman" w:hint="cs"/>
          <w:color w:val="222222"/>
          <w:rtl/>
          <w:lang w:bidi="ar"/>
        </w:rPr>
        <w:t xml:space="preserve"> أصحاب العلاقة على المشاركة وأخذ رأيهم فيما يتعلق بنوع المشاورات المطلوبة وكيفية عقدها </w:t>
      </w:r>
      <w:r w:rsidR="00DB72B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مثل </w:t>
      </w:r>
      <w:r w:rsidR="00DB72BE" w:rsidRPr="00FB508B">
        <w:rPr>
          <w:rFonts w:ascii="Times New Roman" w:hAnsi="Times New Roman" w:cs="Times New Roman" w:hint="cs"/>
          <w:color w:val="222222"/>
          <w:rtl/>
          <w:lang w:bidi="ar"/>
        </w:rPr>
        <w:t xml:space="preserve">التشاور غير الرسمي، وإعداد مجموعات صغيرة، واستخدام </w:t>
      </w:r>
      <w:r w:rsidRPr="00FB508B">
        <w:rPr>
          <w:rFonts w:ascii="Times New Roman" w:hAnsi="Times New Roman" w:cs="Times New Roman" w:hint="cs"/>
          <w:color w:val="222222"/>
          <w:rtl/>
          <w:lang w:bidi="ar"/>
        </w:rPr>
        <w:t>وسطاء</w:t>
      </w:r>
      <w:r w:rsidR="00DB72BE" w:rsidRPr="00FB508B">
        <w:rPr>
          <w:rFonts w:ascii="Times New Roman" w:hAnsi="Times New Roman" w:cs="Times New Roman" w:hint="cs"/>
          <w:color w:val="222222"/>
          <w:rtl/>
          <w:lang w:bidi="ar"/>
        </w:rPr>
        <w:t xml:space="preserve">، والتوعية </w:t>
      </w:r>
      <w:r w:rsidRPr="00FB508B">
        <w:rPr>
          <w:rFonts w:ascii="Times New Roman" w:hAnsi="Times New Roman" w:cs="Times New Roman" w:hint="cs"/>
          <w:color w:val="222222"/>
          <w:rtl/>
          <w:lang w:bidi="ar"/>
        </w:rPr>
        <w:t>الخاصة با</w:t>
      </w:r>
      <w:r w:rsidR="00DB72BE" w:rsidRPr="00FB508B">
        <w:rPr>
          <w:rFonts w:ascii="Times New Roman" w:hAnsi="Times New Roman" w:cs="Times New Roman" w:hint="cs"/>
          <w:color w:val="222222"/>
          <w:rtl/>
          <w:lang w:bidi="ar"/>
        </w:rPr>
        <w:t xml:space="preserve">لفئات الضعيفة، وطرق </w:t>
      </w:r>
      <w:r w:rsidR="00890764" w:rsidRPr="00FB508B">
        <w:rPr>
          <w:rFonts w:ascii="Times New Roman" w:hAnsi="Times New Roman" w:cs="Times New Roman" w:hint="cs"/>
          <w:color w:val="222222"/>
          <w:rtl/>
          <w:lang w:bidi="ar"/>
        </w:rPr>
        <w:t>التواصل مع النساء، وغير ذلك). و</w:t>
      </w:r>
      <w:r w:rsidR="00DB72BE" w:rsidRPr="00FB508B">
        <w:rPr>
          <w:rFonts w:ascii="Times New Roman" w:hAnsi="Times New Roman" w:cs="Times New Roman" w:hint="cs"/>
          <w:color w:val="222222"/>
          <w:rtl/>
          <w:lang w:bidi="ar"/>
        </w:rPr>
        <w:t xml:space="preserve">يتم </w:t>
      </w:r>
      <w:r w:rsidR="00890764" w:rsidRPr="00FB508B">
        <w:rPr>
          <w:rFonts w:ascii="Times New Roman" w:hAnsi="Times New Roman" w:cs="Times New Roman" w:hint="cs"/>
          <w:color w:val="222222"/>
          <w:rtl/>
          <w:lang w:bidi="ar"/>
        </w:rPr>
        <w:t xml:space="preserve">تطوير جميع هذه المنهجيات </w:t>
      </w:r>
      <w:r w:rsidR="00DB72BE" w:rsidRPr="00FB508B">
        <w:rPr>
          <w:rFonts w:ascii="Times New Roman" w:hAnsi="Times New Roman" w:cs="Times New Roman" w:hint="cs"/>
          <w:color w:val="222222"/>
          <w:rtl/>
          <w:lang w:bidi="ar"/>
        </w:rPr>
        <w:t>بمجرد اكتمال الآثار التفصيلية</w:t>
      </w:r>
      <w:r w:rsidR="00890764" w:rsidRPr="00FB508B">
        <w:rPr>
          <w:rFonts w:ascii="Times New Roman" w:hAnsi="Times New Roman" w:cs="Times New Roman" w:hint="cs"/>
          <w:color w:val="222222"/>
          <w:rtl/>
          <w:lang w:bidi="ar"/>
        </w:rPr>
        <w:t xml:space="preserve"> عن المشروع.</w:t>
      </w:r>
    </w:p>
    <w:p w:rsidR="00890764" w:rsidRPr="00FB508B" w:rsidRDefault="00890764" w:rsidP="00890764">
      <w:pPr>
        <w:bidi/>
        <w:ind w:left="720"/>
        <w:rPr>
          <w:rFonts w:ascii="Times New Roman" w:hAnsi="Times New Roman" w:cs="Times New Roman"/>
          <w:color w:val="222222"/>
          <w:rtl/>
          <w:lang w:bidi="ar"/>
        </w:rPr>
      </w:pPr>
    </w:p>
    <w:p w:rsidR="00890764" w:rsidRPr="00FB508B" w:rsidRDefault="00890764" w:rsidP="00704C5A">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66" w:name="_Toc491265744"/>
      <w:r w:rsidRPr="00FB508B">
        <w:rPr>
          <w:rFonts w:ascii="Times New Roman" w:hAnsi="Times New Roman" w:cs="Times New Roman" w:hint="cs"/>
          <w:color w:val="C45911" w:themeColor="accent2" w:themeShade="BF"/>
          <w:rtl/>
          <w:lang w:bidi="ar-JO"/>
        </w:rPr>
        <w:t>ألية معالجة المطالم</w:t>
      </w:r>
      <w:bookmarkEnd w:id="66"/>
    </w:p>
    <w:p w:rsidR="005F538B" w:rsidRPr="00FB508B" w:rsidRDefault="005F538B" w:rsidP="00DE604E">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على الرغم من أن برنامج تحسين خدمات المياه والصرف الصحي (</w:t>
      </w:r>
      <w:r w:rsidRPr="00FB508B">
        <w:rPr>
          <w:rFonts w:ascii="Times New Roman" w:hAnsi="Times New Roman" w:cs="Times New Roman"/>
          <w:lang w:bidi="ar-JO"/>
        </w:rPr>
        <w:t>BWSIP</w:t>
      </w:r>
      <w:r w:rsidRPr="00FB508B">
        <w:rPr>
          <w:rFonts w:ascii="Times New Roman" w:hAnsi="Times New Roman" w:cs="Times New Roman" w:hint="cs"/>
          <w:color w:val="222222"/>
          <w:rtl/>
          <w:lang w:bidi="ar"/>
        </w:rPr>
        <w:t xml:space="preserve">) لن ينطوي على حيازة اراضي/ استملاكها في أي من مواقعها خلال أي مرحلة من مراحل التنفيذ، فإن </w:t>
      </w:r>
      <w:r w:rsidR="00797F7D" w:rsidRPr="00FB508B">
        <w:rPr>
          <w:rFonts w:ascii="Times New Roman" w:hAnsi="Times New Roman" w:cs="Times New Roman" w:hint="cs"/>
          <w:color w:val="222222"/>
          <w:rtl/>
          <w:lang w:bidi="ar"/>
        </w:rPr>
        <w:t xml:space="preserve">من شأن </w:t>
      </w:r>
      <w:r w:rsidRPr="00FB508B">
        <w:rPr>
          <w:rFonts w:ascii="Times New Roman" w:hAnsi="Times New Roman" w:cs="Times New Roman" w:hint="cs"/>
          <w:color w:val="222222"/>
          <w:rtl/>
          <w:lang w:bidi="ar"/>
        </w:rPr>
        <w:t xml:space="preserve">المثال التالي </w:t>
      </w:r>
      <w:r w:rsidR="00797F7D"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 xml:space="preserve">إنشاء آلية لمعالجة المظالم المتعلقة بالنزاعات المتعلقة </w:t>
      </w:r>
      <w:r w:rsidR="00797F7D" w:rsidRPr="00FB508B">
        <w:rPr>
          <w:rFonts w:ascii="Times New Roman" w:hAnsi="Times New Roman" w:cs="Times New Roman" w:hint="cs"/>
          <w:color w:val="222222"/>
          <w:rtl/>
          <w:lang w:bidi="ar"/>
        </w:rPr>
        <w:t>بالأراضي</w:t>
      </w:r>
      <w:r w:rsidRPr="00FB508B">
        <w:rPr>
          <w:rFonts w:ascii="Times New Roman" w:hAnsi="Times New Roman" w:cs="Times New Roman" w:hint="cs"/>
          <w:color w:val="222222"/>
          <w:rtl/>
          <w:lang w:bidi="ar"/>
        </w:rPr>
        <w:t xml:space="preserve"> أن يوفر </w:t>
      </w:r>
      <w:r w:rsidR="00797F7D" w:rsidRPr="00FB508B">
        <w:rPr>
          <w:rFonts w:ascii="Times New Roman" w:hAnsi="Times New Roman" w:cs="Times New Roman" w:hint="cs"/>
          <w:color w:val="222222"/>
          <w:rtl/>
          <w:lang w:bidi="ar"/>
        </w:rPr>
        <w:t>توجيهات لمعالجة أشكال أخرى من</w:t>
      </w:r>
      <w:r w:rsidRPr="00FB508B">
        <w:rPr>
          <w:rFonts w:ascii="Times New Roman" w:hAnsi="Times New Roman" w:cs="Times New Roman" w:hint="cs"/>
          <w:color w:val="222222"/>
          <w:rtl/>
          <w:lang w:bidi="ar"/>
        </w:rPr>
        <w:t xml:space="preserve"> المظالم والشكاوى</w:t>
      </w:r>
      <w:r w:rsidR="00704C5A" w:rsidRPr="00FB508B">
        <w:rPr>
          <w:rFonts w:ascii="Times New Roman" w:hAnsi="Times New Roman" w:cs="Times New Roman" w:hint="cs"/>
          <w:color w:val="222222"/>
          <w:rtl/>
          <w:lang w:bidi="ar"/>
        </w:rPr>
        <w:t xml:space="preserve"> (مثل فقدان الأصول، والدخل، وانقطاع الحياة اليومية، وما إلى ذلك)</w:t>
      </w:r>
      <w:r w:rsidRPr="00FB508B">
        <w:rPr>
          <w:rFonts w:ascii="Times New Roman" w:hAnsi="Times New Roman" w:cs="Times New Roman" w:hint="cs"/>
          <w:color w:val="222222"/>
          <w:rtl/>
          <w:lang w:bidi="ar"/>
        </w:rPr>
        <w:t xml:space="preserve">. </w:t>
      </w:r>
      <w:r w:rsidR="00797F7D" w:rsidRPr="00FB508B">
        <w:rPr>
          <w:rFonts w:ascii="Times New Roman" w:hAnsi="Times New Roman" w:cs="Times New Roman" w:hint="cs"/>
          <w:color w:val="222222"/>
          <w:rtl/>
          <w:lang w:bidi="ar"/>
        </w:rPr>
        <w:t>ومما يجدر ذكره وجود نظام فعال للشكاوي في أمانة بغداد</w:t>
      </w:r>
      <w:r w:rsidRPr="00FB508B">
        <w:rPr>
          <w:rFonts w:ascii="Times New Roman" w:hAnsi="Times New Roman" w:cs="Times New Roman" w:hint="cs"/>
          <w:color w:val="222222"/>
          <w:rtl/>
          <w:lang w:bidi="ar"/>
        </w:rPr>
        <w:t xml:space="preserve"> حاليا ضمن نظامها</w:t>
      </w:r>
      <w:r w:rsidR="00704C5A" w:rsidRPr="00FB508B">
        <w:rPr>
          <w:rFonts w:ascii="Times New Roman" w:hAnsi="Times New Roman" w:cs="Times New Roman" w:hint="cs"/>
          <w:color w:val="222222"/>
          <w:rtl/>
          <w:lang w:bidi="ar"/>
        </w:rPr>
        <w:t xml:space="preserve"> (إما مركزياً من خلال أمانة بغداد، أو من خلال دائرتي ماء ومجاري بغداد)</w:t>
      </w:r>
      <w:r w:rsidRPr="00FB508B">
        <w:rPr>
          <w:rFonts w:ascii="Times New Roman" w:hAnsi="Times New Roman" w:cs="Times New Roman" w:hint="cs"/>
          <w:color w:val="222222"/>
          <w:rtl/>
          <w:lang w:bidi="ar"/>
        </w:rPr>
        <w:t>، و</w:t>
      </w:r>
      <w:r w:rsidR="00797F7D" w:rsidRPr="00FB508B">
        <w:rPr>
          <w:rFonts w:ascii="Times New Roman" w:hAnsi="Times New Roman" w:cs="Times New Roman" w:hint="cs"/>
          <w:color w:val="222222"/>
          <w:rtl/>
          <w:lang w:bidi="ar"/>
        </w:rPr>
        <w:t>لعله من دواعي تعزيز الموثوقية والمساءلة قيام أمانة بغداد بإدماج نظام معالجة المظالم لهذه المشاريع ضمن نظامها الحالي</w:t>
      </w:r>
      <w:r w:rsidRPr="00FB508B">
        <w:rPr>
          <w:rFonts w:ascii="Times New Roman" w:hAnsi="Times New Roman" w:cs="Times New Roman" w:hint="cs"/>
          <w:color w:val="222222"/>
          <w:rtl/>
          <w:lang w:bidi="ar"/>
        </w:rPr>
        <w:t xml:space="preserve">. </w:t>
      </w:r>
      <w:r w:rsidR="00DE604E" w:rsidRPr="00FB508B">
        <w:rPr>
          <w:rFonts w:ascii="Times New Roman" w:hAnsi="Times New Roman" w:cs="Times New Roman" w:hint="cs"/>
          <w:color w:val="222222"/>
          <w:rtl/>
          <w:lang w:bidi="ar"/>
        </w:rPr>
        <w:t xml:space="preserve">وبالإضافة إلى القنوات الرسمية، فإنه من المفيد إنشاء آلية لمعالجة المظالم على مستوى المشروع لضمان معالجة أي شكوى بطريقة ودية. إن حل الشكاوى على مستوى المجتمع المحلي يتم تشجيعه دائما لأنه يمكن أن يعالج مشكلة المسافة والتكلفة التي قد يواجهها الناس المتضررون عند متابعتهم لشكواهم.  كما </w:t>
      </w:r>
      <w:r w:rsidRPr="00FB508B">
        <w:rPr>
          <w:rFonts w:ascii="Times New Roman" w:hAnsi="Times New Roman" w:cs="Times New Roman" w:hint="cs"/>
          <w:color w:val="222222"/>
          <w:rtl/>
          <w:lang w:bidi="ar"/>
        </w:rPr>
        <w:t xml:space="preserve">يجب أن يتم </w:t>
      </w:r>
      <w:r w:rsidR="00797F7D" w:rsidRPr="00FB508B">
        <w:rPr>
          <w:rFonts w:ascii="Times New Roman" w:hAnsi="Times New Roman" w:cs="Times New Roman" w:hint="cs"/>
          <w:color w:val="222222"/>
          <w:rtl/>
          <w:lang w:bidi="ar"/>
        </w:rPr>
        <w:t>تشكيل</w:t>
      </w:r>
      <w:r w:rsidRPr="00FB508B">
        <w:rPr>
          <w:rFonts w:ascii="Times New Roman" w:hAnsi="Times New Roman" w:cs="Times New Roman" w:hint="cs"/>
          <w:color w:val="222222"/>
          <w:rtl/>
          <w:lang w:bidi="ar"/>
        </w:rPr>
        <w:t xml:space="preserve"> لجنة </w:t>
      </w:r>
      <w:r w:rsidR="00797F7D" w:rsidRPr="00FB508B">
        <w:rPr>
          <w:rFonts w:ascii="Times New Roman" w:hAnsi="Times New Roman" w:cs="Times New Roman" w:hint="cs"/>
          <w:color w:val="222222"/>
          <w:rtl/>
          <w:lang w:bidi="ar"/>
        </w:rPr>
        <w:t>ل</w:t>
      </w:r>
      <w:r w:rsidRPr="00FB508B">
        <w:rPr>
          <w:rFonts w:ascii="Times New Roman" w:hAnsi="Times New Roman" w:cs="Times New Roman" w:hint="cs"/>
          <w:color w:val="222222"/>
          <w:rtl/>
          <w:lang w:bidi="ar"/>
        </w:rPr>
        <w:t>معالجة الشكاوى</w:t>
      </w:r>
      <w:r w:rsidR="00797F7D" w:rsidRPr="00FB508B">
        <w:rPr>
          <w:rFonts w:ascii="Times New Roman" w:hAnsi="Times New Roman" w:cs="Times New Roman" w:hint="cs"/>
          <w:color w:val="222222"/>
          <w:rtl/>
          <w:lang w:bidi="ar"/>
        </w:rPr>
        <w:t xml:space="preserve"> (</w:t>
      </w:r>
      <w:r w:rsidR="00797F7D" w:rsidRPr="00FB508B">
        <w:rPr>
          <w:rFonts w:ascii="Times New Roman" w:hAnsi="Times New Roman" w:cs="Times New Roman"/>
          <w:color w:val="222222"/>
          <w:lang w:bidi="ar"/>
        </w:rPr>
        <w:t>GRC</w:t>
      </w:r>
      <w:r w:rsidR="00797F7D"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مسبقا وأن تكون</w:t>
      </w:r>
      <w:r w:rsidR="00797F7D" w:rsidRPr="00FB508B">
        <w:rPr>
          <w:rFonts w:ascii="Times New Roman" w:hAnsi="Times New Roman" w:cs="Times New Roman" w:hint="cs"/>
          <w:color w:val="222222"/>
          <w:rtl/>
          <w:lang w:bidi="ar"/>
        </w:rPr>
        <w:t xml:space="preserve"> هذه اللجنة</w:t>
      </w:r>
      <w:r w:rsidRPr="00FB508B">
        <w:rPr>
          <w:rFonts w:ascii="Times New Roman" w:hAnsi="Times New Roman" w:cs="Times New Roman" w:hint="cs"/>
          <w:color w:val="222222"/>
          <w:rtl/>
          <w:lang w:bidi="ar"/>
        </w:rPr>
        <w:t xml:space="preserve"> مسؤولة عن التدقيق والتقييم والتحليل وإصدار القرارات النهائية بشأن </w:t>
      </w:r>
      <w:r w:rsidR="00797F7D" w:rsidRPr="00FB508B">
        <w:rPr>
          <w:rFonts w:ascii="Times New Roman" w:hAnsi="Times New Roman" w:cs="Times New Roman" w:hint="cs"/>
          <w:color w:val="222222"/>
          <w:rtl/>
          <w:lang w:bidi="ar"/>
        </w:rPr>
        <w:t xml:space="preserve">كل </w:t>
      </w:r>
      <w:r w:rsidRPr="00FB508B">
        <w:rPr>
          <w:rFonts w:ascii="Times New Roman" w:hAnsi="Times New Roman" w:cs="Times New Roman" w:hint="cs"/>
          <w:color w:val="222222"/>
          <w:rtl/>
          <w:lang w:bidi="ar"/>
        </w:rPr>
        <w:t>شكوى</w:t>
      </w:r>
      <w:r w:rsidR="00797F7D" w:rsidRPr="00FB508B">
        <w:rPr>
          <w:rFonts w:ascii="Times New Roman" w:hAnsi="Times New Roman" w:cs="Times New Roman" w:hint="cs"/>
          <w:color w:val="222222"/>
          <w:rtl/>
          <w:lang w:bidi="ar"/>
        </w:rPr>
        <w:t>/ مظلمة</w:t>
      </w:r>
      <w:r w:rsidRPr="00FB508B">
        <w:rPr>
          <w:rFonts w:ascii="Times New Roman" w:hAnsi="Times New Roman" w:cs="Times New Roman" w:hint="cs"/>
          <w:color w:val="222222"/>
          <w:rtl/>
          <w:lang w:bidi="ar"/>
        </w:rPr>
        <w:t xml:space="preserve"> </w:t>
      </w:r>
      <w:r w:rsidR="00797F7D" w:rsidRPr="00FB508B">
        <w:rPr>
          <w:rFonts w:ascii="Times New Roman" w:hAnsi="Times New Roman" w:cs="Times New Roman" w:hint="cs"/>
          <w:color w:val="222222"/>
          <w:rtl/>
          <w:lang w:bidi="ar"/>
        </w:rPr>
        <w:t>على حدى</w:t>
      </w:r>
      <w:r w:rsidRPr="00FB508B">
        <w:rPr>
          <w:rFonts w:ascii="Times New Roman" w:hAnsi="Times New Roman" w:cs="Times New Roman" w:hint="cs"/>
          <w:color w:val="222222"/>
          <w:rtl/>
          <w:lang w:bidi="ar"/>
        </w:rPr>
        <w:t xml:space="preserve">. ویجب علی لجنة </w:t>
      </w:r>
      <w:r w:rsidR="00797F7D" w:rsidRPr="00FB508B">
        <w:rPr>
          <w:rFonts w:ascii="Times New Roman" w:hAnsi="Times New Roman" w:cs="Times New Roman" w:hint="cs"/>
          <w:color w:val="222222"/>
          <w:rtl/>
          <w:lang w:bidi="ar"/>
        </w:rPr>
        <w:t xml:space="preserve">معالجة المظالم </w:t>
      </w:r>
      <w:r w:rsidRPr="00FB508B">
        <w:rPr>
          <w:rFonts w:ascii="Times New Roman" w:hAnsi="Times New Roman" w:cs="Times New Roman" w:hint="cs"/>
          <w:color w:val="222222"/>
          <w:rtl/>
          <w:lang w:bidi="ar"/>
        </w:rPr>
        <w:t xml:space="preserve">أن تبلغ باستمرار </w:t>
      </w:r>
      <w:r w:rsidR="00797F7D" w:rsidRPr="00FB508B">
        <w:rPr>
          <w:rFonts w:ascii="Times New Roman" w:hAnsi="Times New Roman" w:cs="Times New Roman" w:hint="cs"/>
          <w:color w:val="222222"/>
          <w:rtl/>
          <w:lang w:bidi="ar"/>
        </w:rPr>
        <w:t>ا</w:t>
      </w:r>
      <w:r w:rsidR="00DE604E" w:rsidRPr="00FB508B">
        <w:rPr>
          <w:rFonts w:ascii="Times New Roman" w:hAnsi="Times New Roman" w:cs="Times New Roman" w:hint="cs"/>
          <w:color w:val="222222"/>
          <w:rtl/>
          <w:lang w:bidi="ar"/>
        </w:rPr>
        <w:t>لإدارة العليا في أمانة بغداد و</w:t>
      </w:r>
      <w:r w:rsidR="00797F7D" w:rsidRPr="00FB508B">
        <w:rPr>
          <w:rFonts w:ascii="Times New Roman" w:hAnsi="Times New Roman" w:cs="Times New Roman" w:hint="cs"/>
          <w:color w:val="222222"/>
          <w:rtl/>
          <w:lang w:bidi="ar"/>
        </w:rPr>
        <w:t xml:space="preserve">مجموعة البنك </w:t>
      </w:r>
      <w:r w:rsidR="00DE604E" w:rsidRPr="00FB508B">
        <w:rPr>
          <w:rFonts w:ascii="Times New Roman" w:hAnsi="Times New Roman" w:cs="Times New Roman" w:hint="cs"/>
          <w:color w:val="222222"/>
          <w:rtl/>
          <w:lang w:bidi="ar"/>
        </w:rPr>
        <w:t>الدولي</w:t>
      </w:r>
      <w:r w:rsidR="00797F7D" w:rsidRPr="00FB508B">
        <w:rPr>
          <w:rFonts w:ascii="Times New Roman" w:hAnsi="Times New Roman" w:cs="Times New Roman" w:hint="cs"/>
          <w:color w:val="222222"/>
          <w:rtl/>
          <w:lang w:bidi="ar"/>
        </w:rPr>
        <w:t xml:space="preserve"> ع</w:t>
      </w:r>
      <w:r w:rsidRPr="00FB508B">
        <w:rPr>
          <w:rFonts w:ascii="Times New Roman" w:hAnsi="Times New Roman" w:cs="Times New Roman" w:hint="cs"/>
          <w:color w:val="222222"/>
          <w:rtl/>
          <w:lang w:bidi="ar"/>
        </w:rPr>
        <w:t xml:space="preserve">ن </w:t>
      </w:r>
      <w:r w:rsidR="00797F7D" w:rsidRPr="00FB508B">
        <w:rPr>
          <w:rFonts w:ascii="Times New Roman" w:hAnsi="Times New Roman" w:cs="Times New Roman" w:hint="cs"/>
          <w:color w:val="222222"/>
          <w:rtl/>
          <w:lang w:bidi="ar"/>
        </w:rPr>
        <w:t>آخر ال</w:t>
      </w:r>
      <w:r w:rsidRPr="00FB508B">
        <w:rPr>
          <w:rFonts w:ascii="Times New Roman" w:hAnsi="Times New Roman" w:cs="Times New Roman" w:hint="cs"/>
          <w:color w:val="222222"/>
          <w:rtl/>
          <w:lang w:bidi="ar"/>
        </w:rPr>
        <w:t xml:space="preserve">تحدیثات </w:t>
      </w:r>
      <w:r w:rsidR="00797F7D" w:rsidRPr="00FB508B">
        <w:rPr>
          <w:rFonts w:ascii="Times New Roman" w:hAnsi="Times New Roman" w:cs="Times New Roman" w:hint="cs"/>
          <w:color w:val="222222"/>
          <w:rtl/>
          <w:lang w:bidi="ar"/>
        </w:rPr>
        <w:t>المتعلقة بالعملية</w:t>
      </w:r>
      <w:r w:rsidRPr="00FB508B">
        <w:rPr>
          <w:rFonts w:ascii="Times New Roman" w:hAnsi="Times New Roman" w:cs="Times New Roman" w:hint="cs"/>
          <w:color w:val="222222"/>
          <w:rtl/>
          <w:lang w:bidi="ar"/>
        </w:rPr>
        <w:t xml:space="preserve">. </w:t>
      </w:r>
    </w:p>
    <w:p w:rsidR="00F87B75" w:rsidRPr="00FB508B" w:rsidRDefault="0031580B" w:rsidP="00DE604E">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تتطلب سياسة البنك الدولي التشغيلية (</w:t>
      </w:r>
      <w:r w:rsidR="00F87B75" w:rsidRPr="00FB508B">
        <w:rPr>
          <w:rFonts w:ascii="Times New Roman" w:hAnsi="Times New Roman" w:cs="Times New Roman"/>
          <w:lang w:bidi="ar-JO"/>
        </w:rPr>
        <w:t>OP 4.12</w:t>
      </w:r>
      <w:r w:rsidRPr="00FB508B">
        <w:rPr>
          <w:rFonts w:ascii="Times New Roman" w:hAnsi="Times New Roman" w:cs="Times New Roman" w:hint="cs"/>
          <w:color w:val="222222"/>
          <w:rtl/>
          <w:lang w:bidi="ar"/>
        </w:rPr>
        <w:t xml:space="preserve">) الخاصة بشأن </w:t>
      </w:r>
      <w:r w:rsidR="00F87B75" w:rsidRPr="00FB508B">
        <w:rPr>
          <w:rFonts w:ascii="Times New Roman" w:hAnsi="Times New Roman" w:cs="Times New Roman" w:hint="cs"/>
          <w:color w:val="222222"/>
          <w:rtl/>
          <w:lang w:bidi="ar"/>
        </w:rPr>
        <w:t xml:space="preserve">استملاك </w:t>
      </w:r>
      <w:r w:rsidR="00DE604E" w:rsidRPr="00FB508B">
        <w:rPr>
          <w:rFonts w:ascii="Times New Roman" w:hAnsi="Times New Roman" w:cs="Times New Roman" w:hint="cs"/>
          <w:color w:val="222222"/>
          <w:rtl/>
          <w:lang w:bidi="ar"/>
        </w:rPr>
        <w:t>الأراضي</w:t>
      </w:r>
      <w:r w:rsidR="00E567B2" w:rsidRPr="00FB508B">
        <w:rPr>
          <w:rFonts w:ascii="Times New Roman" w:hAnsi="Times New Roman" w:cs="Times New Roman" w:hint="cs"/>
          <w:color w:val="222222"/>
          <w:rtl/>
          <w:lang w:bidi="ar"/>
        </w:rPr>
        <w:t xml:space="preserve"> وإعادة التوطين </w:t>
      </w:r>
      <w:r w:rsidR="00F87B75" w:rsidRPr="00FB508B">
        <w:rPr>
          <w:rFonts w:ascii="Times New Roman" w:hAnsi="Times New Roman" w:cs="Times New Roman" w:hint="cs"/>
          <w:color w:val="222222"/>
          <w:rtl/>
          <w:lang w:bidi="ar"/>
        </w:rPr>
        <w:t>غير الطوعي توفير</w:t>
      </w:r>
      <w:r w:rsidR="00E567B2" w:rsidRPr="00FB508B">
        <w:rPr>
          <w:rFonts w:ascii="Times New Roman" w:hAnsi="Times New Roman" w:cs="Times New Roman" w:hint="cs"/>
          <w:color w:val="222222"/>
          <w:rtl/>
          <w:lang w:bidi="ar"/>
        </w:rPr>
        <w:t xml:space="preserve"> إجراءات ميسورة ومتاحة لتسوية </w:t>
      </w:r>
      <w:r w:rsidR="00F87B75" w:rsidRPr="00FB508B">
        <w:rPr>
          <w:rFonts w:ascii="Times New Roman" w:hAnsi="Times New Roman" w:cs="Times New Roman" w:hint="cs"/>
          <w:color w:val="222222"/>
          <w:rtl/>
          <w:lang w:bidi="ar"/>
        </w:rPr>
        <w:t>النزاعات</w:t>
      </w:r>
      <w:r w:rsidR="00E567B2" w:rsidRPr="00FB508B">
        <w:rPr>
          <w:rFonts w:ascii="Times New Roman" w:hAnsi="Times New Roman" w:cs="Times New Roman" w:hint="cs"/>
          <w:color w:val="222222"/>
          <w:rtl/>
          <w:lang w:bidi="ar"/>
        </w:rPr>
        <w:t xml:space="preserve"> الناش</w:t>
      </w:r>
      <w:r w:rsidR="00F87B75" w:rsidRPr="00FB508B">
        <w:rPr>
          <w:rFonts w:ascii="Times New Roman" w:hAnsi="Times New Roman" w:cs="Times New Roman" w:hint="cs"/>
          <w:color w:val="222222"/>
          <w:rtl/>
          <w:lang w:bidi="ar"/>
        </w:rPr>
        <w:t>ئة عن إعادة التوطين من الطرف الثالث المتضرر</w:t>
      </w:r>
      <w:r w:rsidR="00E567B2" w:rsidRPr="00FB508B">
        <w:rPr>
          <w:rFonts w:ascii="Times New Roman" w:hAnsi="Times New Roman" w:cs="Times New Roman" w:hint="cs"/>
          <w:color w:val="222222"/>
          <w:rtl/>
          <w:lang w:bidi="ar"/>
        </w:rPr>
        <w:t xml:space="preserve"> (</w:t>
      </w:r>
      <w:r w:rsidR="00F87B75" w:rsidRPr="00FB508B">
        <w:rPr>
          <w:rFonts w:ascii="Times New Roman" w:hAnsi="Times New Roman" w:cs="Times New Roman" w:hint="cs"/>
          <w:color w:val="222222"/>
          <w:rtl/>
          <w:lang w:bidi="ar"/>
        </w:rPr>
        <w:t>وبقصد بها هنا إيجاد ألية مناسبة للتظلم</w:t>
      </w:r>
      <w:r w:rsidR="00E567B2" w:rsidRPr="00FB508B">
        <w:rPr>
          <w:rFonts w:ascii="Times New Roman" w:hAnsi="Times New Roman" w:cs="Times New Roman" w:hint="cs"/>
          <w:color w:val="222222"/>
          <w:rtl/>
          <w:lang w:bidi="ar"/>
        </w:rPr>
        <w:t xml:space="preserve">). وينبغي أن تأخذ آلية </w:t>
      </w:r>
      <w:r w:rsidR="00F87B75" w:rsidRPr="00FB508B">
        <w:rPr>
          <w:rFonts w:ascii="Times New Roman" w:hAnsi="Times New Roman" w:cs="Times New Roman" w:hint="cs"/>
          <w:color w:val="222222"/>
          <w:rtl/>
          <w:lang w:bidi="ar"/>
        </w:rPr>
        <w:t>معالجة المظالم في الاعتبار</w:t>
      </w:r>
      <w:r w:rsidR="00E567B2" w:rsidRPr="00FB508B">
        <w:rPr>
          <w:rFonts w:ascii="Times New Roman" w:hAnsi="Times New Roman" w:cs="Times New Roman" w:hint="cs"/>
          <w:color w:val="222222"/>
          <w:rtl/>
          <w:lang w:bidi="ar"/>
        </w:rPr>
        <w:t xml:space="preserve"> </w:t>
      </w:r>
      <w:r w:rsidR="00F87B75" w:rsidRPr="00FB508B">
        <w:rPr>
          <w:rFonts w:ascii="Times New Roman" w:hAnsi="Times New Roman" w:cs="Times New Roman" w:hint="cs"/>
          <w:color w:val="222222"/>
          <w:rtl/>
          <w:lang w:bidi="ar"/>
        </w:rPr>
        <w:t xml:space="preserve">توفير المصادر القضائية التي تخدم العملية، </w:t>
      </w:r>
      <w:r w:rsidR="00E567B2" w:rsidRPr="00FB508B">
        <w:rPr>
          <w:rFonts w:ascii="Times New Roman" w:hAnsi="Times New Roman" w:cs="Times New Roman" w:hint="cs"/>
          <w:color w:val="222222"/>
          <w:rtl/>
          <w:lang w:bidi="ar"/>
        </w:rPr>
        <w:t xml:space="preserve"> </w:t>
      </w:r>
      <w:r w:rsidR="00F87B75" w:rsidRPr="00FB508B">
        <w:rPr>
          <w:rFonts w:ascii="Times New Roman" w:hAnsi="Times New Roman" w:cs="Times New Roman" w:hint="cs"/>
          <w:color w:val="222222"/>
          <w:rtl/>
          <w:lang w:bidi="ar"/>
        </w:rPr>
        <w:t xml:space="preserve">وكذلك توفير </w:t>
      </w:r>
      <w:r w:rsidR="00E567B2" w:rsidRPr="00FB508B">
        <w:rPr>
          <w:rFonts w:ascii="Times New Roman" w:hAnsi="Times New Roman" w:cs="Times New Roman" w:hint="cs"/>
          <w:color w:val="222222"/>
          <w:rtl/>
          <w:lang w:bidi="ar"/>
        </w:rPr>
        <w:t xml:space="preserve">آليات حل النزاعات التقليدية والمجتمعية. </w:t>
      </w:r>
      <w:r w:rsidR="00F87B75" w:rsidRPr="00FB508B">
        <w:rPr>
          <w:rFonts w:ascii="Times New Roman" w:hAnsi="Times New Roman" w:cs="Times New Roman" w:hint="cs"/>
          <w:color w:val="222222"/>
          <w:rtl/>
          <w:lang w:bidi="ar"/>
        </w:rPr>
        <w:t xml:space="preserve">وفيما يلي أبرز الجوانب التي يجب أن تشملها </w:t>
      </w:r>
      <w:r w:rsidR="00E567B2" w:rsidRPr="00FB508B">
        <w:rPr>
          <w:rFonts w:ascii="Times New Roman" w:hAnsi="Times New Roman" w:cs="Times New Roman" w:hint="cs"/>
          <w:color w:val="222222"/>
          <w:rtl/>
          <w:lang w:bidi="ar"/>
        </w:rPr>
        <w:t xml:space="preserve">آلية </w:t>
      </w:r>
      <w:r w:rsidR="00F87B75" w:rsidRPr="00FB508B">
        <w:rPr>
          <w:rFonts w:ascii="Times New Roman" w:hAnsi="Times New Roman" w:cs="Times New Roman" w:hint="cs"/>
          <w:color w:val="222222"/>
          <w:rtl/>
          <w:lang w:bidi="ar"/>
        </w:rPr>
        <w:t>معالجة المظالم عند إنشائها</w:t>
      </w:r>
      <w:r w:rsidR="00E567B2" w:rsidRPr="00FB508B">
        <w:rPr>
          <w:rFonts w:ascii="Times New Roman" w:hAnsi="Times New Roman" w:cs="Times New Roman" w:hint="cs"/>
          <w:color w:val="222222"/>
          <w:rtl/>
          <w:lang w:bidi="ar"/>
        </w:rPr>
        <w:t>:</w:t>
      </w:r>
    </w:p>
    <w:p w:rsidR="00524A70" w:rsidRPr="00FB508B" w:rsidRDefault="00E567B2" w:rsidP="00524A70">
      <w:pPr>
        <w:pStyle w:val="ListParagraph"/>
        <w:numPr>
          <w:ilvl w:val="0"/>
          <w:numId w:val="29"/>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جرد لأي </w:t>
      </w:r>
      <w:r w:rsidR="00F87B75" w:rsidRPr="00FB508B">
        <w:rPr>
          <w:rFonts w:ascii="Times New Roman" w:hAnsi="Times New Roman" w:cs="Times New Roman" w:hint="cs"/>
          <w:color w:val="222222"/>
          <w:rtl/>
          <w:lang w:bidi="ar"/>
        </w:rPr>
        <w:t>هيئات</w:t>
      </w:r>
      <w:r w:rsidRPr="00FB508B">
        <w:rPr>
          <w:rFonts w:ascii="Times New Roman" w:hAnsi="Times New Roman" w:cs="Times New Roman" w:hint="cs"/>
          <w:color w:val="222222"/>
          <w:rtl/>
          <w:lang w:bidi="ar"/>
        </w:rPr>
        <w:t xml:space="preserve"> أو إجراءات </w:t>
      </w:r>
      <w:r w:rsidR="00524A70" w:rsidRPr="00FB508B">
        <w:rPr>
          <w:rFonts w:ascii="Times New Roman" w:hAnsi="Times New Roman" w:cs="Times New Roman" w:hint="cs"/>
          <w:color w:val="222222"/>
          <w:rtl/>
          <w:lang w:bidi="ar"/>
        </w:rPr>
        <w:t>موثوقة تقوم بدور ال</w:t>
      </w:r>
      <w:r w:rsidRPr="00FB508B">
        <w:rPr>
          <w:rFonts w:ascii="Times New Roman" w:hAnsi="Times New Roman" w:cs="Times New Roman" w:hint="cs"/>
          <w:color w:val="222222"/>
          <w:rtl/>
          <w:lang w:bidi="ar"/>
        </w:rPr>
        <w:t>وساطة في منطقة المشروع. ومن شأن هذا التقييم أن يكون مفيدا</w:t>
      </w:r>
      <w:r w:rsidR="00DE604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في </w:t>
      </w:r>
      <w:r w:rsidR="00524A70" w:rsidRPr="00FB508B">
        <w:rPr>
          <w:rFonts w:ascii="Times New Roman" w:hAnsi="Times New Roman" w:cs="Times New Roman" w:hint="cs"/>
          <w:color w:val="222222"/>
          <w:rtl/>
          <w:lang w:bidi="ar"/>
        </w:rPr>
        <w:t>تحديد الأنظمة المتاحة حالياً لتسهيل الوصول إليها واستخدامها وال</w:t>
      </w:r>
      <w:r w:rsidRPr="00FB508B">
        <w:rPr>
          <w:rFonts w:ascii="Times New Roman" w:hAnsi="Times New Roman" w:cs="Times New Roman" w:hint="cs"/>
          <w:color w:val="222222"/>
          <w:rtl/>
          <w:lang w:bidi="ar"/>
        </w:rPr>
        <w:t>بناء عليها بدلا</w:t>
      </w:r>
      <w:r w:rsidR="00DE604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من إنشاء نظم جديدة. </w:t>
      </w:r>
      <w:r w:rsidR="00524A70" w:rsidRPr="00FB508B">
        <w:rPr>
          <w:rFonts w:ascii="Times New Roman" w:hAnsi="Times New Roman" w:cs="Times New Roman" w:hint="cs"/>
          <w:color w:val="222222"/>
          <w:rtl/>
          <w:lang w:bidi="ar"/>
        </w:rPr>
        <w:t>ف</w:t>
      </w:r>
      <w:r w:rsidRPr="00FB508B">
        <w:rPr>
          <w:rFonts w:ascii="Times New Roman" w:hAnsi="Times New Roman" w:cs="Times New Roman" w:hint="cs"/>
          <w:color w:val="222222"/>
          <w:rtl/>
          <w:lang w:bidi="ar"/>
        </w:rPr>
        <w:t xml:space="preserve">في العراق، </w:t>
      </w:r>
      <w:r w:rsidR="00524A70" w:rsidRPr="00FB508B">
        <w:rPr>
          <w:rFonts w:ascii="Times New Roman" w:hAnsi="Times New Roman" w:cs="Times New Roman" w:hint="cs"/>
          <w:color w:val="222222"/>
          <w:rtl/>
          <w:lang w:bidi="ar"/>
        </w:rPr>
        <w:t>تمثل المحكمة تلك الأنظمة في معظم الاحيان، وهي تمثل القوانين العراقية؛</w:t>
      </w:r>
    </w:p>
    <w:p w:rsidR="00524A70" w:rsidRPr="00FB508B" w:rsidRDefault="00524A70" w:rsidP="00DE604E">
      <w:pPr>
        <w:pStyle w:val="ListParagraph"/>
        <w:numPr>
          <w:ilvl w:val="0"/>
          <w:numId w:val="29"/>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مراجعة آ</w:t>
      </w:r>
      <w:r w:rsidR="00E567B2" w:rsidRPr="00FB508B">
        <w:rPr>
          <w:rFonts w:ascii="Times New Roman" w:hAnsi="Times New Roman" w:cs="Times New Roman" w:hint="cs"/>
          <w:color w:val="222222"/>
          <w:rtl/>
          <w:lang w:bidi="ar"/>
        </w:rPr>
        <w:t xml:space="preserve">ليات التظلم من أجل </w:t>
      </w:r>
      <w:r w:rsidRPr="00FB508B">
        <w:rPr>
          <w:rFonts w:ascii="Times New Roman" w:hAnsi="Times New Roman" w:cs="Times New Roman" w:hint="cs"/>
          <w:color w:val="222222"/>
          <w:rtl/>
          <w:lang w:bidi="ar"/>
        </w:rPr>
        <w:t xml:space="preserve">ضمان بساطتها، وسهولة </w:t>
      </w:r>
      <w:r w:rsidR="00E567B2" w:rsidRPr="00FB508B">
        <w:rPr>
          <w:rFonts w:ascii="Times New Roman" w:hAnsi="Times New Roman" w:cs="Times New Roman" w:hint="cs"/>
          <w:color w:val="222222"/>
          <w:rtl/>
          <w:lang w:bidi="ar"/>
        </w:rPr>
        <w:t>الوصول</w:t>
      </w:r>
      <w:r w:rsidRPr="00FB508B">
        <w:rPr>
          <w:rFonts w:ascii="Times New Roman" w:hAnsi="Times New Roman" w:cs="Times New Roman" w:hint="cs"/>
          <w:color w:val="222222"/>
          <w:rtl/>
          <w:lang w:bidi="ar"/>
        </w:rPr>
        <w:t xml:space="preserve"> إليها</w:t>
      </w:r>
      <w:r w:rsidR="00E567B2" w:rsidRPr="00FB508B">
        <w:rPr>
          <w:rFonts w:ascii="Times New Roman" w:hAnsi="Times New Roman" w:cs="Times New Roman" w:hint="cs"/>
          <w:color w:val="222222"/>
          <w:rtl/>
          <w:lang w:bidi="ar"/>
        </w:rPr>
        <w:t xml:space="preserve">، والقدرة على تحمل </w:t>
      </w:r>
      <w:r w:rsidRPr="00FB508B">
        <w:rPr>
          <w:rFonts w:ascii="Times New Roman" w:hAnsi="Times New Roman" w:cs="Times New Roman" w:hint="cs"/>
          <w:color w:val="222222"/>
          <w:rtl/>
          <w:lang w:bidi="ar"/>
        </w:rPr>
        <w:t>تكاليفها</w:t>
      </w:r>
      <w:r w:rsidR="00E567B2"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ومصداقيتها</w:t>
      </w:r>
      <w:r w:rsidR="00E567B2"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من شأن ذلك أن يضمن للأشخاص المعنيين </w:t>
      </w:r>
      <w:r w:rsidR="00DE604E" w:rsidRPr="00FB508B">
        <w:rPr>
          <w:rFonts w:ascii="Times New Roman" w:hAnsi="Times New Roman" w:cs="Times New Roman" w:hint="cs"/>
          <w:color w:val="222222"/>
          <w:rtl/>
          <w:lang w:bidi="ar"/>
        </w:rPr>
        <w:t>بالنزاعات</w:t>
      </w:r>
      <w:r w:rsidRPr="00FB508B">
        <w:rPr>
          <w:rFonts w:ascii="Times New Roman" w:hAnsi="Times New Roman" w:cs="Times New Roman" w:hint="cs"/>
          <w:color w:val="222222"/>
          <w:rtl/>
          <w:lang w:bidi="ar"/>
        </w:rPr>
        <w:t xml:space="preserve"> أن يتقدموا </w:t>
      </w:r>
      <w:r w:rsidR="00E567B2" w:rsidRPr="00FB508B">
        <w:rPr>
          <w:rFonts w:ascii="Times New Roman" w:hAnsi="Times New Roman" w:cs="Times New Roman" w:hint="cs"/>
          <w:color w:val="222222"/>
          <w:rtl/>
          <w:lang w:bidi="ar"/>
        </w:rPr>
        <w:t>بشكو</w:t>
      </w:r>
      <w:r w:rsidRPr="00FB508B">
        <w:rPr>
          <w:rFonts w:ascii="Times New Roman" w:hAnsi="Times New Roman" w:cs="Times New Roman" w:hint="cs"/>
          <w:color w:val="222222"/>
          <w:rtl/>
          <w:lang w:bidi="ar"/>
        </w:rPr>
        <w:t>اهم</w:t>
      </w:r>
      <w:r w:rsidR="00E567B2"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 xml:space="preserve">شفهياً وباستخدام </w:t>
      </w:r>
      <w:r w:rsidR="00E567B2" w:rsidRPr="00FB508B">
        <w:rPr>
          <w:rFonts w:ascii="Times New Roman" w:hAnsi="Times New Roman" w:cs="Times New Roman" w:hint="cs"/>
          <w:color w:val="222222"/>
          <w:rtl/>
          <w:lang w:bidi="ar"/>
        </w:rPr>
        <w:t>لغ</w:t>
      </w:r>
      <w:r w:rsidRPr="00FB508B">
        <w:rPr>
          <w:rFonts w:ascii="Times New Roman" w:hAnsi="Times New Roman" w:cs="Times New Roman" w:hint="cs"/>
          <w:color w:val="222222"/>
          <w:rtl/>
          <w:lang w:bidi="ar"/>
        </w:rPr>
        <w:t>تهم</w:t>
      </w:r>
      <w:r w:rsidR="00E567B2" w:rsidRPr="00FB508B">
        <w:rPr>
          <w:rFonts w:ascii="Times New Roman" w:hAnsi="Times New Roman" w:cs="Times New Roman" w:hint="cs"/>
          <w:color w:val="222222"/>
          <w:rtl/>
          <w:lang w:bidi="ar"/>
        </w:rPr>
        <w:t xml:space="preserve"> المحلية، و</w:t>
      </w:r>
      <w:r w:rsidRPr="00FB508B">
        <w:rPr>
          <w:rFonts w:ascii="Times New Roman" w:hAnsi="Times New Roman" w:cs="Times New Roman" w:hint="cs"/>
          <w:color w:val="222222"/>
          <w:rtl/>
          <w:lang w:bidi="ar"/>
        </w:rPr>
        <w:t xml:space="preserve">كذلك توضيح المدد الزمنية اللازمة لحل مشاكلهم بكل وضوح. كما ينبغي أيضاً </w:t>
      </w:r>
      <w:r w:rsidR="00E567B2" w:rsidRPr="00FB508B">
        <w:rPr>
          <w:rFonts w:ascii="Times New Roman" w:hAnsi="Times New Roman" w:cs="Times New Roman" w:hint="cs"/>
          <w:color w:val="222222"/>
          <w:rtl/>
          <w:lang w:bidi="ar"/>
        </w:rPr>
        <w:t>تحديد إجراءات الاستئناف؛</w:t>
      </w:r>
    </w:p>
    <w:p w:rsidR="006704FC" w:rsidRPr="00FB508B" w:rsidRDefault="00E567B2" w:rsidP="006704FC">
      <w:pPr>
        <w:pStyle w:val="ListParagraph"/>
        <w:numPr>
          <w:ilvl w:val="0"/>
          <w:numId w:val="29"/>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يجب أن تعطى أي لجنة جديدة أنشئت لمعالجة المظالم سلطة شاملة لتسوية الشكاوى. وفي العادة، يجب أن تضم هذه اللجان ممثلين عن </w:t>
      </w:r>
      <w:r w:rsidR="00524A70"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أشخاص</w:t>
      </w:r>
      <w:r w:rsidR="006704FC" w:rsidRPr="00FB508B">
        <w:rPr>
          <w:rFonts w:ascii="Times New Roman" w:hAnsi="Times New Roman" w:cs="Times New Roman" w:hint="cs"/>
          <w:color w:val="222222"/>
          <w:rtl/>
          <w:lang w:bidi="ar"/>
        </w:rPr>
        <w:t xml:space="preserve"> </w:t>
      </w:r>
      <w:r w:rsidR="00524A70" w:rsidRPr="00FB508B">
        <w:rPr>
          <w:rFonts w:ascii="Times New Roman" w:hAnsi="Times New Roman" w:cs="Times New Roman" w:hint="cs"/>
          <w:color w:val="222222"/>
          <w:rtl/>
          <w:lang w:bidi="ar"/>
        </w:rPr>
        <w:t xml:space="preserve">أصحاب النزاع </w:t>
      </w:r>
      <w:r w:rsidRPr="00FB508B">
        <w:rPr>
          <w:rFonts w:ascii="Times New Roman" w:hAnsi="Times New Roman" w:cs="Times New Roman" w:hint="cs"/>
          <w:color w:val="222222"/>
          <w:rtl/>
          <w:lang w:bidi="ar"/>
        </w:rPr>
        <w:t xml:space="preserve">أو </w:t>
      </w:r>
      <w:r w:rsidR="006704FC" w:rsidRPr="00FB508B">
        <w:rPr>
          <w:rFonts w:ascii="Times New Roman" w:hAnsi="Times New Roman" w:cs="Times New Roman" w:hint="cs"/>
          <w:color w:val="222222"/>
          <w:rtl/>
          <w:lang w:bidi="ar"/>
        </w:rPr>
        <w:t>ممثلين عن ال</w:t>
      </w:r>
      <w:r w:rsidRPr="00FB508B">
        <w:rPr>
          <w:rFonts w:ascii="Times New Roman" w:hAnsi="Times New Roman" w:cs="Times New Roman" w:hint="cs"/>
          <w:color w:val="222222"/>
          <w:rtl/>
          <w:lang w:bidi="ar"/>
        </w:rPr>
        <w:t xml:space="preserve">منظمات غير </w:t>
      </w:r>
      <w:r w:rsidR="006704FC"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حكومية</w:t>
      </w:r>
      <w:r w:rsidR="006704FC" w:rsidRPr="00FB508B">
        <w:rPr>
          <w:rFonts w:ascii="Times New Roman" w:hAnsi="Times New Roman" w:cs="Times New Roman" w:hint="cs"/>
          <w:color w:val="222222"/>
          <w:rtl/>
          <w:lang w:bidi="ar"/>
        </w:rPr>
        <w:t xml:space="preserve"> المعنية</w:t>
      </w:r>
      <w:r w:rsidRPr="00FB508B">
        <w:rPr>
          <w:rFonts w:ascii="Times New Roman" w:hAnsi="Times New Roman" w:cs="Times New Roman" w:hint="cs"/>
          <w:color w:val="222222"/>
          <w:rtl/>
          <w:lang w:bidi="ar"/>
        </w:rPr>
        <w:t>، فضلا</w:t>
      </w:r>
      <w:r w:rsidR="00DE604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عن </w:t>
      </w:r>
      <w:r w:rsidR="006704FC" w:rsidRPr="00FB508B">
        <w:rPr>
          <w:rFonts w:ascii="Times New Roman" w:hAnsi="Times New Roman" w:cs="Times New Roman" w:hint="cs"/>
          <w:color w:val="222222"/>
          <w:rtl/>
          <w:lang w:bidi="ar"/>
        </w:rPr>
        <w:t xml:space="preserve">اشتراك </w:t>
      </w:r>
      <w:r w:rsidRPr="00FB508B">
        <w:rPr>
          <w:rFonts w:ascii="Times New Roman" w:hAnsi="Times New Roman" w:cs="Times New Roman" w:hint="cs"/>
          <w:color w:val="222222"/>
          <w:rtl/>
          <w:lang w:bidi="ar"/>
        </w:rPr>
        <w:t xml:space="preserve">مسؤولين وموظفين من </w:t>
      </w:r>
      <w:r w:rsidR="006704FC" w:rsidRPr="00FB508B">
        <w:rPr>
          <w:rFonts w:ascii="Times New Roman" w:hAnsi="Times New Roman" w:cs="Times New Roman" w:hint="cs"/>
          <w:color w:val="222222"/>
          <w:rtl/>
          <w:lang w:bidi="ar"/>
        </w:rPr>
        <w:t>هيئات</w:t>
      </w:r>
      <w:r w:rsidRPr="00FB508B">
        <w:rPr>
          <w:rFonts w:ascii="Times New Roman" w:hAnsi="Times New Roman" w:cs="Times New Roman" w:hint="cs"/>
          <w:color w:val="222222"/>
          <w:rtl/>
          <w:lang w:bidi="ar"/>
        </w:rPr>
        <w:t xml:space="preserve"> معنية أخرى، </w:t>
      </w:r>
      <w:r w:rsidR="006704FC" w:rsidRPr="00FB508B">
        <w:rPr>
          <w:rFonts w:ascii="Times New Roman" w:hAnsi="Times New Roman" w:cs="Times New Roman" w:hint="cs"/>
          <w:color w:val="222222"/>
          <w:rtl/>
          <w:lang w:bidi="ar"/>
        </w:rPr>
        <w:t>ممن سيضطلعون ب</w:t>
      </w:r>
      <w:r w:rsidRPr="00FB508B">
        <w:rPr>
          <w:rFonts w:ascii="Times New Roman" w:hAnsi="Times New Roman" w:cs="Times New Roman" w:hint="cs"/>
          <w:color w:val="222222"/>
          <w:rtl/>
          <w:lang w:bidi="ar"/>
        </w:rPr>
        <w:t>دور كبير في أنشطة إعادة التوطين.</w:t>
      </w:r>
    </w:p>
    <w:p w:rsidR="006704FC" w:rsidRPr="00FB508B" w:rsidRDefault="00E567B2" w:rsidP="006704FC">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وفي العراق، يمكن </w:t>
      </w:r>
      <w:r w:rsidR="006704FC" w:rsidRPr="00FB508B">
        <w:rPr>
          <w:rFonts w:ascii="Times New Roman" w:hAnsi="Times New Roman" w:cs="Times New Roman" w:hint="cs"/>
          <w:color w:val="222222"/>
          <w:rtl/>
          <w:lang w:bidi="ar"/>
        </w:rPr>
        <w:t>التقدم بال</w:t>
      </w:r>
      <w:r w:rsidRPr="00FB508B">
        <w:rPr>
          <w:rFonts w:ascii="Times New Roman" w:hAnsi="Times New Roman" w:cs="Times New Roman" w:hint="cs"/>
          <w:color w:val="222222"/>
          <w:rtl/>
          <w:lang w:bidi="ar"/>
        </w:rPr>
        <w:t xml:space="preserve">شكاوى </w:t>
      </w:r>
      <w:r w:rsidR="006704FC" w:rsidRPr="00FB508B">
        <w:rPr>
          <w:rFonts w:ascii="Times New Roman" w:hAnsi="Times New Roman" w:cs="Times New Roman" w:hint="cs"/>
          <w:color w:val="222222"/>
          <w:rtl/>
          <w:lang w:bidi="ar"/>
        </w:rPr>
        <w:t xml:space="preserve">المتصلة </w:t>
      </w:r>
      <w:r w:rsidRPr="00FB508B">
        <w:rPr>
          <w:rFonts w:ascii="Times New Roman" w:hAnsi="Times New Roman" w:cs="Times New Roman" w:hint="cs"/>
          <w:color w:val="222222"/>
          <w:rtl/>
          <w:lang w:bidi="ar"/>
        </w:rPr>
        <w:t>بالأراضي كما في الحالات التالية:</w:t>
      </w:r>
      <w:r w:rsidRPr="00FB508B">
        <w:rPr>
          <w:rFonts w:ascii="Times New Roman" w:hAnsi="Times New Roman" w:cs="Times New Roman" w:hint="cs"/>
          <w:color w:val="222222"/>
          <w:rtl/>
          <w:lang w:bidi="ar"/>
        </w:rPr>
        <w:br/>
      </w:r>
    </w:p>
    <w:p w:rsidR="006704FC" w:rsidRPr="00FB508B" w:rsidRDefault="00E567B2" w:rsidP="006704FC">
      <w:pPr>
        <w:pStyle w:val="ListParagraph"/>
        <w:numPr>
          <w:ilvl w:val="0"/>
          <w:numId w:val="30"/>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إذا كان مالك </w:t>
      </w:r>
      <w:r w:rsidR="006704FC" w:rsidRPr="00FB508B">
        <w:rPr>
          <w:rFonts w:ascii="Times New Roman" w:hAnsi="Times New Roman" w:cs="Times New Roman" w:hint="cs"/>
          <w:color w:val="222222"/>
          <w:rtl/>
          <w:lang w:bidi="ar"/>
        </w:rPr>
        <w:t>الأرض</w:t>
      </w:r>
      <w:r w:rsidRPr="00FB508B">
        <w:rPr>
          <w:rFonts w:ascii="Times New Roman" w:hAnsi="Times New Roman" w:cs="Times New Roman" w:hint="cs"/>
          <w:color w:val="222222"/>
          <w:rtl/>
          <w:lang w:bidi="ar"/>
        </w:rPr>
        <w:t xml:space="preserve"> فردا</w:t>
      </w:r>
      <w:r w:rsidR="00DE604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w:t>
      </w:r>
      <w:r w:rsidR="006704FC" w:rsidRPr="00FB508B">
        <w:rPr>
          <w:rFonts w:ascii="Times New Roman" w:hAnsi="Times New Roman" w:cs="Times New Roman" w:hint="cs"/>
          <w:color w:val="222222"/>
          <w:rtl/>
          <w:lang w:bidi="ar"/>
        </w:rPr>
        <w:t>وقرر</w:t>
      </w:r>
      <w:r w:rsidRPr="00FB508B">
        <w:rPr>
          <w:rFonts w:ascii="Times New Roman" w:hAnsi="Times New Roman" w:cs="Times New Roman" w:hint="cs"/>
          <w:color w:val="222222"/>
          <w:rtl/>
          <w:lang w:bidi="ar"/>
        </w:rPr>
        <w:t xml:space="preserve"> بيع أرضه</w:t>
      </w:r>
      <w:r w:rsidR="006704FC" w:rsidRPr="00FB508B">
        <w:rPr>
          <w:rFonts w:ascii="Times New Roman" w:hAnsi="Times New Roman" w:cs="Times New Roman" w:hint="cs"/>
          <w:color w:val="222222"/>
          <w:rtl/>
          <w:lang w:bidi="ar"/>
        </w:rPr>
        <w:t>/ أرضها</w:t>
      </w:r>
      <w:r w:rsidRPr="00FB508B">
        <w:rPr>
          <w:rFonts w:ascii="Times New Roman" w:hAnsi="Times New Roman" w:cs="Times New Roman" w:hint="cs"/>
          <w:color w:val="222222"/>
          <w:rtl/>
          <w:lang w:bidi="ar"/>
        </w:rPr>
        <w:t xml:space="preserve"> إلى طرف ثان بمفرده </w:t>
      </w:r>
      <w:r w:rsidR="006704FC" w:rsidRPr="00FB508B">
        <w:rPr>
          <w:rFonts w:ascii="Times New Roman" w:hAnsi="Times New Roman" w:cs="Times New Roman" w:hint="cs"/>
          <w:color w:val="222222"/>
          <w:rtl/>
          <w:lang w:bidi="ar"/>
        </w:rPr>
        <w:t xml:space="preserve">وبملء إرادته، فلن تقبل </w:t>
      </w:r>
      <w:r w:rsidRPr="00FB508B">
        <w:rPr>
          <w:rFonts w:ascii="Times New Roman" w:hAnsi="Times New Roman" w:cs="Times New Roman" w:hint="cs"/>
          <w:color w:val="222222"/>
          <w:rtl/>
          <w:lang w:bidi="ar"/>
        </w:rPr>
        <w:t>أي شكاوى وفقا</w:t>
      </w:r>
      <w:r w:rsidR="006704FC" w:rsidRPr="00FB508B">
        <w:rPr>
          <w:rFonts w:ascii="Times New Roman" w:hAnsi="Times New Roman" w:cs="Times New Roman" w:hint="cs"/>
          <w:color w:val="222222"/>
          <w:rtl/>
          <w:lang w:bidi="ar"/>
        </w:rPr>
        <w:t>ً للقوانين العراقية ذات الصلة؛</w:t>
      </w:r>
    </w:p>
    <w:p w:rsidR="006704FC" w:rsidRPr="00FB508B" w:rsidRDefault="00E567B2" w:rsidP="006704FC">
      <w:pPr>
        <w:pStyle w:val="ListParagraph"/>
        <w:numPr>
          <w:ilvl w:val="0"/>
          <w:numId w:val="30"/>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إذا كانت </w:t>
      </w:r>
      <w:r w:rsidR="006704FC" w:rsidRPr="00FB508B">
        <w:rPr>
          <w:rFonts w:ascii="Times New Roman" w:hAnsi="Times New Roman" w:cs="Times New Roman" w:hint="cs"/>
          <w:color w:val="222222"/>
          <w:rtl/>
          <w:lang w:bidi="ar"/>
        </w:rPr>
        <w:t>الأرض</w:t>
      </w:r>
      <w:r w:rsidRPr="00FB508B">
        <w:rPr>
          <w:rFonts w:ascii="Times New Roman" w:hAnsi="Times New Roman" w:cs="Times New Roman" w:hint="cs"/>
          <w:color w:val="222222"/>
          <w:rtl/>
          <w:lang w:bidi="ar"/>
        </w:rPr>
        <w:t xml:space="preserve"> مملوكة للدولة، </w:t>
      </w:r>
      <w:r w:rsidR="006704FC" w:rsidRPr="00FB508B">
        <w:rPr>
          <w:rFonts w:ascii="Times New Roman" w:hAnsi="Times New Roman" w:cs="Times New Roman" w:hint="cs"/>
          <w:color w:val="222222"/>
          <w:rtl/>
          <w:lang w:bidi="ar"/>
        </w:rPr>
        <w:t xml:space="preserve">ووافقت جهة </w:t>
      </w:r>
      <w:r w:rsidRPr="00FB508B">
        <w:rPr>
          <w:rFonts w:ascii="Times New Roman" w:hAnsi="Times New Roman" w:cs="Times New Roman" w:hint="cs"/>
          <w:color w:val="222222"/>
          <w:rtl/>
          <w:lang w:bidi="ar"/>
        </w:rPr>
        <w:t>حكومي</w:t>
      </w:r>
      <w:r w:rsidR="006704FC" w:rsidRPr="00FB508B">
        <w:rPr>
          <w:rFonts w:ascii="Times New Roman" w:hAnsi="Times New Roman" w:cs="Times New Roman" w:hint="cs"/>
          <w:color w:val="222222"/>
          <w:rtl/>
          <w:lang w:bidi="ar"/>
        </w:rPr>
        <w:t>ة</w:t>
      </w:r>
      <w:r w:rsidRPr="00FB508B">
        <w:rPr>
          <w:rFonts w:ascii="Times New Roman" w:hAnsi="Times New Roman" w:cs="Times New Roman" w:hint="cs"/>
          <w:color w:val="222222"/>
          <w:rtl/>
          <w:lang w:bidi="ar"/>
        </w:rPr>
        <w:t xml:space="preserve"> على بيعها إلى جهة حكومية أخرى</w:t>
      </w:r>
      <w:r w:rsidR="006704FC" w:rsidRPr="00FB508B">
        <w:rPr>
          <w:rFonts w:ascii="Times New Roman" w:hAnsi="Times New Roman" w:cs="Times New Roman" w:hint="cs"/>
          <w:color w:val="222222"/>
          <w:rtl/>
          <w:lang w:bidi="ar"/>
        </w:rPr>
        <w:t xml:space="preserve"> (مثل أمانة بغداد)</w:t>
      </w:r>
      <w:r w:rsidRPr="00FB508B">
        <w:rPr>
          <w:rFonts w:ascii="Times New Roman" w:hAnsi="Times New Roman" w:cs="Times New Roman" w:hint="cs"/>
          <w:color w:val="222222"/>
          <w:rtl/>
          <w:lang w:bidi="ar"/>
        </w:rPr>
        <w:t xml:space="preserve"> </w:t>
      </w:r>
      <w:r w:rsidR="006704FC" w:rsidRPr="00FB508B">
        <w:rPr>
          <w:rFonts w:ascii="Times New Roman" w:hAnsi="Times New Roman" w:cs="Times New Roman" w:hint="cs"/>
          <w:color w:val="222222"/>
          <w:rtl/>
          <w:lang w:bidi="ar"/>
        </w:rPr>
        <w:t xml:space="preserve">فعندها تكون تلك الجهة الحكومية </w:t>
      </w:r>
      <w:r w:rsidRPr="00FB508B">
        <w:rPr>
          <w:rFonts w:ascii="Times New Roman" w:hAnsi="Times New Roman" w:cs="Times New Roman" w:hint="cs"/>
          <w:color w:val="222222"/>
          <w:rtl/>
          <w:lang w:bidi="ar"/>
        </w:rPr>
        <w:t>مسؤول</w:t>
      </w:r>
      <w:r w:rsidR="006704FC" w:rsidRPr="00FB508B">
        <w:rPr>
          <w:rFonts w:ascii="Times New Roman" w:hAnsi="Times New Roman" w:cs="Times New Roman" w:hint="cs"/>
          <w:color w:val="222222"/>
          <w:rtl/>
          <w:lang w:bidi="ar"/>
        </w:rPr>
        <w:t>ة</w:t>
      </w:r>
      <w:r w:rsidRPr="00FB508B">
        <w:rPr>
          <w:rFonts w:ascii="Times New Roman" w:hAnsi="Times New Roman" w:cs="Times New Roman" w:hint="cs"/>
          <w:color w:val="222222"/>
          <w:rtl/>
          <w:lang w:bidi="ar"/>
        </w:rPr>
        <w:t xml:space="preserve"> في هذه الحالة عن تلقي أي شكاوى قد تحدث بسبب هذه الصفقة</w:t>
      </w:r>
      <w:r w:rsidR="006704FC" w:rsidRPr="00FB508B">
        <w:rPr>
          <w:rFonts w:ascii="Times New Roman" w:hAnsi="Times New Roman" w:cs="Times New Roman" w:hint="cs"/>
          <w:color w:val="222222"/>
          <w:rtl/>
          <w:lang w:bidi="ar"/>
        </w:rPr>
        <w:t>؛</w:t>
      </w:r>
    </w:p>
    <w:p w:rsidR="001C34DA" w:rsidRPr="00FB508B" w:rsidRDefault="00E567B2" w:rsidP="00DE604E">
      <w:pPr>
        <w:pStyle w:val="ListParagraph"/>
        <w:numPr>
          <w:ilvl w:val="0"/>
          <w:numId w:val="30"/>
        </w:numPr>
        <w:bidi/>
        <w:rPr>
          <w:rFonts w:ascii="Times New Roman" w:hAnsi="Times New Roman" w:cs="Times New Roman"/>
          <w:color w:val="000000" w:themeColor="text1"/>
          <w:lang w:bidi="ar"/>
        </w:rPr>
      </w:pPr>
      <w:r w:rsidRPr="00FB508B">
        <w:rPr>
          <w:rFonts w:ascii="Times New Roman" w:hAnsi="Times New Roman" w:cs="Times New Roman" w:hint="cs"/>
          <w:color w:val="222222"/>
          <w:rtl/>
          <w:lang w:bidi="ar"/>
        </w:rPr>
        <w:t xml:space="preserve">إذا كانت </w:t>
      </w:r>
      <w:r w:rsidR="006704FC" w:rsidRPr="00FB508B">
        <w:rPr>
          <w:rFonts w:ascii="Times New Roman" w:hAnsi="Times New Roman" w:cs="Times New Roman" w:hint="cs"/>
          <w:color w:val="222222"/>
          <w:rtl/>
          <w:lang w:bidi="ar"/>
        </w:rPr>
        <w:t>الأرض</w:t>
      </w:r>
      <w:r w:rsidRPr="00FB508B">
        <w:rPr>
          <w:rFonts w:ascii="Times New Roman" w:hAnsi="Times New Roman" w:cs="Times New Roman" w:hint="cs"/>
          <w:color w:val="222222"/>
          <w:rtl/>
          <w:lang w:bidi="ar"/>
        </w:rPr>
        <w:t xml:space="preserve"> ملكا </w:t>
      </w:r>
      <w:r w:rsidR="006704FC" w:rsidRPr="00FB508B">
        <w:rPr>
          <w:rFonts w:ascii="Times New Roman" w:hAnsi="Times New Roman" w:cs="Times New Roman" w:hint="cs"/>
          <w:color w:val="222222"/>
          <w:rtl/>
          <w:lang w:bidi="ar"/>
        </w:rPr>
        <w:t>لفرد أو لمجموعة من الافراد، أو للجهة الحكومية</w:t>
      </w:r>
      <w:r w:rsidRPr="00FB508B">
        <w:rPr>
          <w:rFonts w:ascii="Times New Roman" w:hAnsi="Times New Roman" w:cs="Times New Roman" w:hint="cs"/>
          <w:color w:val="222222"/>
          <w:rtl/>
          <w:lang w:bidi="ar"/>
        </w:rPr>
        <w:t xml:space="preserve">، ولم يتم التوصل إلى اتفاق، </w:t>
      </w:r>
      <w:r w:rsidR="006704FC" w:rsidRPr="00FB508B">
        <w:rPr>
          <w:rFonts w:ascii="Times New Roman" w:hAnsi="Times New Roman" w:cs="Times New Roman" w:hint="cs"/>
          <w:color w:val="222222"/>
          <w:rtl/>
          <w:lang w:bidi="ar"/>
        </w:rPr>
        <w:t>ولا</w:t>
      </w:r>
      <w:r w:rsidRPr="00FB508B">
        <w:rPr>
          <w:rFonts w:ascii="Times New Roman" w:hAnsi="Times New Roman" w:cs="Times New Roman" w:hint="cs"/>
          <w:color w:val="222222"/>
          <w:rtl/>
          <w:lang w:bidi="ar"/>
        </w:rPr>
        <w:t xml:space="preserve"> ي</w:t>
      </w:r>
      <w:r w:rsidR="006704FC" w:rsidRPr="00FB508B">
        <w:rPr>
          <w:rFonts w:ascii="Times New Roman" w:hAnsi="Times New Roman" w:cs="Times New Roman" w:hint="cs"/>
          <w:color w:val="222222"/>
          <w:rtl/>
          <w:lang w:bidi="ar"/>
        </w:rPr>
        <w:t>مكن تنفيذ المشروع في مكان آخر، ف</w:t>
      </w:r>
      <w:r w:rsidRPr="00FB508B">
        <w:rPr>
          <w:rFonts w:ascii="Times New Roman" w:hAnsi="Times New Roman" w:cs="Times New Roman" w:hint="cs"/>
          <w:color w:val="222222"/>
          <w:rtl/>
          <w:lang w:bidi="ar"/>
        </w:rPr>
        <w:t xml:space="preserve">في هذه الحالة يجوز </w:t>
      </w:r>
      <w:r w:rsidR="006704FC" w:rsidRPr="00FB508B">
        <w:rPr>
          <w:rFonts w:ascii="Times New Roman" w:hAnsi="Times New Roman" w:cs="Times New Roman" w:hint="cs"/>
          <w:color w:val="222222"/>
          <w:rtl/>
          <w:lang w:bidi="ar"/>
        </w:rPr>
        <w:t>لأمانة بغداد أن تلجأ إلى ا</w:t>
      </w:r>
      <w:r w:rsidRPr="00FB508B">
        <w:rPr>
          <w:rFonts w:ascii="Times New Roman" w:hAnsi="Times New Roman" w:cs="Times New Roman" w:hint="cs"/>
          <w:color w:val="222222"/>
          <w:rtl/>
          <w:lang w:bidi="ar"/>
        </w:rPr>
        <w:t xml:space="preserve">لمحكمة </w:t>
      </w:r>
      <w:r w:rsidR="006704FC" w:rsidRPr="00FB508B">
        <w:rPr>
          <w:rFonts w:ascii="Times New Roman" w:hAnsi="Times New Roman" w:cs="Times New Roman" w:hint="cs"/>
          <w:color w:val="222222"/>
          <w:rtl/>
          <w:lang w:bidi="ar"/>
        </w:rPr>
        <w:t>باستحصال قرار لاستملاك الأرض</w:t>
      </w:r>
      <w:r w:rsidRPr="00FB508B">
        <w:rPr>
          <w:rFonts w:ascii="Times New Roman" w:hAnsi="Times New Roman" w:cs="Times New Roman" w:hint="cs"/>
          <w:color w:val="222222"/>
          <w:rtl/>
          <w:lang w:bidi="ar"/>
        </w:rPr>
        <w:t>. ومع ذلك، يمكن للأفراد أو المعينين المتضررين اللجوء إلى المحكمة والمطالبة بحقهم في الأرض و</w:t>
      </w:r>
      <w:r w:rsidR="001C34DA" w:rsidRPr="00FB508B">
        <w:rPr>
          <w:rFonts w:ascii="Times New Roman" w:hAnsi="Times New Roman" w:cs="Times New Roman" w:hint="cs"/>
          <w:color w:val="222222"/>
          <w:rtl/>
          <w:lang w:bidi="ar"/>
        </w:rPr>
        <w:t xml:space="preserve">عندها </w:t>
      </w:r>
      <w:r w:rsidRPr="00FB508B">
        <w:rPr>
          <w:rFonts w:ascii="Times New Roman" w:hAnsi="Times New Roman" w:cs="Times New Roman" w:hint="cs"/>
          <w:color w:val="222222"/>
          <w:rtl/>
          <w:lang w:bidi="ar"/>
        </w:rPr>
        <w:t>ستحدد المحكمة التعويض العادل للأشخاص المتضررين. و</w:t>
      </w:r>
      <w:r w:rsidR="001C34DA" w:rsidRPr="00FB508B">
        <w:rPr>
          <w:rFonts w:ascii="Times New Roman" w:hAnsi="Times New Roman" w:cs="Times New Roman" w:hint="cs"/>
          <w:color w:val="222222"/>
          <w:rtl/>
          <w:lang w:bidi="ar"/>
        </w:rPr>
        <w:t>في النهاية يتوجب على أمانة بغداد الامتثال ل</w:t>
      </w:r>
      <w:r w:rsidRPr="00FB508B">
        <w:rPr>
          <w:rFonts w:ascii="Times New Roman" w:hAnsi="Times New Roman" w:cs="Times New Roman" w:hint="cs"/>
          <w:color w:val="222222"/>
          <w:rtl/>
          <w:lang w:bidi="ar"/>
        </w:rPr>
        <w:t>أوامر المحاكم.</w:t>
      </w:r>
    </w:p>
    <w:p w:rsidR="004C2066" w:rsidRPr="00FB508B" w:rsidRDefault="00E567B2" w:rsidP="004C2066">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br/>
      </w:r>
      <w:r w:rsidR="001C34DA" w:rsidRPr="00FB508B">
        <w:rPr>
          <w:rFonts w:ascii="Times New Roman" w:hAnsi="Times New Roman" w:cs="Times New Roman" w:hint="cs"/>
          <w:color w:val="222222"/>
          <w:rtl/>
          <w:lang w:bidi="ar"/>
        </w:rPr>
        <w:t>يجب</w:t>
      </w:r>
      <w:r w:rsidRPr="00FB508B">
        <w:rPr>
          <w:rFonts w:ascii="Times New Roman" w:hAnsi="Times New Roman" w:cs="Times New Roman" w:hint="cs"/>
          <w:color w:val="222222"/>
          <w:rtl/>
          <w:lang w:bidi="ar"/>
        </w:rPr>
        <w:t xml:space="preserve"> إعداد آلية معالجة المظالم في المراحل المبكرة من المشروع، وقبل البدء في أي أنشطة ذات صلة بالمشروع على أرض الواقع. </w:t>
      </w:r>
      <w:r w:rsidR="00DE604E" w:rsidRPr="00FB508B">
        <w:rPr>
          <w:rFonts w:ascii="Times New Roman" w:hAnsi="Times New Roman" w:cs="Times New Roman" w:hint="cs"/>
          <w:color w:val="222222"/>
          <w:rtl/>
          <w:lang w:bidi="ar"/>
        </w:rPr>
        <w:t xml:space="preserve">ومع ذلك، ينبغي وصف عملية التقدم بالشكاوى للأشخاص المتأثرين بالمشروع من خلال الوصول إلى المجتمع أو من خلال عقد اجتماع مع ممثلي المجتمع. يجب أن تيسر آلية معالجة المظالم عملية تقديم الشكوى من قبل الاشخاص المتضررين، وبصورة سهلة، مع عدم الافصاح عن اسم مقدم الشكوى). وينبغي نشر نموذج التقدم بالمظلمة/ الشكوى في كل موقع من مواقع المشاريع الفرعية باللغة العربية مع </w:t>
      </w:r>
      <w:r w:rsidR="004C2066" w:rsidRPr="00FB508B">
        <w:rPr>
          <w:rFonts w:ascii="Times New Roman" w:hAnsi="Times New Roman" w:cs="Times New Roman" w:hint="cs"/>
          <w:color w:val="222222"/>
          <w:rtl/>
          <w:lang w:bidi="ar"/>
        </w:rPr>
        <w:t xml:space="preserve">توضيح </w:t>
      </w:r>
      <w:r w:rsidR="00DE604E" w:rsidRPr="00FB508B">
        <w:rPr>
          <w:rFonts w:ascii="Times New Roman" w:hAnsi="Times New Roman" w:cs="Times New Roman" w:hint="cs"/>
          <w:color w:val="222222"/>
          <w:rtl/>
          <w:lang w:bidi="ar"/>
        </w:rPr>
        <w:t xml:space="preserve">معلومات </w:t>
      </w:r>
      <w:r w:rsidR="004C2066" w:rsidRPr="00FB508B">
        <w:rPr>
          <w:rFonts w:ascii="Times New Roman" w:hAnsi="Times New Roman" w:cs="Times New Roman" w:hint="cs"/>
          <w:color w:val="222222"/>
          <w:rtl/>
          <w:lang w:bidi="ar"/>
        </w:rPr>
        <w:t>الاتصال</w:t>
      </w:r>
      <w:r w:rsidR="00DE604E" w:rsidRPr="00FB508B">
        <w:rPr>
          <w:rFonts w:ascii="Times New Roman" w:hAnsi="Times New Roman" w:cs="Times New Roman" w:hint="cs"/>
          <w:color w:val="222222"/>
          <w:rtl/>
          <w:lang w:bidi="ar"/>
        </w:rPr>
        <w:t xml:space="preserve"> الخاصة بالشخص المسؤول)</w:t>
      </w:r>
      <w:r w:rsidR="004C2066" w:rsidRPr="00FB508B">
        <w:rPr>
          <w:rFonts w:ascii="Times New Roman" w:hAnsi="Times New Roman" w:cs="Times New Roman" w:hint="cs"/>
          <w:color w:val="222222"/>
          <w:rtl/>
          <w:lang w:bidi="ar"/>
        </w:rPr>
        <w:t>،</w:t>
      </w:r>
      <w:r w:rsidR="00DE604E" w:rsidRPr="00FB508B">
        <w:rPr>
          <w:rFonts w:ascii="Times New Roman" w:hAnsi="Times New Roman" w:cs="Times New Roman" w:hint="cs"/>
          <w:color w:val="222222"/>
          <w:rtl/>
          <w:lang w:bidi="ar"/>
        </w:rPr>
        <w:t xml:space="preserve"> انظر النموذج في الملحق الثالث</w:t>
      </w:r>
      <w:r w:rsidR="004C2066" w:rsidRPr="00FB508B">
        <w:rPr>
          <w:rFonts w:ascii="Times New Roman" w:hAnsi="Times New Roman" w:cs="Times New Roman" w:hint="cs"/>
          <w:color w:val="222222"/>
          <w:rtl/>
          <w:lang w:bidi="ar"/>
        </w:rPr>
        <w:t xml:space="preserve">.  </w:t>
      </w:r>
      <w:r w:rsidR="00DE604E" w:rsidRPr="00FB508B">
        <w:rPr>
          <w:rFonts w:ascii="Times New Roman" w:hAnsi="Times New Roman" w:cs="Times New Roman" w:hint="cs"/>
          <w:color w:val="222222"/>
          <w:rtl/>
          <w:lang w:bidi="ar"/>
        </w:rPr>
        <w:t>وكحد أدنى، ينبغي أن تتضمن الشكاوى معلومات الاتصال</w:t>
      </w:r>
      <w:r w:rsidR="004C2066" w:rsidRPr="00FB508B">
        <w:rPr>
          <w:rFonts w:ascii="Times New Roman" w:hAnsi="Times New Roman" w:cs="Times New Roman" w:hint="cs"/>
          <w:color w:val="222222"/>
          <w:rtl/>
          <w:lang w:bidi="ar"/>
        </w:rPr>
        <w:t xml:space="preserve"> للمشتكي</w:t>
      </w:r>
      <w:r w:rsidR="00DE604E" w:rsidRPr="00FB508B">
        <w:rPr>
          <w:rFonts w:ascii="Times New Roman" w:hAnsi="Times New Roman" w:cs="Times New Roman" w:hint="cs"/>
          <w:color w:val="222222"/>
          <w:rtl/>
          <w:lang w:bidi="ar"/>
        </w:rPr>
        <w:t xml:space="preserve">، ووصفا كاملا للمسألة، وأن ترفق بها جميع </w:t>
      </w:r>
      <w:r w:rsidR="004C2066" w:rsidRPr="00FB508B">
        <w:rPr>
          <w:rFonts w:ascii="Times New Roman" w:hAnsi="Times New Roman" w:cs="Times New Roman" w:hint="cs"/>
          <w:color w:val="222222"/>
          <w:rtl/>
          <w:lang w:bidi="ar"/>
        </w:rPr>
        <w:t>الوثائق</w:t>
      </w:r>
      <w:r w:rsidR="00DE604E" w:rsidRPr="00FB508B">
        <w:rPr>
          <w:rFonts w:ascii="Times New Roman" w:hAnsi="Times New Roman" w:cs="Times New Roman" w:hint="cs"/>
          <w:color w:val="222222"/>
          <w:rtl/>
          <w:lang w:bidi="ar"/>
        </w:rPr>
        <w:t xml:space="preserve"> اللازمة لدعم القضية</w:t>
      </w:r>
      <w:r w:rsidR="004C2066" w:rsidRPr="00FB508B">
        <w:rPr>
          <w:rFonts w:ascii="Times New Roman" w:hAnsi="Times New Roman" w:cs="Times New Roman" w:hint="cs"/>
          <w:color w:val="222222"/>
          <w:rtl/>
          <w:lang w:bidi="ar"/>
        </w:rPr>
        <w:t>. وعلى الرغم من أنه يتم يتم تطوير تفاصيل نظام معالجة المظالم في سياق إعداد خطة عمل إعادة التوطين الكاملة/ المختصرة، وأيضاً بالتشاور مع المجتمعات المحلية، فإن خطواتها الواسعة (والتي يتعين تنقيحها استناداً إلى المزيد من المشاورات) قد تشمل ما يلي للشكاوى المكتوبة:</w:t>
      </w:r>
    </w:p>
    <w:p w:rsidR="004C2066" w:rsidRPr="00FB508B" w:rsidRDefault="004C2066" w:rsidP="004C2066">
      <w:pPr>
        <w:pStyle w:val="ListParagraph"/>
        <w:numPr>
          <w:ilvl w:val="0"/>
          <w:numId w:val="4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أولاً، یرسل الشخص المتضرر شکواه خطیاً إلی المجتمع/ قادة المجتمع. يجب أن يتم التوقيع على مذكرة التظلم وتاريخها من قبل الشخص المتضرر. وفي حالة عدم قدرة الشخص المتضرر على الكتابة، يجب أن يحصل على مساعدة من المجتمع لكتابة المذكرة ووضع بصمة إبهامه على الرسالة. وينبغي أن يستجيب المجتمع في غضون 14 يوما تقويمياً.</w:t>
      </w:r>
    </w:p>
    <w:p w:rsidR="004C2066" w:rsidRPr="00FB508B" w:rsidRDefault="004C2066" w:rsidP="004C2066">
      <w:pPr>
        <w:pStyle w:val="ListParagraph"/>
        <w:numPr>
          <w:ilvl w:val="0"/>
          <w:numId w:val="4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ثانياً، إذا لم يتلق الشخص المتضرر رداً أو لم يكن راضياً عن الحل الذي يقدمه المجتمع، فإنه يقدم شكواه إلى فريق المشروع، حيث يجب الاستجابة في غضون 14 يوما تقويمياً أيضاً.</w:t>
      </w:r>
    </w:p>
    <w:p w:rsidR="004D702B" w:rsidRPr="00FB508B" w:rsidRDefault="004C2066" w:rsidP="004D702B">
      <w:pPr>
        <w:pStyle w:val="ListParagraph"/>
        <w:numPr>
          <w:ilvl w:val="0"/>
          <w:numId w:val="45"/>
        </w:numPr>
        <w:bidi/>
        <w:rPr>
          <w:rFonts w:ascii="Times New Roman" w:hAnsi="Times New Roman" w:cs="Times New Roman"/>
          <w:color w:val="222222"/>
          <w:lang w:bidi="ar"/>
        </w:rPr>
      </w:pPr>
      <w:r w:rsidRPr="00FB508B">
        <w:rPr>
          <w:rFonts w:ascii="Times New Roman" w:hAnsi="Times New Roman" w:cs="Times New Roman" w:hint="cs"/>
          <w:color w:val="222222"/>
          <w:rtl/>
          <w:lang w:bidi="ar"/>
        </w:rPr>
        <w:t xml:space="preserve">ثالثاً، إذا كان الشخص المتضرر غير راض عن حل </w:t>
      </w:r>
      <w:r w:rsidR="004D702B" w:rsidRPr="00FB508B">
        <w:rPr>
          <w:rFonts w:ascii="Times New Roman" w:hAnsi="Times New Roman" w:cs="Times New Roman" w:hint="cs"/>
          <w:color w:val="222222"/>
          <w:rtl/>
          <w:lang w:bidi="ar"/>
        </w:rPr>
        <w:t>فريق المشروع</w:t>
      </w:r>
      <w:r w:rsidRPr="00FB508B">
        <w:rPr>
          <w:rFonts w:ascii="Times New Roman" w:hAnsi="Times New Roman" w:cs="Times New Roman" w:hint="cs"/>
          <w:color w:val="222222"/>
          <w:rtl/>
          <w:lang w:bidi="ar"/>
        </w:rPr>
        <w:t>، فيمكنه الذهاب إلى المحكمة.</w:t>
      </w:r>
    </w:p>
    <w:p w:rsidR="004C2066" w:rsidRPr="00FB508B" w:rsidRDefault="004C2066" w:rsidP="004D702B">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بالإضافة إلى الشكاوى المكتوبة، ينبغي أن يكون الأشخاص المتأثرين بالمشروع قادرين على تقديم الشكاوى عن طريق الهاتف أو البريد الإلكتروني، الأمر الذي يتطلب تسجيلا</w:t>
      </w:r>
      <w:r w:rsidR="004D702B"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توثيقا</w:t>
      </w:r>
      <w:r w:rsidR="004D702B"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سليما</w:t>
      </w:r>
      <w:r w:rsidR="004D702B"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من قبل موظفي إدارة </w:t>
      </w:r>
      <w:r w:rsidR="004D702B" w:rsidRPr="00FB508B">
        <w:rPr>
          <w:rFonts w:ascii="Times New Roman" w:hAnsi="Times New Roman" w:cs="Times New Roman" w:hint="cs"/>
          <w:color w:val="222222"/>
          <w:rtl/>
          <w:lang w:bidi="ar"/>
        </w:rPr>
        <w:t xml:space="preserve">المشروع وموظفي ألية معالجة المظالم. ومن ثم تتم المتابعة بعد ذلك. </w:t>
      </w:r>
      <w:r w:rsidRPr="00FB508B">
        <w:rPr>
          <w:rFonts w:ascii="Times New Roman" w:hAnsi="Times New Roman" w:cs="Times New Roman" w:hint="cs"/>
          <w:color w:val="222222"/>
          <w:rtl/>
          <w:lang w:bidi="ar"/>
        </w:rPr>
        <w:t>وعلى أي حال، يجب على فريق إدارة المشروع الاحتفاظ بسجلات التظلمات والشكاوى، بما في ذلك محاضر المناقشات والتوصيات والقرارات المتخذة.</w:t>
      </w:r>
    </w:p>
    <w:p w:rsidR="00890764" w:rsidRPr="00FB508B" w:rsidRDefault="00890764" w:rsidP="004D702B">
      <w:pPr>
        <w:bidi/>
        <w:rPr>
          <w:rFonts w:ascii="Times New Roman" w:hAnsi="Times New Roman" w:cs="Times New Roman"/>
          <w:color w:val="222222"/>
          <w:lang w:bidi="ar"/>
        </w:rPr>
      </w:pPr>
    </w:p>
    <w:p w:rsidR="004D702B" w:rsidRPr="00FB508B" w:rsidRDefault="004D702B">
      <w:pPr>
        <w:rPr>
          <w:rFonts w:ascii="Times New Roman" w:hAnsi="Times New Roman" w:cs="Times New Roman"/>
          <w:b/>
          <w:bCs/>
          <w:color w:val="222222"/>
          <w:rtl/>
          <w:lang w:bidi="ar"/>
        </w:rPr>
      </w:pPr>
      <w:r w:rsidRPr="00FB508B">
        <w:rPr>
          <w:rFonts w:ascii="Times New Roman" w:hAnsi="Times New Roman" w:cs="Times New Roman"/>
          <w:b/>
          <w:bCs/>
          <w:color w:val="222222"/>
          <w:rtl/>
          <w:lang w:bidi="ar"/>
        </w:rPr>
        <w:br w:type="page"/>
      </w:r>
    </w:p>
    <w:p w:rsidR="0071676C" w:rsidRPr="00FB508B" w:rsidRDefault="00544CC9" w:rsidP="004D702B">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67" w:name="_Toc491265745"/>
      <w:r w:rsidRPr="00FB508B">
        <w:rPr>
          <w:rFonts w:ascii="Times New Roman" w:hAnsi="Times New Roman" w:cs="Times New Roman" w:hint="cs"/>
          <w:color w:val="C45911" w:themeColor="accent2" w:themeShade="BF"/>
          <w:rtl/>
          <w:lang w:bidi="ar-JO"/>
        </w:rPr>
        <w:t>تكاليف إعادة التوطين، وتخصيص الميزانية، وتوفير التمويل</w:t>
      </w:r>
      <w:bookmarkEnd w:id="67"/>
    </w:p>
    <w:p w:rsidR="00A70EF0" w:rsidRPr="00FB508B" w:rsidRDefault="00544CC9" w:rsidP="004D702B">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في هذه المرحلة، لم يتم مسح المشاريع الفرعية من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و </w:t>
      </w:r>
      <w:r w:rsidR="00EB295E" w:rsidRPr="00FB508B">
        <w:rPr>
          <w:rFonts w:ascii="Times New Roman" w:hAnsi="Times New Roman" w:cs="Times New Roman" w:hint="cs"/>
          <w:color w:val="222222"/>
          <w:rtl/>
          <w:lang w:bidi="ar"/>
        </w:rPr>
        <w:t xml:space="preserve">مسار الخط الناقل في </w:t>
      </w:r>
      <w:r w:rsidRPr="00FB508B">
        <w:rPr>
          <w:rFonts w:ascii="Times New Roman" w:hAnsi="Times New Roman" w:cs="Times New Roman" w:hint="cs"/>
          <w:color w:val="222222"/>
          <w:rtl/>
          <w:lang w:bidi="ar"/>
        </w:rPr>
        <w:t xml:space="preserve">الغزالية بالكامل. وبالتالي، لا تتوفر معلومات كاملة عن عدد الأشخاص المتأثرين بالمشروع ومقدار الخسائر التي يمكن مواجهتها أثناء التنفيذ، باستثناء البيانات التي </w:t>
      </w:r>
      <w:r w:rsidR="004D702B" w:rsidRPr="00FB508B">
        <w:rPr>
          <w:rFonts w:ascii="Times New Roman" w:hAnsi="Times New Roman" w:cs="Times New Roman" w:hint="cs"/>
          <w:color w:val="222222"/>
          <w:rtl/>
          <w:lang w:bidi="ar"/>
        </w:rPr>
        <w:t>جمعت</w:t>
      </w:r>
      <w:r w:rsidRPr="00FB508B">
        <w:rPr>
          <w:rFonts w:ascii="Times New Roman" w:hAnsi="Times New Roman" w:cs="Times New Roman" w:hint="cs"/>
          <w:color w:val="222222"/>
          <w:rtl/>
          <w:lang w:bidi="ar"/>
        </w:rPr>
        <w:t xml:space="preserve"> في البداية لمواقع </w:t>
      </w:r>
      <w:r w:rsidRPr="00FB508B">
        <w:rPr>
          <w:rFonts w:ascii="Times New Roman" w:hAnsi="Times New Roman" w:cs="Times New Roman" w:hint="cs"/>
          <w:color w:val="222222"/>
          <w:lang w:bidi="ar"/>
        </w:rPr>
        <w:t>R2</w:t>
      </w:r>
      <w:r w:rsidRPr="00FB508B">
        <w:rPr>
          <w:rFonts w:ascii="Times New Roman" w:hAnsi="Times New Roman" w:cs="Times New Roman" w:hint="cs"/>
          <w:color w:val="222222"/>
          <w:rtl/>
          <w:lang w:bidi="ar"/>
        </w:rPr>
        <w:t xml:space="preserve"> والغزالية. ولذلك، يلزم إجراء </w:t>
      </w:r>
      <w:r w:rsidR="00EB295E" w:rsidRPr="00FB508B">
        <w:rPr>
          <w:rFonts w:ascii="Times New Roman" w:hAnsi="Times New Roman" w:cs="Times New Roman" w:hint="cs"/>
          <w:color w:val="222222"/>
          <w:rtl/>
          <w:lang w:bidi="ar"/>
        </w:rPr>
        <w:t>مسح</w:t>
      </w:r>
      <w:r w:rsidRPr="00FB508B">
        <w:rPr>
          <w:rFonts w:ascii="Times New Roman" w:hAnsi="Times New Roman" w:cs="Times New Roman" w:hint="cs"/>
          <w:color w:val="222222"/>
          <w:rtl/>
          <w:lang w:bidi="ar"/>
        </w:rPr>
        <w:t xml:space="preserve"> أكثر شمولا. عند استكمال </w:t>
      </w:r>
      <w:r w:rsidR="00EB295E" w:rsidRPr="00FB508B">
        <w:rPr>
          <w:rFonts w:ascii="Times New Roman" w:hAnsi="Times New Roman" w:cs="Times New Roman" w:hint="cs"/>
          <w:color w:val="222222"/>
          <w:rtl/>
          <w:lang w:bidi="ar"/>
        </w:rPr>
        <w:t>عملية مسح وتعداد</w:t>
      </w:r>
      <w:r w:rsidRPr="00FB508B">
        <w:rPr>
          <w:rFonts w:ascii="Times New Roman" w:hAnsi="Times New Roman" w:cs="Times New Roman" w:hint="cs"/>
          <w:color w:val="222222"/>
          <w:rtl/>
          <w:lang w:bidi="ar"/>
        </w:rPr>
        <w:t xml:space="preserve"> كامل </w:t>
      </w:r>
      <w:r w:rsidR="00EB295E" w:rsidRPr="00FB508B">
        <w:rPr>
          <w:rFonts w:ascii="Times New Roman" w:hAnsi="Times New Roman" w:cs="Times New Roman" w:hint="cs"/>
          <w:color w:val="222222"/>
          <w:rtl/>
          <w:lang w:bidi="ar"/>
        </w:rPr>
        <w:t>للأشخاص</w:t>
      </w:r>
      <w:r w:rsidRPr="00FB508B">
        <w:rPr>
          <w:rFonts w:ascii="Times New Roman" w:hAnsi="Times New Roman" w:cs="Times New Roman" w:hint="cs"/>
          <w:color w:val="222222"/>
          <w:rtl/>
          <w:lang w:bidi="ar"/>
        </w:rPr>
        <w:t xml:space="preserve"> المتضررين من المشروع، ينبغي إعداد خطة عمل إعادة التوطين</w:t>
      </w:r>
      <w:r w:rsidR="00EB295E" w:rsidRPr="00FB508B">
        <w:rPr>
          <w:rFonts w:ascii="Times New Roman" w:hAnsi="Times New Roman" w:cs="Times New Roman" w:hint="cs"/>
          <w:color w:val="222222"/>
          <w:rtl/>
          <w:lang w:bidi="ar"/>
        </w:rPr>
        <w:t xml:space="preserve"> الكاملة (</w:t>
      </w:r>
      <w:r w:rsidR="00EB295E" w:rsidRPr="00FB508B">
        <w:rPr>
          <w:rFonts w:ascii="Times New Roman" w:hAnsi="Times New Roman" w:cs="Times New Roman"/>
          <w:lang w:bidi="ar-JO"/>
        </w:rPr>
        <w:t>RAP</w:t>
      </w:r>
      <w:r w:rsidR="00EB295E" w:rsidRPr="00FB508B">
        <w:rPr>
          <w:rFonts w:ascii="Times New Roman" w:hAnsi="Times New Roman" w:cs="Times New Roman" w:hint="cs"/>
          <w:color w:val="222222"/>
          <w:rtl/>
          <w:lang w:bidi="ar"/>
        </w:rPr>
        <w:t>)، أو خطة عمل إعادة التوطين المختصرة (</w:t>
      </w:r>
      <w:r w:rsidR="00EB295E" w:rsidRPr="00FB508B">
        <w:rPr>
          <w:rFonts w:ascii="Times New Roman" w:hAnsi="Times New Roman" w:cs="Times New Roman"/>
          <w:lang w:bidi="ar-JO"/>
        </w:rPr>
        <w:t>ARAP</w:t>
      </w:r>
      <w:r w:rsidR="00EB295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وفقا</w:t>
      </w:r>
      <w:r w:rsidR="00EB295E"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لمتطلبات </w:t>
      </w:r>
      <w:r w:rsidR="00EB295E" w:rsidRPr="00FB508B">
        <w:rPr>
          <w:rFonts w:ascii="Times New Roman" w:hAnsi="Times New Roman" w:cs="Times New Roman" w:hint="cs"/>
          <w:color w:val="222222"/>
          <w:rtl/>
          <w:lang w:bidi="ar"/>
        </w:rPr>
        <w:t>وشروط</w:t>
      </w:r>
      <w:r w:rsidRPr="00FB508B">
        <w:rPr>
          <w:rFonts w:ascii="Times New Roman" w:hAnsi="Times New Roman" w:cs="Times New Roman" w:hint="cs"/>
          <w:color w:val="222222"/>
          <w:rtl/>
          <w:lang w:bidi="ar"/>
        </w:rPr>
        <w:t xml:space="preserve"> سياسة </w:t>
      </w:r>
      <w:r w:rsidR="00EB295E" w:rsidRPr="00FB508B">
        <w:rPr>
          <w:rFonts w:ascii="Times New Roman" w:hAnsi="Times New Roman" w:cs="Times New Roman" w:hint="cs"/>
          <w:color w:val="222222"/>
          <w:rtl/>
          <w:lang w:bidi="ar"/>
        </w:rPr>
        <w:t>البنك التشغيلية (</w:t>
      </w:r>
      <w:r w:rsidR="00EB295E" w:rsidRPr="00FB508B">
        <w:rPr>
          <w:rFonts w:ascii="Times New Roman" w:hAnsi="Times New Roman" w:cs="Times New Roman"/>
          <w:lang w:bidi="ar-JO"/>
        </w:rPr>
        <w:t>OP/BP 4.12</w:t>
      </w:r>
      <w:r w:rsidR="00EB295E" w:rsidRPr="00FB508B">
        <w:rPr>
          <w:rFonts w:ascii="Times New Roman" w:hAnsi="Times New Roman" w:cs="Times New Roman" w:hint="cs"/>
          <w:color w:val="222222"/>
          <w:rtl/>
          <w:lang w:bidi="ar"/>
        </w:rPr>
        <w:t>) و</w:t>
      </w:r>
      <w:r w:rsidRPr="00FB508B">
        <w:rPr>
          <w:rFonts w:ascii="Times New Roman" w:hAnsi="Times New Roman" w:cs="Times New Roman" w:hint="cs"/>
          <w:color w:val="222222"/>
          <w:rtl/>
          <w:lang w:bidi="ar"/>
        </w:rPr>
        <w:t xml:space="preserve">على أرض الواقع. وبالمثل، </w:t>
      </w:r>
      <w:r w:rsidR="00EB295E" w:rsidRPr="00FB508B">
        <w:rPr>
          <w:rFonts w:ascii="Times New Roman" w:hAnsi="Times New Roman" w:cs="Times New Roman" w:hint="cs"/>
          <w:color w:val="222222"/>
          <w:rtl/>
          <w:lang w:bidi="ar"/>
        </w:rPr>
        <w:t xml:space="preserve">فإنه </w:t>
      </w:r>
      <w:r w:rsidRPr="00FB508B">
        <w:rPr>
          <w:rFonts w:ascii="Times New Roman" w:hAnsi="Times New Roman" w:cs="Times New Roman" w:hint="cs"/>
          <w:color w:val="222222"/>
          <w:rtl/>
          <w:lang w:bidi="ar"/>
        </w:rPr>
        <w:t xml:space="preserve">لا يمكن في هذه المرحلة </w:t>
      </w:r>
      <w:r w:rsidR="00EB295E" w:rsidRPr="00FB508B">
        <w:rPr>
          <w:rFonts w:ascii="Times New Roman" w:hAnsi="Times New Roman" w:cs="Times New Roman" w:hint="cs"/>
          <w:color w:val="222222"/>
          <w:rtl/>
          <w:lang w:bidi="ar"/>
        </w:rPr>
        <w:t>أيضاً تقدير التكاليف الاجمالية وتحديد الميزانية اللازمة</w:t>
      </w:r>
      <w:r w:rsidRPr="00FB508B">
        <w:rPr>
          <w:rFonts w:ascii="Times New Roman" w:hAnsi="Times New Roman" w:cs="Times New Roman" w:hint="cs"/>
          <w:color w:val="222222"/>
          <w:rtl/>
          <w:lang w:bidi="ar"/>
        </w:rPr>
        <w:t xml:space="preserve"> </w:t>
      </w:r>
      <w:r w:rsidR="00EB295E" w:rsidRPr="00FB508B">
        <w:rPr>
          <w:rFonts w:ascii="Times New Roman" w:hAnsi="Times New Roman" w:cs="Times New Roman" w:hint="cs"/>
          <w:color w:val="222222"/>
          <w:rtl/>
          <w:lang w:bidi="ar"/>
        </w:rPr>
        <w:t xml:space="preserve">لتنفيذ عملية </w:t>
      </w:r>
      <w:r w:rsidRPr="00FB508B">
        <w:rPr>
          <w:rFonts w:ascii="Times New Roman" w:hAnsi="Times New Roman" w:cs="Times New Roman" w:hint="cs"/>
          <w:color w:val="222222"/>
          <w:rtl/>
          <w:lang w:bidi="ar"/>
        </w:rPr>
        <w:t xml:space="preserve">إعادة التوطين/ </w:t>
      </w:r>
      <w:r w:rsidR="00EB295E" w:rsidRPr="00FB508B">
        <w:rPr>
          <w:rFonts w:ascii="Times New Roman" w:hAnsi="Times New Roman" w:cs="Times New Roman" w:hint="cs"/>
          <w:color w:val="222222"/>
          <w:rtl/>
          <w:lang w:bidi="ar"/>
        </w:rPr>
        <w:t>الترحيل و</w:t>
      </w:r>
      <w:r w:rsidRPr="00FB508B">
        <w:rPr>
          <w:rFonts w:ascii="Times New Roman" w:hAnsi="Times New Roman" w:cs="Times New Roman" w:hint="cs"/>
          <w:color w:val="222222"/>
          <w:rtl/>
          <w:lang w:bidi="ar"/>
        </w:rPr>
        <w:t>التي قد ترتبط بتنفيذ المشروع بكامله</w:t>
      </w:r>
      <w:r w:rsidR="00EB295E" w:rsidRPr="00FB508B">
        <w:rPr>
          <w:rFonts w:ascii="Times New Roman" w:hAnsi="Times New Roman" w:cs="Times New Roman" w:hint="cs"/>
          <w:color w:val="222222"/>
          <w:rtl/>
          <w:lang w:bidi="ar"/>
        </w:rPr>
        <w:t xml:space="preserve"> (إن وجدت)</w:t>
      </w:r>
      <w:r w:rsidRPr="00FB508B">
        <w:rPr>
          <w:rFonts w:ascii="Times New Roman" w:hAnsi="Times New Roman" w:cs="Times New Roman" w:hint="cs"/>
          <w:color w:val="222222"/>
          <w:rtl/>
          <w:lang w:bidi="ar"/>
        </w:rPr>
        <w:t>.</w:t>
      </w:r>
    </w:p>
    <w:p w:rsidR="00A70EF0" w:rsidRPr="00FB508B" w:rsidRDefault="00544CC9" w:rsidP="00A70EF0">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من </w:t>
      </w:r>
      <w:r w:rsidR="00A70EF0" w:rsidRPr="00FB508B">
        <w:rPr>
          <w:rFonts w:ascii="Times New Roman" w:hAnsi="Times New Roman" w:cs="Times New Roman" w:hint="cs"/>
          <w:color w:val="222222"/>
          <w:rtl/>
          <w:lang w:bidi="ar"/>
        </w:rPr>
        <w:t xml:space="preserve">المنتظر أن يتم </w:t>
      </w:r>
      <w:r w:rsidRPr="00FB508B">
        <w:rPr>
          <w:rFonts w:ascii="Times New Roman" w:hAnsi="Times New Roman" w:cs="Times New Roman" w:hint="cs"/>
          <w:color w:val="222222"/>
          <w:rtl/>
          <w:lang w:bidi="ar"/>
        </w:rPr>
        <w:t xml:space="preserve">تمويل </w:t>
      </w:r>
      <w:r w:rsidR="00A70EF0" w:rsidRPr="00FB508B">
        <w:rPr>
          <w:rFonts w:ascii="Times New Roman" w:hAnsi="Times New Roman" w:cs="Times New Roman" w:hint="cs"/>
          <w:color w:val="222222"/>
          <w:rtl/>
          <w:lang w:bidi="ar"/>
        </w:rPr>
        <w:t xml:space="preserve">كافة </w:t>
      </w:r>
      <w:r w:rsidRPr="00FB508B">
        <w:rPr>
          <w:rFonts w:ascii="Times New Roman" w:hAnsi="Times New Roman" w:cs="Times New Roman" w:hint="cs"/>
          <w:color w:val="222222"/>
          <w:rtl/>
          <w:lang w:bidi="ar"/>
        </w:rPr>
        <w:t>الأنشطة المتعلقة بخطط عمل إعادة التوطين كجزء من تمويل المشروع. وسيجري تجهيز التمويل وصرفه من خلال ترتيبات التجهيز المالية للمشروع.</w:t>
      </w:r>
    </w:p>
    <w:p w:rsidR="00A70EF0" w:rsidRPr="00FB508B" w:rsidRDefault="00544CC9" w:rsidP="00A70EF0">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ومع ذلك، من المتوقع </w:t>
      </w:r>
      <w:r w:rsidR="00A70EF0" w:rsidRPr="00FB508B">
        <w:rPr>
          <w:rFonts w:ascii="Times New Roman" w:hAnsi="Times New Roman" w:cs="Times New Roman" w:hint="cs"/>
          <w:color w:val="222222"/>
          <w:rtl/>
          <w:lang w:bidi="ar"/>
        </w:rPr>
        <w:t xml:space="preserve">تمويل </w:t>
      </w:r>
      <w:r w:rsidRPr="00FB508B">
        <w:rPr>
          <w:rFonts w:ascii="Times New Roman" w:hAnsi="Times New Roman" w:cs="Times New Roman" w:hint="cs"/>
          <w:color w:val="222222"/>
          <w:rtl/>
          <w:lang w:bidi="ar"/>
        </w:rPr>
        <w:t xml:space="preserve">عمليات </w:t>
      </w:r>
      <w:r w:rsidR="00A70EF0"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تقييم </w:t>
      </w:r>
      <w:r w:rsidR="00A70EF0" w:rsidRPr="00FB508B">
        <w:rPr>
          <w:rFonts w:ascii="Times New Roman" w:hAnsi="Times New Roman" w:cs="Times New Roman" w:hint="cs"/>
          <w:color w:val="222222"/>
          <w:rtl/>
          <w:lang w:bidi="ar"/>
        </w:rPr>
        <w:t xml:space="preserve">والمسوحات الميدانية، وتنفيذ </w:t>
      </w:r>
      <w:r w:rsidRPr="00FB508B">
        <w:rPr>
          <w:rFonts w:ascii="Times New Roman" w:hAnsi="Times New Roman" w:cs="Times New Roman" w:hint="cs"/>
          <w:color w:val="222222"/>
          <w:rtl/>
          <w:lang w:bidi="ar"/>
        </w:rPr>
        <w:t xml:space="preserve">خطط إعادة التوطين </w:t>
      </w:r>
      <w:r w:rsidR="00A70EF0" w:rsidRPr="00FB508B">
        <w:rPr>
          <w:rFonts w:ascii="Times New Roman" w:hAnsi="Times New Roman" w:cs="Times New Roman" w:hint="cs"/>
          <w:color w:val="222222"/>
          <w:rtl/>
          <w:lang w:bidi="ar"/>
        </w:rPr>
        <w:t>من خلال</w:t>
      </w:r>
      <w:r w:rsidRPr="00FB508B">
        <w:rPr>
          <w:rFonts w:ascii="Times New Roman" w:hAnsi="Times New Roman" w:cs="Times New Roman" w:hint="cs"/>
          <w:color w:val="222222"/>
          <w:rtl/>
          <w:lang w:bidi="ar"/>
        </w:rPr>
        <w:t xml:space="preserve"> </w:t>
      </w:r>
      <w:r w:rsidR="00A70EF0" w:rsidRPr="00FB508B">
        <w:rPr>
          <w:rFonts w:ascii="Times New Roman" w:hAnsi="Times New Roman" w:cs="Times New Roman" w:hint="cs"/>
          <w:color w:val="222222"/>
          <w:rtl/>
          <w:lang w:bidi="ar"/>
        </w:rPr>
        <w:t>القدرات المالية وال</w:t>
      </w:r>
      <w:r w:rsidRPr="00FB508B">
        <w:rPr>
          <w:rFonts w:ascii="Times New Roman" w:hAnsi="Times New Roman" w:cs="Times New Roman" w:hint="cs"/>
          <w:color w:val="222222"/>
          <w:rtl/>
          <w:lang w:bidi="ar"/>
        </w:rPr>
        <w:t xml:space="preserve">إدارية </w:t>
      </w:r>
      <w:r w:rsidR="00A70EF0" w:rsidRPr="00FB508B">
        <w:rPr>
          <w:rFonts w:ascii="Times New Roman" w:hAnsi="Times New Roman" w:cs="Times New Roman" w:hint="cs"/>
          <w:color w:val="222222"/>
          <w:rtl/>
          <w:lang w:bidi="ar"/>
        </w:rPr>
        <w:t xml:space="preserve">لأمانة بغداد. </w:t>
      </w:r>
      <w:r w:rsidRPr="00FB508B">
        <w:rPr>
          <w:rFonts w:ascii="Times New Roman" w:hAnsi="Times New Roman" w:cs="Times New Roman" w:hint="cs"/>
          <w:color w:val="222222"/>
          <w:rtl/>
          <w:lang w:bidi="ar"/>
        </w:rPr>
        <w:t xml:space="preserve">وبوجه عام، ستدرج تكاليف التعويض </w:t>
      </w:r>
      <w:r w:rsidR="00A70EF0" w:rsidRPr="00FB508B">
        <w:rPr>
          <w:rFonts w:ascii="Times New Roman" w:hAnsi="Times New Roman" w:cs="Times New Roman" w:hint="cs"/>
          <w:color w:val="222222"/>
          <w:rtl/>
          <w:lang w:bidi="ar"/>
        </w:rPr>
        <w:t>ضمن</w:t>
      </w:r>
      <w:r w:rsidRPr="00FB508B">
        <w:rPr>
          <w:rFonts w:ascii="Times New Roman" w:hAnsi="Times New Roman" w:cs="Times New Roman" w:hint="cs"/>
          <w:color w:val="222222"/>
          <w:rtl/>
          <w:lang w:bidi="ar"/>
        </w:rPr>
        <w:t xml:space="preserve"> نفقات المشروع.</w:t>
      </w:r>
    </w:p>
    <w:p w:rsidR="0084168A" w:rsidRPr="00FB508B" w:rsidRDefault="00544CC9" w:rsidP="0084168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وينبغي أن تتضمن خطة إعادة التوطين</w:t>
      </w:r>
      <w:r w:rsidR="00A70EF0" w:rsidRPr="00FB508B">
        <w:rPr>
          <w:rFonts w:ascii="Times New Roman" w:hAnsi="Times New Roman" w:cs="Times New Roman" w:hint="cs"/>
          <w:color w:val="222222"/>
          <w:rtl/>
          <w:lang w:bidi="ar"/>
        </w:rPr>
        <w:t xml:space="preserve"> للمشاريع الممولة من قبل البنك الدولي</w:t>
      </w:r>
      <w:r w:rsidRPr="00FB508B">
        <w:rPr>
          <w:rFonts w:ascii="Times New Roman" w:hAnsi="Times New Roman" w:cs="Times New Roman" w:hint="cs"/>
          <w:color w:val="222222"/>
          <w:rtl/>
          <w:lang w:bidi="ar"/>
        </w:rPr>
        <w:t xml:space="preserve"> (</w:t>
      </w:r>
      <w:r w:rsidR="00A70EF0" w:rsidRPr="00FB508B">
        <w:rPr>
          <w:rFonts w:ascii="Times New Roman" w:hAnsi="Times New Roman" w:cs="Times New Roman" w:hint="cs"/>
          <w:color w:val="222222"/>
          <w:rtl/>
          <w:lang w:bidi="ar"/>
        </w:rPr>
        <w:t>سواءاً كانت الخطة بصورتها الكاملة أو المختصرة</w:t>
      </w:r>
      <w:r w:rsidRPr="00FB508B">
        <w:rPr>
          <w:rFonts w:ascii="Times New Roman" w:hAnsi="Times New Roman" w:cs="Times New Roman" w:hint="cs"/>
          <w:color w:val="222222"/>
          <w:rtl/>
          <w:lang w:bidi="ar"/>
        </w:rPr>
        <w:t xml:space="preserve">) </w:t>
      </w:r>
      <w:r w:rsidR="00A70EF0" w:rsidRPr="00FB508B">
        <w:rPr>
          <w:rFonts w:ascii="Times New Roman" w:hAnsi="Times New Roman" w:cs="Times New Roman" w:hint="cs"/>
          <w:color w:val="222222"/>
          <w:rtl/>
          <w:lang w:bidi="ar"/>
        </w:rPr>
        <w:t>مي</w:t>
      </w:r>
      <w:r w:rsidRPr="00FB508B">
        <w:rPr>
          <w:rFonts w:ascii="Times New Roman" w:hAnsi="Times New Roman" w:cs="Times New Roman" w:hint="cs"/>
          <w:color w:val="222222"/>
          <w:rtl/>
          <w:lang w:bidi="ar"/>
        </w:rPr>
        <w:t>زانية تفصيلية</w:t>
      </w:r>
      <w:r w:rsidR="00A70EF0" w:rsidRPr="00FB508B">
        <w:rPr>
          <w:rFonts w:ascii="Times New Roman" w:hAnsi="Times New Roman" w:cs="Times New Roman" w:hint="cs"/>
          <w:color w:val="222222"/>
          <w:rtl/>
          <w:lang w:bidi="ar"/>
        </w:rPr>
        <w:t xml:space="preserve"> وممثلة للتكاليف</w:t>
      </w:r>
      <w:r w:rsidRPr="00FB508B">
        <w:rPr>
          <w:rFonts w:ascii="Times New Roman" w:hAnsi="Times New Roman" w:cs="Times New Roman" w:hint="cs"/>
          <w:color w:val="222222"/>
          <w:rtl/>
          <w:lang w:bidi="ar"/>
        </w:rPr>
        <w:t xml:space="preserve">، وستقوم </w:t>
      </w:r>
      <w:r w:rsidR="0084168A" w:rsidRPr="00FB508B">
        <w:rPr>
          <w:rFonts w:ascii="Times New Roman" w:hAnsi="Times New Roman" w:cs="Times New Roman" w:hint="cs"/>
          <w:color w:val="222222"/>
          <w:rtl/>
          <w:lang w:bidi="ar"/>
        </w:rPr>
        <w:t>الجهة</w:t>
      </w:r>
      <w:r w:rsidRPr="00FB508B">
        <w:rPr>
          <w:rFonts w:ascii="Times New Roman" w:hAnsi="Times New Roman" w:cs="Times New Roman" w:hint="cs"/>
          <w:color w:val="222222"/>
          <w:rtl/>
          <w:lang w:bidi="ar"/>
        </w:rPr>
        <w:t xml:space="preserve"> المنفذة </w:t>
      </w:r>
      <w:r w:rsidR="0084168A" w:rsidRPr="00FB508B">
        <w:rPr>
          <w:rFonts w:ascii="Times New Roman" w:hAnsi="Times New Roman" w:cs="Times New Roman" w:hint="cs"/>
          <w:color w:val="222222"/>
          <w:rtl/>
          <w:lang w:bidi="ar"/>
        </w:rPr>
        <w:t xml:space="preserve">للمشروع </w:t>
      </w:r>
      <w:r w:rsidRPr="00FB508B">
        <w:rPr>
          <w:rFonts w:ascii="Times New Roman" w:hAnsi="Times New Roman" w:cs="Times New Roman" w:hint="cs"/>
          <w:color w:val="222222"/>
          <w:rtl/>
          <w:lang w:bidi="ar"/>
        </w:rPr>
        <w:t xml:space="preserve">بتمويل هذه الميزانية من خلال </w:t>
      </w:r>
      <w:r w:rsidR="0084168A" w:rsidRPr="00FB508B">
        <w:rPr>
          <w:rFonts w:ascii="Times New Roman" w:hAnsi="Times New Roman" w:cs="Times New Roman" w:hint="cs"/>
          <w:color w:val="222222"/>
          <w:rtl/>
          <w:lang w:bidi="ar"/>
        </w:rPr>
        <w:t>مجموعة من القوانين</w:t>
      </w:r>
      <w:r w:rsidRPr="00FB508B">
        <w:rPr>
          <w:rFonts w:ascii="Times New Roman" w:hAnsi="Times New Roman" w:cs="Times New Roman" w:hint="cs"/>
          <w:color w:val="222222"/>
          <w:rtl/>
          <w:lang w:bidi="ar"/>
        </w:rPr>
        <w:t xml:space="preserve"> </w:t>
      </w:r>
      <w:r w:rsidR="0084168A" w:rsidRPr="00FB508B">
        <w:rPr>
          <w:rFonts w:ascii="Times New Roman" w:hAnsi="Times New Roman" w:cs="Times New Roman" w:hint="cs"/>
          <w:color w:val="222222"/>
          <w:rtl/>
          <w:lang w:bidi="ar"/>
        </w:rPr>
        <w:t>والأدلة</w:t>
      </w:r>
      <w:r w:rsidRPr="00FB508B">
        <w:rPr>
          <w:rFonts w:ascii="Times New Roman" w:hAnsi="Times New Roman" w:cs="Times New Roman" w:hint="cs"/>
          <w:color w:val="222222"/>
          <w:rtl/>
          <w:lang w:bidi="ar"/>
        </w:rPr>
        <w:t xml:space="preserve"> الإدار</w:t>
      </w:r>
      <w:r w:rsidR="0084168A" w:rsidRPr="00FB508B">
        <w:rPr>
          <w:rFonts w:ascii="Times New Roman" w:hAnsi="Times New Roman" w:cs="Times New Roman" w:hint="cs"/>
          <w:color w:val="222222"/>
          <w:rtl/>
          <w:lang w:bidi="ar"/>
        </w:rPr>
        <w:t>ية</w:t>
      </w:r>
      <w:r w:rsidRPr="00FB508B">
        <w:rPr>
          <w:rFonts w:ascii="Times New Roman" w:hAnsi="Times New Roman" w:cs="Times New Roman" w:hint="cs"/>
          <w:color w:val="222222"/>
          <w:rtl/>
          <w:lang w:bidi="ar"/>
        </w:rPr>
        <w:t xml:space="preserve"> والمالية على غرار أي نشاط آخر </w:t>
      </w:r>
      <w:r w:rsidR="0084168A" w:rsidRPr="00FB508B">
        <w:rPr>
          <w:rFonts w:ascii="Times New Roman" w:hAnsi="Times New Roman" w:cs="Times New Roman" w:hint="cs"/>
          <w:color w:val="222222"/>
          <w:rtl/>
          <w:lang w:bidi="ar"/>
        </w:rPr>
        <w:t xml:space="preserve">في المشروع </w:t>
      </w:r>
      <w:r w:rsidRPr="00FB508B">
        <w:rPr>
          <w:rFonts w:ascii="Times New Roman" w:hAnsi="Times New Roman" w:cs="Times New Roman" w:hint="cs"/>
          <w:color w:val="222222"/>
          <w:rtl/>
          <w:lang w:bidi="ar"/>
        </w:rPr>
        <w:t xml:space="preserve">مؤهل </w:t>
      </w:r>
      <w:r w:rsidR="0084168A" w:rsidRPr="00FB508B">
        <w:rPr>
          <w:rFonts w:ascii="Times New Roman" w:hAnsi="Times New Roman" w:cs="Times New Roman" w:hint="cs"/>
          <w:color w:val="222222"/>
          <w:rtl/>
          <w:lang w:bidi="ar"/>
        </w:rPr>
        <w:t>للتمويل</w:t>
      </w:r>
      <w:r w:rsidRPr="00FB508B">
        <w:rPr>
          <w:rFonts w:ascii="Times New Roman" w:hAnsi="Times New Roman" w:cs="Times New Roman" w:hint="cs"/>
          <w:color w:val="222222"/>
          <w:rtl/>
          <w:lang w:bidi="ar"/>
        </w:rPr>
        <w:t xml:space="preserve"> من البنك</w:t>
      </w:r>
      <w:r w:rsidR="0084168A" w:rsidRPr="00FB508B">
        <w:rPr>
          <w:rFonts w:ascii="Times New Roman" w:hAnsi="Times New Roman" w:cs="Times New Roman" w:hint="cs"/>
          <w:color w:val="222222"/>
          <w:rtl/>
          <w:lang w:bidi="ar"/>
        </w:rPr>
        <w:t xml:space="preserve"> الدولي</w:t>
      </w:r>
      <w:r w:rsidRPr="00FB508B">
        <w:rPr>
          <w:rFonts w:ascii="Times New Roman" w:hAnsi="Times New Roman" w:cs="Times New Roman" w:hint="cs"/>
          <w:color w:val="222222"/>
          <w:rtl/>
          <w:lang w:bidi="ar"/>
        </w:rPr>
        <w:t xml:space="preserve">. </w:t>
      </w:r>
      <w:r w:rsidR="0084168A" w:rsidRPr="00FB508B">
        <w:rPr>
          <w:rFonts w:ascii="Times New Roman" w:hAnsi="Times New Roman" w:cs="Times New Roman" w:hint="cs"/>
          <w:color w:val="222222"/>
          <w:rtl/>
          <w:lang w:bidi="ar"/>
        </w:rPr>
        <w:t xml:space="preserve">بالإضافة إلى ذلك، </w:t>
      </w:r>
      <w:r w:rsidRPr="00FB508B">
        <w:rPr>
          <w:rFonts w:ascii="Times New Roman" w:hAnsi="Times New Roman" w:cs="Times New Roman" w:hint="cs"/>
          <w:color w:val="222222"/>
          <w:rtl/>
          <w:lang w:bidi="ar"/>
        </w:rPr>
        <w:t xml:space="preserve">ستخضع هذه الميزانية لموافقة </w:t>
      </w:r>
      <w:r w:rsidR="0084168A" w:rsidRPr="00FB508B">
        <w:rPr>
          <w:rFonts w:ascii="Times New Roman" w:hAnsi="Times New Roman" w:cs="Times New Roman" w:hint="cs"/>
          <w:color w:val="222222"/>
          <w:rtl/>
          <w:lang w:bidi="ar"/>
        </w:rPr>
        <w:t>الجهة المنفذة بالضرورة.</w:t>
      </w:r>
    </w:p>
    <w:p w:rsidR="00544CC9" w:rsidRPr="00FB508B" w:rsidRDefault="0084168A" w:rsidP="0084168A">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وسيكون لزاماً على الجهة المنفذة للمشروع </w:t>
      </w:r>
      <w:r w:rsidR="00544CC9" w:rsidRPr="00FB508B">
        <w:rPr>
          <w:rFonts w:ascii="Times New Roman" w:hAnsi="Times New Roman" w:cs="Times New Roman" w:hint="cs"/>
          <w:color w:val="222222"/>
          <w:rtl/>
          <w:lang w:bidi="ar"/>
        </w:rPr>
        <w:t xml:space="preserve">تمویل </w:t>
      </w:r>
      <w:r w:rsidRPr="00FB508B">
        <w:rPr>
          <w:rFonts w:ascii="Times New Roman" w:hAnsi="Times New Roman" w:cs="Times New Roman" w:hint="cs"/>
          <w:color w:val="222222"/>
          <w:rtl/>
          <w:lang w:bidi="ar"/>
        </w:rPr>
        <w:t>تعويضات</w:t>
      </w:r>
      <w:r w:rsidR="00544CC9" w:rsidRPr="00FB508B">
        <w:rPr>
          <w:rFonts w:ascii="Times New Roman" w:hAnsi="Times New Roman" w:cs="Times New Roman" w:hint="cs"/>
          <w:color w:val="222222"/>
          <w:rtl/>
          <w:lang w:bidi="ar"/>
        </w:rPr>
        <w:t xml:space="preserve"> إعادة التوطین </w:t>
      </w:r>
      <w:r w:rsidRPr="00FB508B">
        <w:rPr>
          <w:rFonts w:ascii="Times New Roman" w:hAnsi="Times New Roman" w:cs="Times New Roman" w:hint="cs"/>
          <w:color w:val="222222"/>
          <w:rtl/>
          <w:lang w:bidi="ar"/>
        </w:rPr>
        <w:t xml:space="preserve">لما لها من آثار </w:t>
      </w:r>
      <w:r w:rsidR="00544CC9" w:rsidRPr="00FB508B">
        <w:rPr>
          <w:rFonts w:ascii="Times New Roman" w:hAnsi="Times New Roman" w:cs="Times New Roman" w:hint="cs"/>
          <w:color w:val="222222"/>
          <w:rtl/>
          <w:lang w:bidi="ar"/>
        </w:rPr>
        <w:t xml:space="preserve">علی سبل عیش </w:t>
      </w:r>
      <w:r w:rsidRPr="00FB508B">
        <w:rPr>
          <w:rFonts w:ascii="Times New Roman" w:hAnsi="Times New Roman" w:cs="Times New Roman" w:hint="cs"/>
          <w:color w:val="222222"/>
          <w:rtl/>
          <w:lang w:bidi="ar"/>
        </w:rPr>
        <w:t>المواطنين</w:t>
      </w:r>
      <w:r w:rsidR="00544CC9" w:rsidRPr="00FB508B">
        <w:rPr>
          <w:rFonts w:ascii="Times New Roman" w:hAnsi="Times New Roman" w:cs="Times New Roman" w:hint="cs"/>
          <w:color w:val="222222"/>
          <w:rtl/>
          <w:lang w:bidi="ar"/>
        </w:rPr>
        <w:t>. وسيتم صرف النفقات استنادا</w:t>
      </w:r>
      <w:r w:rsidR="004D702B" w:rsidRPr="00FB508B">
        <w:rPr>
          <w:rFonts w:ascii="Times New Roman" w:hAnsi="Times New Roman" w:cs="Times New Roman" w:hint="cs"/>
          <w:color w:val="222222"/>
          <w:rtl/>
          <w:lang w:bidi="ar"/>
        </w:rPr>
        <w:t>ً</w:t>
      </w:r>
      <w:r w:rsidR="00544CC9" w:rsidRPr="00FB508B">
        <w:rPr>
          <w:rFonts w:ascii="Times New Roman" w:hAnsi="Times New Roman" w:cs="Times New Roman" w:hint="cs"/>
          <w:color w:val="222222"/>
          <w:rtl/>
          <w:lang w:bidi="ar"/>
        </w:rPr>
        <w:t xml:space="preserve"> إلى متطلبات الميزانية، </w:t>
      </w:r>
      <w:r w:rsidRPr="00FB508B">
        <w:rPr>
          <w:rFonts w:ascii="Times New Roman" w:hAnsi="Times New Roman" w:cs="Times New Roman" w:hint="cs"/>
          <w:color w:val="222222"/>
          <w:rtl/>
          <w:lang w:bidi="ar"/>
        </w:rPr>
        <w:t>المنصوص عليها في</w:t>
      </w:r>
      <w:r w:rsidR="00544CC9" w:rsidRPr="00FB508B">
        <w:rPr>
          <w:rFonts w:ascii="Times New Roman" w:hAnsi="Times New Roman" w:cs="Times New Roman" w:hint="cs"/>
          <w:color w:val="222222"/>
          <w:rtl/>
          <w:lang w:bidi="ar"/>
        </w:rPr>
        <w:t xml:space="preserve"> خطة إعادة التوطين </w:t>
      </w:r>
      <w:r w:rsidRPr="00FB508B">
        <w:rPr>
          <w:rFonts w:ascii="Times New Roman" w:hAnsi="Times New Roman" w:cs="Times New Roman" w:hint="cs"/>
          <w:color w:val="222222"/>
          <w:rtl/>
          <w:lang w:bidi="ar"/>
        </w:rPr>
        <w:t>و</w:t>
      </w:r>
      <w:r w:rsidR="00544CC9" w:rsidRPr="00FB508B">
        <w:rPr>
          <w:rFonts w:ascii="Times New Roman" w:hAnsi="Times New Roman" w:cs="Times New Roman" w:hint="cs"/>
          <w:color w:val="222222"/>
          <w:rtl/>
          <w:lang w:bidi="ar"/>
        </w:rPr>
        <w:t xml:space="preserve">بالتشاور مع الأشخاص المتضررين من المشروع، من خلال </w:t>
      </w:r>
      <w:r w:rsidRPr="00FB508B">
        <w:rPr>
          <w:rFonts w:ascii="Times New Roman" w:hAnsi="Times New Roman" w:cs="Times New Roman" w:hint="cs"/>
          <w:color w:val="222222"/>
          <w:rtl/>
          <w:lang w:bidi="ar"/>
        </w:rPr>
        <w:t>وحدة</w:t>
      </w:r>
      <w:r w:rsidR="00544CC9" w:rsidRPr="00FB508B">
        <w:rPr>
          <w:rFonts w:ascii="Times New Roman" w:hAnsi="Times New Roman" w:cs="Times New Roman" w:hint="cs"/>
          <w:color w:val="222222"/>
          <w:rtl/>
          <w:lang w:bidi="ar"/>
        </w:rPr>
        <w:t xml:space="preserve"> إدارة المشروع ذات الصلة</w:t>
      </w:r>
      <w:r w:rsidRPr="00FB508B">
        <w:rPr>
          <w:rFonts w:ascii="Times New Roman" w:hAnsi="Times New Roman" w:cs="Times New Roman" w:hint="cs"/>
          <w:color w:val="222222"/>
          <w:rtl/>
          <w:lang w:bidi="ar"/>
        </w:rPr>
        <w:t>.</w:t>
      </w:r>
    </w:p>
    <w:p w:rsidR="0084168A" w:rsidRPr="00FB508B" w:rsidRDefault="0084168A" w:rsidP="0084168A">
      <w:pPr>
        <w:bidi/>
        <w:rPr>
          <w:rFonts w:ascii="Times New Roman" w:hAnsi="Times New Roman" w:cs="Times New Roman"/>
          <w:color w:val="222222"/>
          <w:rtl/>
          <w:lang w:bidi="ar"/>
        </w:rPr>
      </w:pPr>
    </w:p>
    <w:p w:rsidR="004D702B" w:rsidRPr="00FB508B" w:rsidRDefault="004D702B">
      <w:pPr>
        <w:rPr>
          <w:rFonts w:ascii="Times New Roman" w:hAnsi="Times New Roman" w:cs="Times New Roman"/>
          <w:b/>
          <w:bCs/>
          <w:color w:val="222222"/>
          <w:rtl/>
          <w:lang w:bidi="ar"/>
        </w:rPr>
      </w:pPr>
      <w:r w:rsidRPr="00FB508B">
        <w:rPr>
          <w:rFonts w:ascii="Times New Roman" w:hAnsi="Times New Roman" w:cs="Times New Roman"/>
          <w:b/>
          <w:bCs/>
          <w:color w:val="222222"/>
          <w:rtl/>
          <w:lang w:bidi="ar"/>
        </w:rPr>
        <w:br w:type="page"/>
      </w:r>
    </w:p>
    <w:p w:rsidR="0084168A" w:rsidRPr="00FB508B" w:rsidRDefault="0084168A" w:rsidP="004D702B">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68" w:name="_Toc491265746"/>
      <w:r w:rsidRPr="00FB508B">
        <w:rPr>
          <w:rFonts w:ascii="Times New Roman" w:hAnsi="Times New Roman" w:cs="Times New Roman" w:hint="cs"/>
          <w:color w:val="C45911" w:themeColor="accent2" w:themeShade="BF"/>
          <w:rtl/>
          <w:lang w:bidi="ar-JO"/>
        </w:rPr>
        <w:t>الرصد والتقييم</w:t>
      </w:r>
      <w:bookmarkEnd w:id="68"/>
    </w:p>
    <w:p w:rsidR="0084168A" w:rsidRPr="00FB508B" w:rsidRDefault="0084168A" w:rsidP="004D702B">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69" w:name="_Toc491265747"/>
      <w:r w:rsidRPr="00FB508B">
        <w:rPr>
          <w:rFonts w:ascii="Times New Roman" w:hAnsi="Times New Roman" w:hint="cs"/>
          <w:i w:val="0"/>
          <w:iCs w:val="0"/>
          <w:color w:val="C45911" w:themeColor="accent2" w:themeShade="BF"/>
          <w:rtl/>
        </w:rPr>
        <w:t>الرصد الداخلي</w:t>
      </w:r>
      <w:bookmarkEnd w:id="69"/>
    </w:p>
    <w:p w:rsidR="0084168A" w:rsidRPr="00FB508B" w:rsidRDefault="0084168A" w:rsidP="00CC4E90">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من المنتظر أن تكون فرق إدارة المشروع مسؤولة عن رصد تنفيذ أنشطة إعادة التوطين داخليا</w:t>
      </w:r>
      <w:r w:rsidR="00641BEA"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بما يتماشى مع متطلبات البنك الدولي. سيتم إنشاء وحدة إدارة المشروع ضمن هيكلية أمانة بغداد. حيث ستضم هذه الوحدة مسؤولين بيئيين واجتماعيين من كل من دائرتي ماء ومجاري بغداد. وسوف </w:t>
      </w:r>
      <w:r w:rsidR="00CC4E90" w:rsidRPr="00FB508B">
        <w:rPr>
          <w:rFonts w:ascii="Times New Roman" w:hAnsi="Times New Roman" w:cs="Times New Roman" w:hint="cs"/>
          <w:color w:val="222222"/>
          <w:rtl/>
          <w:lang w:bidi="ar"/>
        </w:rPr>
        <w:t>تناط</w:t>
      </w:r>
      <w:r w:rsidRPr="00FB508B">
        <w:rPr>
          <w:rFonts w:ascii="Times New Roman" w:hAnsi="Times New Roman" w:cs="Times New Roman" w:hint="cs"/>
          <w:color w:val="222222"/>
          <w:rtl/>
          <w:lang w:bidi="ar"/>
        </w:rPr>
        <w:t xml:space="preserve"> مسؤوليات الرصد على </w:t>
      </w:r>
      <w:r w:rsidR="00CC4E90" w:rsidRPr="00FB508B">
        <w:rPr>
          <w:rFonts w:ascii="Times New Roman" w:hAnsi="Times New Roman" w:cs="Times New Roman" w:hint="cs"/>
          <w:color w:val="222222"/>
          <w:rtl/>
          <w:lang w:bidi="ar"/>
        </w:rPr>
        <w:t>هؤلاء الاختصاصيين</w:t>
      </w:r>
      <w:r w:rsidRPr="00FB508B">
        <w:rPr>
          <w:rFonts w:ascii="Times New Roman" w:hAnsi="Times New Roman" w:cs="Times New Roman" w:hint="cs"/>
          <w:color w:val="222222"/>
          <w:rtl/>
          <w:lang w:bidi="ar"/>
        </w:rPr>
        <w:t xml:space="preserve">. </w:t>
      </w:r>
      <w:r w:rsidR="00CC4E90" w:rsidRPr="00FB508B">
        <w:rPr>
          <w:rFonts w:ascii="Times New Roman" w:hAnsi="Times New Roman" w:cs="Times New Roman" w:hint="cs"/>
          <w:color w:val="222222"/>
          <w:rtl/>
          <w:lang w:bidi="ar"/>
        </w:rPr>
        <w:t xml:space="preserve">هذا </w:t>
      </w:r>
      <w:r w:rsidRPr="00FB508B">
        <w:rPr>
          <w:rFonts w:ascii="Times New Roman" w:hAnsi="Times New Roman" w:cs="Times New Roman" w:hint="cs"/>
          <w:color w:val="222222"/>
          <w:rtl/>
          <w:lang w:bidi="ar"/>
        </w:rPr>
        <w:t xml:space="preserve">ويمكن إجراء الرصد كل ثلاثة أشهر. وينبغي إدراج </w:t>
      </w:r>
      <w:r w:rsidR="00CC4E90" w:rsidRPr="00FB508B">
        <w:rPr>
          <w:rFonts w:ascii="Times New Roman" w:hAnsi="Times New Roman" w:cs="Times New Roman" w:hint="cs"/>
          <w:color w:val="222222"/>
          <w:rtl/>
          <w:lang w:bidi="ar"/>
        </w:rPr>
        <w:t>المخرجات</w:t>
      </w:r>
      <w:r w:rsidRPr="00FB508B">
        <w:rPr>
          <w:rFonts w:ascii="Times New Roman" w:hAnsi="Times New Roman" w:cs="Times New Roman" w:hint="cs"/>
          <w:color w:val="222222"/>
          <w:rtl/>
          <w:lang w:bidi="ar"/>
        </w:rPr>
        <w:t xml:space="preserve"> والنتائج في تقرير مرحلي ربع سنوي عن المشروع. وسيغطي التقرير بصورة رئيسية سياسات إعادة التوطين ومعايير التعويض، </w:t>
      </w:r>
      <w:r w:rsidR="00CC4E90" w:rsidRPr="00FB508B">
        <w:rPr>
          <w:rFonts w:ascii="Times New Roman" w:hAnsi="Times New Roman" w:cs="Times New Roman" w:hint="cs"/>
          <w:color w:val="222222"/>
          <w:rtl/>
          <w:lang w:bidi="ar"/>
        </w:rPr>
        <w:t>وسير العمل في عملية</w:t>
      </w:r>
      <w:r w:rsidRPr="00FB508B">
        <w:rPr>
          <w:rFonts w:ascii="Times New Roman" w:hAnsi="Times New Roman" w:cs="Times New Roman" w:hint="cs"/>
          <w:color w:val="222222"/>
          <w:rtl/>
          <w:lang w:bidi="ar"/>
        </w:rPr>
        <w:t xml:space="preserve"> إعادة التوطين، وتقديم </w:t>
      </w:r>
      <w:r w:rsidR="00CC4E90"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تعويضات </w:t>
      </w:r>
      <w:r w:rsidR="00CC4E90" w:rsidRPr="00FB508B">
        <w:rPr>
          <w:rFonts w:ascii="Times New Roman" w:hAnsi="Times New Roman" w:cs="Times New Roman" w:hint="cs"/>
          <w:color w:val="222222"/>
          <w:rtl/>
          <w:lang w:bidi="ar"/>
        </w:rPr>
        <w:t>الخاصة ب</w:t>
      </w:r>
      <w:r w:rsidRPr="00FB508B">
        <w:rPr>
          <w:rFonts w:ascii="Times New Roman" w:hAnsi="Times New Roman" w:cs="Times New Roman" w:hint="cs"/>
          <w:color w:val="222222"/>
          <w:rtl/>
          <w:lang w:bidi="ar"/>
        </w:rPr>
        <w:t>إعادة التوطين، وتوفير</w:t>
      </w:r>
      <w:r w:rsidR="00CC4E90" w:rsidRPr="00FB508B">
        <w:rPr>
          <w:rFonts w:ascii="Times New Roman" w:hAnsi="Times New Roman" w:cs="Times New Roman" w:hint="cs"/>
          <w:color w:val="222222"/>
          <w:rtl/>
          <w:lang w:bidi="ar"/>
        </w:rPr>
        <w:t xml:space="preserve"> فرص</w:t>
      </w:r>
      <w:r w:rsidRPr="00FB508B">
        <w:rPr>
          <w:rFonts w:ascii="Times New Roman" w:hAnsi="Times New Roman" w:cs="Times New Roman" w:hint="cs"/>
          <w:color w:val="222222"/>
          <w:rtl/>
          <w:lang w:bidi="ar"/>
        </w:rPr>
        <w:t xml:space="preserve"> التنمية والمساعدة </w:t>
      </w:r>
      <w:r w:rsidR="00CC4E90" w:rsidRPr="00FB508B">
        <w:rPr>
          <w:rFonts w:ascii="Times New Roman" w:hAnsi="Times New Roman" w:cs="Times New Roman" w:hint="cs"/>
          <w:color w:val="222222"/>
          <w:rtl/>
          <w:lang w:bidi="ar"/>
        </w:rPr>
        <w:t xml:space="preserve">في المرحلة الانتقالية </w:t>
      </w:r>
      <w:r w:rsidRPr="00FB508B">
        <w:rPr>
          <w:rFonts w:ascii="Times New Roman" w:hAnsi="Times New Roman" w:cs="Times New Roman" w:hint="cs"/>
          <w:color w:val="222222"/>
          <w:rtl/>
          <w:lang w:bidi="ar"/>
        </w:rPr>
        <w:t>للأشخاص المتأثرين بالمشروع (وخاصة الفئات الضعيفة</w:t>
      </w:r>
      <w:r w:rsidR="00CC4E90" w:rsidRPr="00FB508B">
        <w:rPr>
          <w:rFonts w:ascii="Times New Roman" w:hAnsi="Times New Roman" w:cs="Times New Roman" w:hint="cs"/>
          <w:color w:val="222222"/>
          <w:rtl/>
          <w:lang w:bidi="ar"/>
        </w:rPr>
        <w:t xml:space="preserve"> منهم</w:t>
      </w:r>
      <w:r w:rsidRPr="00FB508B">
        <w:rPr>
          <w:rFonts w:ascii="Times New Roman" w:hAnsi="Times New Roman" w:cs="Times New Roman" w:hint="cs"/>
          <w:color w:val="222222"/>
          <w:rtl/>
          <w:lang w:bidi="ar"/>
        </w:rPr>
        <w:t xml:space="preserve">)، والجدول الزمني للتنفيذ، وصرف الأموال، وتخصيص الأراضي أو </w:t>
      </w:r>
      <w:r w:rsidR="00CC4E90" w:rsidRPr="00FB508B">
        <w:rPr>
          <w:rFonts w:ascii="Times New Roman" w:hAnsi="Times New Roman" w:cs="Times New Roman" w:hint="cs"/>
          <w:color w:val="222222"/>
          <w:rtl/>
          <w:lang w:bidi="ar"/>
        </w:rPr>
        <w:t>المنشآت</w:t>
      </w:r>
      <w:r w:rsidRPr="00FB508B">
        <w:rPr>
          <w:rFonts w:ascii="Times New Roman" w:hAnsi="Times New Roman" w:cs="Times New Roman" w:hint="cs"/>
          <w:color w:val="222222"/>
          <w:rtl/>
          <w:lang w:bidi="ar"/>
        </w:rPr>
        <w:t>، والتظلمات و</w:t>
      </w:r>
      <w:r w:rsidR="00CC4E90" w:rsidRPr="00FB508B">
        <w:rPr>
          <w:rFonts w:ascii="Times New Roman" w:hAnsi="Times New Roman" w:cs="Times New Roman" w:hint="cs"/>
          <w:color w:val="222222"/>
          <w:rtl/>
          <w:lang w:bidi="ar"/>
        </w:rPr>
        <w:t>معالجتها.</w:t>
      </w:r>
    </w:p>
    <w:p w:rsidR="00CC4E90" w:rsidRPr="00FB508B" w:rsidRDefault="00CC4E90" w:rsidP="004D702B">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70" w:name="_Toc491265748"/>
      <w:r w:rsidRPr="00FB508B">
        <w:rPr>
          <w:rFonts w:ascii="Times New Roman" w:hAnsi="Times New Roman" w:hint="cs"/>
          <w:i w:val="0"/>
          <w:iCs w:val="0"/>
          <w:color w:val="C45911" w:themeColor="accent2" w:themeShade="BF"/>
          <w:rtl/>
        </w:rPr>
        <w:t>الرصد الخارجي</w:t>
      </w:r>
      <w:bookmarkEnd w:id="70"/>
    </w:p>
    <w:p w:rsidR="00A81EAE" w:rsidRPr="00FB508B" w:rsidRDefault="00CC4E90" w:rsidP="003F1B27">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قد </w:t>
      </w:r>
      <w:r w:rsidR="00A81EAE" w:rsidRPr="00FB508B">
        <w:rPr>
          <w:rFonts w:ascii="Times New Roman" w:hAnsi="Times New Roman" w:cs="Times New Roman" w:hint="cs"/>
          <w:color w:val="222222"/>
          <w:rtl/>
          <w:lang w:bidi="ar"/>
        </w:rPr>
        <w:t>يتم اللجوء إلى جهة رصد خارجية ل</w:t>
      </w:r>
      <w:r w:rsidRPr="00FB508B">
        <w:rPr>
          <w:rFonts w:ascii="Times New Roman" w:hAnsi="Times New Roman" w:cs="Times New Roman" w:hint="cs"/>
          <w:color w:val="222222"/>
          <w:rtl/>
          <w:lang w:bidi="ar"/>
        </w:rPr>
        <w:t>ضمان تحقيق الهدف العام لخطة إعادة التوطين بطريقة منصفة وشفافة وضمان فعالية أنشطة الرصد والتقييم التي تقوم بها وحدة إدارة المشروع.</w:t>
      </w:r>
    </w:p>
    <w:p w:rsidR="002C7D80" w:rsidRPr="00FB508B" w:rsidRDefault="00A81EAE" w:rsidP="003F1B27">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ستقوم جهة الرصد الخارحية </w:t>
      </w:r>
      <w:r w:rsidRPr="00FB508B">
        <w:rPr>
          <w:rFonts w:ascii="Times New Roman" w:hAnsi="Times New Roman" w:cs="Times New Roman"/>
          <w:color w:val="222222"/>
          <w:rtl/>
          <w:lang w:bidi="ar"/>
        </w:rPr>
        <w:t>–</w:t>
      </w:r>
      <w:r w:rsidRPr="00FB508B">
        <w:rPr>
          <w:rFonts w:ascii="Times New Roman" w:hAnsi="Times New Roman" w:cs="Times New Roman" w:hint="cs"/>
          <w:color w:val="222222"/>
          <w:rtl/>
          <w:lang w:bidi="ar"/>
        </w:rPr>
        <w:t xml:space="preserve"> بالتنسيق الكامل موظفي الشؤون البيئية والاجتماعية </w:t>
      </w:r>
      <w:r w:rsidR="00CC4E90" w:rsidRPr="00FB508B">
        <w:rPr>
          <w:rFonts w:ascii="Times New Roman" w:hAnsi="Times New Roman" w:cs="Times New Roman" w:hint="cs"/>
          <w:color w:val="222222"/>
          <w:rtl/>
          <w:lang w:bidi="ar"/>
        </w:rPr>
        <w:t xml:space="preserve">في وحدة إدارة المشروع </w:t>
      </w:r>
      <w:r w:rsidRPr="00FB508B">
        <w:rPr>
          <w:rFonts w:ascii="Times New Roman" w:hAnsi="Times New Roman" w:cs="Times New Roman"/>
          <w:color w:val="222222"/>
          <w:rtl/>
          <w:lang w:bidi="ar"/>
        </w:rPr>
        <w:t>–</w:t>
      </w:r>
      <w:r w:rsidR="00CC4E90" w:rsidRPr="00FB508B">
        <w:rPr>
          <w:rFonts w:ascii="Times New Roman" w:hAnsi="Times New Roman" w:cs="Times New Roman" w:hint="cs"/>
          <w:color w:val="222222"/>
          <w:rtl/>
          <w:lang w:bidi="ar"/>
        </w:rPr>
        <w:t xml:space="preserve"> </w:t>
      </w:r>
      <w:r w:rsidRPr="00FB508B">
        <w:rPr>
          <w:rFonts w:ascii="Times New Roman" w:hAnsi="Times New Roman" w:cs="Times New Roman" w:hint="cs"/>
          <w:color w:val="222222"/>
          <w:rtl/>
          <w:lang w:bidi="ar"/>
        </w:rPr>
        <w:t>باستخدام ال</w:t>
      </w:r>
      <w:r w:rsidR="00CC4E90" w:rsidRPr="00FB508B">
        <w:rPr>
          <w:rFonts w:ascii="Times New Roman" w:hAnsi="Times New Roman" w:cs="Times New Roman" w:hint="cs"/>
          <w:color w:val="222222"/>
          <w:rtl/>
          <w:lang w:bidi="ar"/>
        </w:rPr>
        <w:t xml:space="preserve">تقارير </w:t>
      </w:r>
      <w:r w:rsidRPr="00FB508B">
        <w:rPr>
          <w:rFonts w:ascii="Times New Roman" w:hAnsi="Times New Roman" w:cs="Times New Roman" w:hint="cs"/>
          <w:color w:val="222222"/>
          <w:rtl/>
          <w:lang w:bidi="ar"/>
        </w:rPr>
        <w:t>ال</w:t>
      </w:r>
      <w:r w:rsidR="00CC4E90" w:rsidRPr="00FB508B">
        <w:rPr>
          <w:rFonts w:ascii="Times New Roman" w:hAnsi="Times New Roman" w:cs="Times New Roman" w:hint="cs"/>
          <w:color w:val="222222"/>
          <w:rtl/>
          <w:lang w:bidi="ar"/>
        </w:rPr>
        <w:t>شهرية و</w:t>
      </w:r>
      <w:r w:rsidRPr="00FB508B">
        <w:rPr>
          <w:rFonts w:ascii="Times New Roman" w:hAnsi="Times New Roman" w:cs="Times New Roman" w:hint="cs"/>
          <w:color w:val="222222"/>
          <w:rtl/>
          <w:lang w:bidi="ar"/>
        </w:rPr>
        <w:t>مخرجات ال</w:t>
      </w:r>
      <w:r w:rsidR="00CC4E90" w:rsidRPr="00FB508B">
        <w:rPr>
          <w:rFonts w:ascii="Times New Roman" w:hAnsi="Times New Roman" w:cs="Times New Roman" w:hint="cs"/>
          <w:color w:val="222222"/>
          <w:rtl/>
          <w:lang w:bidi="ar"/>
        </w:rPr>
        <w:t xml:space="preserve">زيارات </w:t>
      </w:r>
      <w:r w:rsidRPr="00FB508B">
        <w:rPr>
          <w:rFonts w:ascii="Times New Roman" w:hAnsi="Times New Roman" w:cs="Times New Roman" w:hint="cs"/>
          <w:color w:val="222222"/>
          <w:rtl/>
          <w:lang w:bidi="ar"/>
        </w:rPr>
        <w:t>ال</w:t>
      </w:r>
      <w:r w:rsidR="00CC4E90" w:rsidRPr="00FB508B">
        <w:rPr>
          <w:rFonts w:ascii="Times New Roman" w:hAnsi="Times New Roman" w:cs="Times New Roman" w:hint="cs"/>
          <w:color w:val="222222"/>
          <w:rtl/>
          <w:lang w:bidi="ar"/>
        </w:rPr>
        <w:t xml:space="preserve">ميدانية </w:t>
      </w:r>
      <w:r w:rsidRPr="00FB508B">
        <w:rPr>
          <w:rFonts w:ascii="Times New Roman" w:hAnsi="Times New Roman" w:cs="Times New Roman" w:hint="cs"/>
          <w:color w:val="222222"/>
          <w:rtl/>
          <w:lang w:bidi="ar"/>
        </w:rPr>
        <w:t xml:space="preserve">في </w:t>
      </w:r>
      <w:r w:rsidR="00CC4E90" w:rsidRPr="00FB508B">
        <w:rPr>
          <w:rFonts w:ascii="Times New Roman" w:hAnsi="Times New Roman" w:cs="Times New Roman" w:hint="cs"/>
          <w:color w:val="222222"/>
          <w:rtl/>
          <w:lang w:bidi="ar"/>
        </w:rPr>
        <w:t xml:space="preserve">إعداد تقارير الرصد نصف السنوية </w:t>
      </w:r>
      <w:r w:rsidRPr="00FB508B">
        <w:rPr>
          <w:rFonts w:ascii="Times New Roman" w:hAnsi="Times New Roman" w:cs="Times New Roman" w:hint="cs"/>
          <w:color w:val="222222"/>
          <w:rtl/>
          <w:lang w:bidi="ar"/>
        </w:rPr>
        <w:t xml:space="preserve">ورفعها إلى كل من أمانة بغداد والبنك الدولي من خلال </w:t>
      </w:r>
      <w:r w:rsidR="00CC4E90" w:rsidRPr="00FB508B">
        <w:rPr>
          <w:rFonts w:ascii="Times New Roman" w:hAnsi="Times New Roman" w:cs="Times New Roman" w:hint="cs"/>
          <w:color w:val="222222"/>
          <w:rtl/>
          <w:lang w:bidi="ar"/>
        </w:rPr>
        <w:t xml:space="preserve">وحدة إدارة المشروع. وستغطي </w:t>
      </w:r>
      <w:r w:rsidR="002C7D80" w:rsidRPr="00FB508B">
        <w:rPr>
          <w:rFonts w:ascii="Times New Roman" w:hAnsi="Times New Roman" w:cs="Times New Roman" w:hint="cs"/>
          <w:color w:val="222222"/>
          <w:rtl/>
          <w:lang w:bidi="ar"/>
        </w:rPr>
        <w:t>عناصر</w:t>
      </w:r>
      <w:r w:rsidR="00CC4E90" w:rsidRPr="00FB508B">
        <w:rPr>
          <w:rFonts w:ascii="Times New Roman" w:hAnsi="Times New Roman" w:cs="Times New Roman" w:hint="cs"/>
          <w:color w:val="222222"/>
          <w:rtl/>
          <w:lang w:bidi="ar"/>
        </w:rPr>
        <w:t xml:space="preserve"> الرصد المراحل الرئيسية في عملية الانتقال، بما في ذلك توفير </w:t>
      </w:r>
      <w:r w:rsidR="003F1B27" w:rsidRPr="00FB508B">
        <w:rPr>
          <w:rFonts w:ascii="Times New Roman" w:hAnsi="Times New Roman" w:cs="Times New Roman" w:hint="cs"/>
          <w:color w:val="222222"/>
          <w:rtl/>
          <w:lang w:bidi="ar"/>
        </w:rPr>
        <w:t>المستحقات</w:t>
      </w:r>
      <w:r w:rsidR="00CC4E90" w:rsidRPr="00FB508B">
        <w:rPr>
          <w:rFonts w:ascii="Times New Roman" w:hAnsi="Times New Roman" w:cs="Times New Roman" w:hint="cs"/>
          <w:color w:val="222222"/>
          <w:rtl/>
          <w:lang w:bidi="ar"/>
        </w:rPr>
        <w:t xml:space="preserve"> في الوقت المناسب وإعانات الإيجار وتدابير الدعم الانتقالي وتوفير التدريب على المهارات وتحديد التدابير المتخذة لمساعدة الأشخاص المتأثرين بالمشروع الضعفاء </w:t>
      </w:r>
      <w:r w:rsidR="002C7D80" w:rsidRPr="00FB508B">
        <w:rPr>
          <w:rFonts w:ascii="Times New Roman" w:hAnsi="Times New Roman" w:cs="Times New Roman" w:hint="cs"/>
          <w:color w:val="222222"/>
          <w:rtl/>
          <w:lang w:bidi="ar"/>
        </w:rPr>
        <w:t xml:space="preserve">منهم </w:t>
      </w:r>
      <w:r w:rsidR="00CC4E90" w:rsidRPr="00FB508B">
        <w:rPr>
          <w:rFonts w:ascii="Times New Roman" w:hAnsi="Times New Roman" w:cs="Times New Roman" w:hint="cs"/>
          <w:color w:val="222222"/>
          <w:rtl/>
          <w:lang w:bidi="ar"/>
        </w:rPr>
        <w:t>و</w:t>
      </w:r>
      <w:r w:rsidR="002C7D80" w:rsidRPr="00FB508B">
        <w:rPr>
          <w:rFonts w:ascii="Times New Roman" w:hAnsi="Times New Roman" w:cs="Times New Roman" w:hint="cs"/>
          <w:color w:val="222222"/>
          <w:rtl/>
          <w:lang w:bidi="ar"/>
        </w:rPr>
        <w:t>سير العمل</w:t>
      </w:r>
      <w:r w:rsidR="00CC4E90" w:rsidRPr="00FB508B">
        <w:rPr>
          <w:rFonts w:ascii="Times New Roman" w:hAnsi="Times New Roman" w:cs="Times New Roman" w:hint="cs"/>
          <w:color w:val="222222"/>
          <w:rtl/>
          <w:lang w:bidi="ar"/>
        </w:rPr>
        <w:t xml:space="preserve"> في إكمال المواقع البديلة وما إلى ذلك وفقا</w:t>
      </w:r>
      <w:r w:rsidR="003F1B27" w:rsidRPr="00FB508B">
        <w:rPr>
          <w:rFonts w:ascii="Times New Roman" w:hAnsi="Times New Roman" w:cs="Times New Roman" w:hint="cs"/>
          <w:color w:val="222222"/>
          <w:rtl/>
          <w:lang w:bidi="ar"/>
        </w:rPr>
        <w:t>ً</w:t>
      </w:r>
      <w:r w:rsidR="00CC4E90" w:rsidRPr="00FB508B">
        <w:rPr>
          <w:rFonts w:ascii="Times New Roman" w:hAnsi="Times New Roman" w:cs="Times New Roman" w:hint="cs"/>
          <w:color w:val="222222"/>
          <w:rtl/>
          <w:lang w:bidi="ar"/>
        </w:rPr>
        <w:t xml:space="preserve"> </w:t>
      </w:r>
      <w:r w:rsidR="002C7D80" w:rsidRPr="00FB508B">
        <w:rPr>
          <w:rFonts w:ascii="Times New Roman" w:hAnsi="Times New Roman" w:cs="Times New Roman" w:hint="cs"/>
          <w:color w:val="222222"/>
          <w:rtl/>
          <w:lang w:bidi="ar"/>
        </w:rPr>
        <w:t>لجداول الاستحقاقات</w:t>
      </w:r>
      <w:r w:rsidR="00CC4E90" w:rsidRPr="00FB508B">
        <w:rPr>
          <w:rFonts w:ascii="Times New Roman" w:hAnsi="Times New Roman" w:cs="Times New Roman" w:hint="cs"/>
          <w:color w:val="222222"/>
          <w:rtl/>
          <w:lang w:bidi="ar"/>
        </w:rPr>
        <w:t xml:space="preserve"> والجدول الزمني للتنفيذ. وسوف تقدم </w:t>
      </w:r>
      <w:r w:rsidR="002C7D80" w:rsidRPr="00FB508B">
        <w:rPr>
          <w:rFonts w:ascii="Times New Roman" w:hAnsi="Times New Roman" w:cs="Times New Roman" w:hint="cs"/>
          <w:color w:val="222222"/>
          <w:rtl/>
          <w:lang w:bidi="ar"/>
        </w:rPr>
        <w:t>جهة الرصد الخارجي</w:t>
      </w:r>
      <w:r w:rsidR="00CC4E90" w:rsidRPr="00FB508B">
        <w:rPr>
          <w:rFonts w:ascii="Times New Roman" w:hAnsi="Times New Roman" w:cs="Times New Roman" w:hint="cs"/>
          <w:color w:val="222222"/>
          <w:rtl/>
          <w:lang w:bidi="ar"/>
        </w:rPr>
        <w:t xml:space="preserve"> تقريرا</w:t>
      </w:r>
      <w:r w:rsidR="002C7D80" w:rsidRPr="00FB508B">
        <w:rPr>
          <w:rFonts w:ascii="Times New Roman" w:hAnsi="Times New Roman" w:cs="Times New Roman" w:hint="cs"/>
          <w:color w:val="222222"/>
          <w:rtl/>
          <w:lang w:bidi="ar"/>
        </w:rPr>
        <w:t>ً</w:t>
      </w:r>
      <w:r w:rsidR="00CC4E90" w:rsidRPr="00FB508B">
        <w:rPr>
          <w:rFonts w:ascii="Times New Roman" w:hAnsi="Times New Roman" w:cs="Times New Roman" w:hint="cs"/>
          <w:color w:val="222222"/>
          <w:rtl/>
          <w:lang w:bidi="ar"/>
        </w:rPr>
        <w:t xml:space="preserve"> نهائيا</w:t>
      </w:r>
      <w:r w:rsidR="002C7D80" w:rsidRPr="00FB508B">
        <w:rPr>
          <w:rFonts w:ascii="Times New Roman" w:hAnsi="Times New Roman" w:cs="Times New Roman" w:hint="cs"/>
          <w:color w:val="222222"/>
          <w:rtl/>
          <w:lang w:bidi="ar"/>
        </w:rPr>
        <w:t>ً</w:t>
      </w:r>
      <w:r w:rsidR="00CC4E90" w:rsidRPr="00FB508B">
        <w:rPr>
          <w:rFonts w:ascii="Times New Roman" w:hAnsi="Times New Roman" w:cs="Times New Roman" w:hint="cs"/>
          <w:color w:val="222222"/>
          <w:rtl/>
          <w:lang w:bidi="ar"/>
        </w:rPr>
        <w:t xml:space="preserve"> عن </w:t>
      </w:r>
      <w:r w:rsidR="002C7D80" w:rsidRPr="00FB508B">
        <w:rPr>
          <w:rFonts w:ascii="Times New Roman" w:hAnsi="Times New Roman" w:cs="Times New Roman" w:hint="cs"/>
          <w:color w:val="222222"/>
          <w:rtl/>
          <w:lang w:bidi="ar"/>
        </w:rPr>
        <w:t>مستوى الانجاز في</w:t>
      </w:r>
      <w:r w:rsidR="00CC4E90" w:rsidRPr="00FB508B">
        <w:rPr>
          <w:rFonts w:ascii="Times New Roman" w:hAnsi="Times New Roman" w:cs="Times New Roman" w:hint="cs"/>
          <w:color w:val="222222"/>
          <w:rtl/>
          <w:lang w:bidi="ar"/>
        </w:rPr>
        <w:t xml:space="preserve"> خطة عمل إعادة التوطين وإغلاقها لكل مشروع فرعي.</w:t>
      </w:r>
    </w:p>
    <w:p w:rsidR="00CC4E90" w:rsidRPr="00FB508B" w:rsidRDefault="00CC4E90" w:rsidP="003F387F">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 xml:space="preserve">وستحتفظ وحدة إدارة المشروع بقاعدة البيانات اللازمة لتوثيق وتتبع تنفيذ </w:t>
      </w:r>
      <w:r w:rsidR="002C7D80" w:rsidRPr="00FB508B">
        <w:rPr>
          <w:rFonts w:ascii="Times New Roman" w:hAnsi="Times New Roman" w:cs="Times New Roman" w:hint="cs"/>
          <w:color w:val="222222"/>
          <w:rtl/>
          <w:lang w:bidi="ar"/>
        </w:rPr>
        <w:t>عملية الانتقال</w:t>
      </w:r>
      <w:r w:rsidRPr="00FB508B">
        <w:rPr>
          <w:rFonts w:ascii="Times New Roman" w:hAnsi="Times New Roman" w:cs="Times New Roman" w:hint="cs"/>
          <w:color w:val="222222"/>
          <w:rtl/>
          <w:lang w:bidi="ar"/>
        </w:rPr>
        <w:t xml:space="preserve"> </w:t>
      </w:r>
      <w:r w:rsidR="002C7D80" w:rsidRPr="00FB508B">
        <w:rPr>
          <w:rFonts w:ascii="Times New Roman" w:hAnsi="Times New Roman" w:cs="Times New Roman" w:hint="cs"/>
          <w:color w:val="222222"/>
          <w:rtl/>
          <w:lang w:bidi="ar"/>
        </w:rPr>
        <w:t>لتوظيفها في إعداد التقارير على مستوى المشروع. ستناط بعمليات الرصد التابعة لوحدة إدارة المشروع مهام تتبع</w:t>
      </w:r>
      <w:r w:rsidRPr="00FB508B">
        <w:rPr>
          <w:rFonts w:ascii="Times New Roman" w:hAnsi="Times New Roman" w:cs="Times New Roman" w:hint="cs"/>
          <w:color w:val="222222"/>
          <w:rtl/>
          <w:lang w:bidi="ar"/>
        </w:rPr>
        <w:t xml:space="preserve"> الجوانب الموضوعية </w:t>
      </w:r>
      <w:r w:rsidR="002C7D80" w:rsidRPr="00FB508B">
        <w:rPr>
          <w:rFonts w:ascii="Times New Roman" w:hAnsi="Times New Roman" w:cs="Times New Roman" w:hint="cs"/>
          <w:color w:val="222222"/>
          <w:rtl/>
          <w:lang w:bidi="ar"/>
        </w:rPr>
        <w:t xml:space="preserve">والمالية عند </w:t>
      </w:r>
      <w:r w:rsidRPr="00FB508B">
        <w:rPr>
          <w:rFonts w:ascii="Times New Roman" w:hAnsi="Times New Roman" w:cs="Times New Roman" w:hint="cs"/>
          <w:color w:val="222222"/>
          <w:rtl/>
          <w:lang w:bidi="ar"/>
        </w:rPr>
        <w:t>تقديم الاستحقاقات و</w:t>
      </w:r>
      <w:r w:rsidR="002C7D80" w:rsidRPr="00FB508B">
        <w:rPr>
          <w:rFonts w:ascii="Times New Roman" w:hAnsi="Times New Roman" w:cs="Times New Roman" w:hint="cs"/>
          <w:color w:val="222222"/>
          <w:rtl/>
          <w:lang w:bidi="ar"/>
        </w:rPr>
        <w:t xml:space="preserve">معالجة </w:t>
      </w:r>
      <w:r w:rsidRPr="00FB508B">
        <w:rPr>
          <w:rFonts w:ascii="Times New Roman" w:hAnsi="Times New Roman" w:cs="Times New Roman" w:hint="cs"/>
          <w:color w:val="222222"/>
          <w:rtl/>
          <w:lang w:bidi="ar"/>
        </w:rPr>
        <w:t>المظالم وقضايا التنفيذ الهامة، و</w:t>
      </w:r>
      <w:r w:rsidR="003F387F" w:rsidRPr="00FB508B">
        <w:rPr>
          <w:rFonts w:ascii="Times New Roman" w:hAnsi="Times New Roman" w:cs="Times New Roman" w:hint="cs"/>
          <w:color w:val="222222"/>
          <w:rtl/>
          <w:lang w:bidi="ar"/>
        </w:rPr>
        <w:t xml:space="preserve">سير العمل في </w:t>
      </w:r>
      <w:r w:rsidRPr="00FB508B">
        <w:rPr>
          <w:rFonts w:ascii="Times New Roman" w:hAnsi="Times New Roman" w:cs="Times New Roman" w:hint="cs"/>
          <w:color w:val="222222"/>
          <w:rtl/>
          <w:lang w:bidi="ar"/>
        </w:rPr>
        <w:t xml:space="preserve">مجال </w:t>
      </w:r>
      <w:r w:rsidR="003F387F" w:rsidRPr="00FB508B">
        <w:rPr>
          <w:rFonts w:ascii="Times New Roman" w:hAnsi="Times New Roman" w:cs="Times New Roman" w:hint="cs"/>
          <w:color w:val="222222"/>
          <w:rtl/>
          <w:lang w:bidi="ar"/>
        </w:rPr>
        <w:t>الانتقال المكاني</w:t>
      </w:r>
      <w:r w:rsidRPr="00FB508B">
        <w:rPr>
          <w:rFonts w:ascii="Times New Roman" w:hAnsi="Times New Roman" w:cs="Times New Roman" w:hint="cs"/>
          <w:color w:val="222222"/>
          <w:rtl/>
          <w:lang w:bidi="ar"/>
        </w:rPr>
        <w:t xml:space="preserve">، وإدارة المظالم، وغيرها من السمات البارزة </w:t>
      </w:r>
      <w:r w:rsidR="003F387F" w:rsidRPr="00FB508B">
        <w:rPr>
          <w:rFonts w:ascii="Times New Roman" w:hAnsi="Times New Roman" w:cs="Times New Roman" w:hint="cs"/>
          <w:color w:val="222222"/>
          <w:rtl/>
          <w:lang w:bidi="ar"/>
        </w:rPr>
        <w:t>في ع</w:t>
      </w:r>
      <w:r w:rsidRPr="00FB508B">
        <w:rPr>
          <w:rFonts w:ascii="Times New Roman" w:hAnsi="Times New Roman" w:cs="Times New Roman" w:hint="cs"/>
          <w:color w:val="222222"/>
          <w:rtl/>
          <w:lang w:bidi="ar"/>
        </w:rPr>
        <w:t xml:space="preserve">ملية إعادة التوطين. </w:t>
      </w:r>
      <w:r w:rsidR="003F387F" w:rsidRPr="00FB508B">
        <w:rPr>
          <w:rFonts w:ascii="Times New Roman" w:hAnsi="Times New Roman" w:cs="Times New Roman" w:hint="cs"/>
          <w:color w:val="222222"/>
          <w:rtl/>
          <w:lang w:bidi="ar"/>
        </w:rPr>
        <w:t>سيتم الاستعانة بضابط اتصال مجتمعي في</w:t>
      </w:r>
      <w:r w:rsidRPr="00FB508B">
        <w:rPr>
          <w:rFonts w:ascii="Times New Roman" w:hAnsi="Times New Roman" w:cs="Times New Roman" w:hint="cs"/>
          <w:color w:val="222222"/>
          <w:rtl/>
          <w:lang w:bidi="ar"/>
        </w:rPr>
        <w:t xml:space="preserve"> توفير معلومات الرصد شهريا</w:t>
      </w:r>
      <w:r w:rsidR="003F1B27"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على المستوى الميداني، </w:t>
      </w:r>
      <w:r w:rsidR="003F387F" w:rsidRPr="00FB508B">
        <w:rPr>
          <w:rFonts w:ascii="Times New Roman" w:hAnsi="Times New Roman" w:cs="Times New Roman" w:hint="cs"/>
          <w:color w:val="222222"/>
          <w:rtl/>
          <w:lang w:bidi="ar"/>
        </w:rPr>
        <w:t xml:space="preserve">حيث يقوم برفع هذه المعلومات إلى </w:t>
      </w:r>
      <w:r w:rsidRPr="00FB508B">
        <w:rPr>
          <w:rFonts w:ascii="Times New Roman" w:hAnsi="Times New Roman" w:cs="Times New Roman" w:hint="cs"/>
          <w:color w:val="222222"/>
          <w:rtl/>
          <w:lang w:bidi="ar"/>
        </w:rPr>
        <w:t xml:space="preserve">وحدة إدارة المشروع. </w:t>
      </w:r>
      <w:r w:rsidR="003F387F" w:rsidRPr="00FB508B">
        <w:rPr>
          <w:rFonts w:ascii="Times New Roman" w:hAnsi="Times New Roman" w:cs="Times New Roman" w:hint="cs"/>
          <w:color w:val="222222"/>
          <w:rtl/>
          <w:lang w:bidi="ar"/>
        </w:rPr>
        <w:t xml:space="preserve">حيث تقوم </w:t>
      </w:r>
      <w:r w:rsidRPr="00FB508B">
        <w:rPr>
          <w:rFonts w:ascii="Times New Roman" w:hAnsi="Times New Roman" w:cs="Times New Roman" w:hint="cs"/>
          <w:color w:val="222222"/>
          <w:rtl/>
          <w:lang w:bidi="ar"/>
        </w:rPr>
        <w:t xml:space="preserve">وحدة إدارة المشروع </w:t>
      </w:r>
      <w:r w:rsidR="003F387F" w:rsidRPr="00FB508B">
        <w:rPr>
          <w:rFonts w:ascii="Times New Roman" w:hAnsi="Times New Roman" w:cs="Times New Roman" w:hint="cs"/>
          <w:color w:val="222222"/>
          <w:rtl/>
          <w:lang w:bidi="ar"/>
        </w:rPr>
        <w:t xml:space="preserve">بتحديد </w:t>
      </w:r>
      <w:r w:rsidRPr="00FB508B">
        <w:rPr>
          <w:rFonts w:ascii="Times New Roman" w:hAnsi="Times New Roman" w:cs="Times New Roman" w:hint="cs"/>
          <w:color w:val="222222"/>
          <w:rtl/>
          <w:lang w:bidi="ar"/>
        </w:rPr>
        <w:t xml:space="preserve">متطلبات الرصد </w:t>
      </w:r>
      <w:r w:rsidR="003F387F" w:rsidRPr="00FB508B">
        <w:rPr>
          <w:rFonts w:ascii="Times New Roman" w:hAnsi="Times New Roman" w:cs="Times New Roman" w:hint="cs"/>
          <w:color w:val="222222"/>
          <w:rtl/>
          <w:lang w:bidi="ar"/>
        </w:rPr>
        <w:t xml:space="preserve">ورفع التقارير لضباط الارتباط الميدانيين </w:t>
      </w:r>
      <w:r w:rsidRPr="00FB508B">
        <w:rPr>
          <w:rFonts w:ascii="Times New Roman" w:hAnsi="Times New Roman" w:cs="Times New Roman" w:hint="cs"/>
          <w:color w:val="222222"/>
          <w:rtl/>
          <w:lang w:bidi="ar"/>
        </w:rPr>
        <w:t>هذا فضلا</w:t>
      </w:r>
      <w:r w:rsidR="003F387F"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عن أي </w:t>
      </w:r>
      <w:r w:rsidR="003F387F" w:rsidRPr="00FB508B">
        <w:rPr>
          <w:rFonts w:ascii="Times New Roman" w:hAnsi="Times New Roman" w:cs="Times New Roman" w:hint="cs"/>
          <w:color w:val="222222"/>
          <w:rtl/>
          <w:lang w:bidi="ar"/>
        </w:rPr>
        <w:t xml:space="preserve">توفير </w:t>
      </w:r>
      <w:r w:rsidRPr="00FB508B">
        <w:rPr>
          <w:rFonts w:ascii="Times New Roman" w:hAnsi="Times New Roman" w:cs="Times New Roman" w:hint="cs"/>
          <w:color w:val="222222"/>
          <w:rtl/>
          <w:lang w:bidi="ar"/>
        </w:rPr>
        <w:t xml:space="preserve">معلومات </w:t>
      </w:r>
      <w:r w:rsidR="003F387F" w:rsidRPr="00FB508B">
        <w:rPr>
          <w:rFonts w:ascii="Times New Roman" w:hAnsi="Times New Roman" w:cs="Times New Roman" w:hint="cs"/>
          <w:color w:val="222222"/>
          <w:rtl/>
          <w:lang w:bidi="ar"/>
        </w:rPr>
        <w:t xml:space="preserve">أخرى من هيئات </w:t>
      </w:r>
      <w:r w:rsidRPr="00FB508B">
        <w:rPr>
          <w:rFonts w:ascii="Times New Roman" w:hAnsi="Times New Roman" w:cs="Times New Roman" w:hint="cs"/>
          <w:color w:val="222222"/>
          <w:rtl/>
          <w:lang w:bidi="ar"/>
        </w:rPr>
        <w:t xml:space="preserve">أخرى </w:t>
      </w:r>
      <w:r w:rsidR="003F387F" w:rsidRPr="00FB508B">
        <w:rPr>
          <w:rFonts w:ascii="Times New Roman" w:hAnsi="Times New Roman" w:cs="Times New Roman" w:hint="cs"/>
          <w:color w:val="222222"/>
          <w:rtl/>
          <w:lang w:bidi="ar"/>
        </w:rPr>
        <w:t xml:space="preserve">داعمة </w:t>
      </w:r>
      <w:r w:rsidRPr="00FB508B">
        <w:rPr>
          <w:rFonts w:ascii="Times New Roman" w:hAnsi="Times New Roman" w:cs="Times New Roman" w:hint="cs"/>
          <w:color w:val="222222"/>
          <w:rtl/>
          <w:lang w:bidi="ar"/>
        </w:rPr>
        <w:t>مثل المؤسسات الحكومية المتعاونة والمنظمات غير الحكومية أو المنظمات المجتمعية</w:t>
      </w:r>
      <w:r w:rsidR="003F387F" w:rsidRPr="00FB508B">
        <w:rPr>
          <w:rFonts w:ascii="Times New Roman" w:hAnsi="Times New Roman" w:cs="Times New Roman" w:hint="cs"/>
          <w:color w:val="222222"/>
          <w:rtl/>
          <w:lang w:bidi="ar"/>
        </w:rPr>
        <w:t xml:space="preserve"> (</w:t>
      </w:r>
      <w:r w:rsidR="003F387F" w:rsidRPr="00FB508B">
        <w:rPr>
          <w:rFonts w:ascii="Times New Roman" w:hAnsi="Times New Roman" w:cs="Times New Roman"/>
          <w:lang w:bidi="ar-JO"/>
        </w:rPr>
        <w:t>CBOs</w:t>
      </w:r>
      <w:r w:rsidR="003F387F"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وغيرها من </w:t>
      </w:r>
      <w:r w:rsidR="003F387F" w:rsidRPr="00FB508B">
        <w:rPr>
          <w:rFonts w:ascii="Times New Roman" w:hAnsi="Times New Roman" w:cs="Times New Roman" w:hint="cs"/>
          <w:color w:val="222222"/>
          <w:rtl/>
          <w:lang w:bidi="ar"/>
        </w:rPr>
        <w:t>الهيئات</w:t>
      </w:r>
      <w:r w:rsidRPr="00FB508B">
        <w:rPr>
          <w:rFonts w:ascii="Times New Roman" w:hAnsi="Times New Roman" w:cs="Times New Roman" w:hint="cs"/>
          <w:color w:val="222222"/>
          <w:rtl/>
          <w:lang w:bidi="ar"/>
        </w:rPr>
        <w:t xml:space="preserve"> الداعمة المشاركة في </w:t>
      </w:r>
      <w:r w:rsidR="003F387F" w:rsidRPr="00FB508B">
        <w:rPr>
          <w:rFonts w:ascii="Times New Roman" w:hAnsi="Times New Roman" w:cs="Times New Roman" w:hint="cs"/>
          <w:color w:val="222222"/>
          <w:rtl/>
          <w:lang w:bidi="ar"/>
        </w:rPr>
        <w:t>ال</w:t>
      </w:r>
      <w:r w:rsidRPr="00FB508B">
        <w:rPr>
          <w:rFonts w:ascii="Times New Roman" w:hAnsi="Times New Roman" w:cs="Times New Roman" w:hint="cs"/>
          <w:color w:val="222222"/>
          <w:rtl/>
          <w:lang w:bidi="ar"/>
        </w:rPr>
        <w:t xml:space="preserve">مشروع. وتشمل </w:t>
      </w:r>
      <w:r w:rsidR="003F387F" w:rsidRPr="00FB508B">
        <w:rPr>
          <w:rFonts w:ascii="Times New Roman" w:hAnsi="Times New Roman" w:cs="Times New Roman" w:hint="cs"/>
          <w:color w:val="222222"/>
          <w:rtl/>
          <w:lang w:bidi="ar"/>
        </w:rPr>
        <w:t>عناصر</w:t>
      </w:r>
      <w:r w:rsidRPr="00FB508B">
        <w:rPr>
          <w:rFonts w:ascii="Times New Roman" w:hAnsi="Times New Roman" w:cs="Times New Roman" w:hint="cs"/>
          <w:color w:val="222222"/>
          <w:rtl/>
          <w:lang w:bidi="ar"/>
        </w:rPr>
        <w:t xml:space="preserve"> الرصد المحددة ما يلي: تقديم معلومات روتينية عن التعبئة </w:t>
      </w:r>
      <w:r w:rsidR="003F387F" w:rsidRPr="00FB508B">
        <w:rPr>
          <w:rFonts w:ascii="Times New Roman" w:hAnsi="Times New Roman" w:cs="Times New Roman" w:hint="cs"/>
          <w:color w:val="222222"/>
          <w:rtl/>
          <w:lang w:bidi="ar"/>
        </w:rPr>
        <w:t>وسير العمل</w:t>
      </w:r>
      <w:r w:rsidRPr="00FB508B">
        <w:rPr>
          <w:rFonts w:ascii="Times New Roman" w:hAnsi="Times New Roman" w:cs="Times New Roman" w:hint="cs"/>
          <w:color w:val="222222"/>
          <w:rtl/>
          <w:lang w:bidi="ar"/>
        </w:rPr>
        <w:t xml:space="preserve"> لفئات المجتمع المحلي المرتبطة بالمشاريع الفرعية</w:t>
      </w:r>
      <w:r w:rsidR="003F387F"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والمشاورات</w:t>
      </w:r>
      <w:r w:rsidR="003F387F"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وأنشطة التخطيط المجتمعي والتقدم المحرز في تطوير المواقع وتقديم البرامج التي ترعاها الحكومة أو غيرها من البرامج التي تمنح بوصفها </w:t>
      </w:r>
      <w:r w:rsidR="003F1B27" w:rsidRPr="00FB508B">
        <w:rPr>
          <w:rFonts w:ascii="Times New Roman" w:hAnsi="Times New Roman" w:cs="Times New Roman" w:hint="cs"/>
          <w:color w:val="222222"/>
          <w:rtl/>
          <w:lang w:bidi="ar"/>
        </w:rPr>
        <w:t>جزء من ال</w:t>
      </w:r>
      <w:r w:rsidRPr="00FB508B">
        <w:rPr>
          <w:rFonts w:ascii="Times New Roman" w:hAnsi="Times New Roman" w:cs="Times New Roman" w:hint="cs"/>
          <w:color w:val="222222"/>
          <w:rtl/>
          <w:lang w:bidi="ar"/>
        </w:rPr>
        <w:t>استحقاقات</w:t>
      </w:r>
      <w:r w:rsidR="003F1B27"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مثل تلك المتعلقة بالمهارات والتدريب، وغير ذلك من أنشطة التنمية الاجتماعية أو الاقتصادية</w:t>
      </w:r>
      <w:r w:rsidR="009F6318" w:rsidRPr="00FB508B">
        <w:rPr>
          <w:rFonts w:ascii="Times New Roman" w:hAnsi="Times New Roman" w:cs="Times New Roman" w:hint="cs"/>
          <w:color w:val="222222"/>
          <w:rtl/>
          <w:lang w:bidi="ar"/>
        </w:rPr>
        <w:t>.</w:t>
      </w:r>
    </w:p>
    <w:p w:rsidR="009F6318" w:rsidRPr="00FB508B" w:rsidRDefault="009F6318" w:rsidP="003F1B27">
      <w:pPr>
        <w:pStyle w:val="Heading2"/>
        <w:numPr>
          <w:ilvl w:val="1"/>
          <w:numId w:val="32"/>
        </w:numPr>
        <w:bidi/>
        <w:spacing w:before="480" w:after="240"/>
        <w:ind w:left="576" w:hanging="547"/>
        <w:rPr>
          <w:rFonts w:ascii="Times New Roman" w:hAnsi="Times New Roman"/>
          <w:i w:val="0"/>
          <w:iCs w:val="0"/>
          <w:color w:val="C45911" w:themeColor="accent2" w:themeShade="BF"/>
          <w:rtl/>
        </w:rPr>
      </w:pPr>
      <w:bookmarkStart w:id="71" w:name="_Toc491265749"/>
      <w:r w:rsidRPr="00FB508B">
        <w:rPr>
          <w:rFonts w:ascii="Times New Roman" w:hAnsi="Times New Roman" w:hint="cs"/>
          <w:i w:val="0"/>
          <w:iCs w:val="0"/>
          <w:color w:val="C45911" w:themeColor="accent2" w:themeShade="BF"/>
          <w:rtl/>
        </w:rPr>
        <w:t>مؤشرات الرصد والتقييم</w:t>
      </w:r>
      <w:bookmarkEnd w:id="71"/>
    </w:p>
    <w:p w:rsidR="009F6318" w:rsidRPr="00FB508B" w:rsidRDefault="009F6318" w:rsidP="003F1B27">
      <w:pPr>
        <w:bidi/>
        <w:rPr>
          <w:rFonts w:ascii="Times New Roman" w:hAnsi="Times New Roman" w:cs="Times New Roman"/>
          <w:color w:val="222222"/>
          <w:rtl/>
          <w:lang w:bidi="ar"/>
        </w:rPr>
      </w:pPr>
      <w:r w:rsidRPr="00FB508B">
        <w:rPr>
          <w:rFonts w:ascii="Times New Roman" w:hAnsi="Times New Roman" w:cs="Times New Roman" w:hint="cs"/>
          <w:color w:val="222222"/>
          <w:rtl/>
          <w:lang w:bidi="ar"/>
        </w:rPr>
        <w:t>يتوجب أن تكون مؤشرات الرصد الخاصة بخطة عمل إعادة التوطين بسيطة ويمكن الاعتماد عليها. يمكن استخدام مؤشرات غير مباشرة، بحيث تكون مرئية وقابل للتحقق بقدر الامكان. ووفقا</w:t>
      </w:r>
      <w:r w:rsidR="00C162D6" w:rsidRPr="00FB508B">
        <w:rPr>
          <w:rFonts w:ascii="Times New Roman" w:hAnsi="Times New Roman" w:cs="Times New Roman" w:hint="cs"/>
          <w:color w:val="222222"/>
          <w:rtl/>
          <w:lang w:bidi="ar"/>
        </w:rPr>
        <w:t>ً</w:t>
      </w:r>
      <w:r w:rsidRPr="00FB508B">
        <w:rPr>
          <w:rFonts w:ascii="Times New Roman" w:hAnsi="Times New Roman" w:cs="Times New Roman" w:hint="cs"/>
          <w:color w:val="222222"/>
          <w:rtl/>
          <w:lang w:bidi="ar"/>
        </w:rPr>
        <w:t xml:space="preserve"> لطبيعة الآثار، ينبغي أن </w:t>
      </w:r>
      <w:r w:rsidR="00C162D6" w:rsidRPr="00FB508B">
        <w:rPr>
          <w:rFonts w:ascii="Times New Roman" w:hAnsi="Times New Roman" w:cs="Times New Roman" w:hint="cs"/>
          <w:color w:val="222222"/>
          <w:rtl/>
          <w:lang w:bidi="ar"/>
        </w:rPr>
        <w:t xml:space="preserve">يكون باستطاعة </w:t>
      </w:r>
      <w:r w:rsidRPr="00FB508B">
        <w:rPr>
          <w:rFonts w:ascii="Times New Roman" w:hAnsi="Times New Roman" w:cs="Times New Roman" w:hint="cs"/>
          <w:color w:val="222222"/>
          <w:rtl/>
          <w:lang w:bidi="ar"/>
        </w:rPr>
        <w:t xml:space="preserve">المؤشرات </w:t>
      </w:r>
      <w:r w:rsidR="00C162D6" w:rsidRPr="00FB508B">
        <w:rPr>
          <w:rFonts w:ascii="Times New Roman" w:hAnsi="Times New Roman" w:cs="Times New Roman" w:hint="cs"/>
          <w:color w:val="222222"/>
          <w:rtl/>
          <w:lang w:bidi="ar"/>
        </w:rPr>
        <w:t xml:space="preserve">قياس </w:t>
      </w:r>
      <w:r w:rsidRPr="00FB508B">
        <w:rPr>
          <w:rFonts w:ascii="Times New Roman" w:hAnsi="Times New Roman" w:cs="Times New Roman" w:hint="cs"/>
          <w:color w:val="222222"/>
          <w:rtl/>
          <w:lang w:bidi="ar"/>
        </w:rPr>
        <w:t xml:space="preserve">النتائج الرئيسية التالية مقابل </w:t>
      </w:r>
      <w:r w:rsidR="00C162D6" w:rsidRPr="00FB508B">
        <w:rPr>
          <w:rFonts w:ascii="Times New Roman" w:hAnsi="Times New Roman" w:cs="Times New Roman" w:hint="cs"/>
          <w:color w:val="222222"/>
          <w:rtl/>
          <w:lang w:bidi="ar"/>
        </w:rPr>
        <w:t xml:space="preserve">البيانات الاساسية </w:t>
      </w:r>
      <w:r w:rsidRPr="00FB508B">
        <w:rPr>
          <w:rFonts w:ascii="Times New Roman" w:hAnsi="Times New Roman" w:cs="Times New Roman" w:hint="cs"/>
          <w:color w:val="222222"/>
          <w:rtl/>
          <w:lang w:bidi="ar"/>
        </w:rPr>
        <w:t xml:space="preserve">لإعادة التوطين. </w:t>
      </w:r>
      <w:r w:rsidR="00C162D6" w:rsidRPr="00FB508B">
        <w:rPr>
          <w:rFonts w:ascii="Times New Roman" w:hAnsi="Times New Roman" w:cs="Times New Roman" w:hint="cs"/>
          <w:color w:val="222222"/>
          <w:rtl/>
          <w:lang w:bidi="ar"/>
        </w:rPr>
        <w:t xml:space="preserve">والجدول التالي يعرض </w:t>
      </w:r>
      <w:r w:rsidRPr="00FB508B">
        <w:rPr>
          <w:rFonts w:ascii="Times New Roman" w:hAnsi="Times New Roman" w:cs="Times New Roman" w:hint="cs"/>
          <w:color w:val="222222"/>
          <w:rtl/>
          <w:lang w:bidi="ar"/>
        </w:rPr>
        <w:t>بعض المؤشرات الرئيسية للرصد والتقييم</w:t>
      </w:r>
      <w:r w:rsidR="003F1B27" w:rsidRPr="00FB508B">
        <w:rPr>
          <w:rFonts w:ascii="Times New Roman" w:hAnsi="Times New Roman" w:cs="Times New Roman" w:hint="cs"/>
          <w:color w:val="222222"/>
          <w:rtl/>
          <w:lang w:bidi="ar"/>
        </w:rPr>
        <w:t>.</w:t>
      </w:r>
    </w:p>
    <w:p w:rsidR="00C162D6" w:rsidRPr="00FB508B" w:rsidRDefault="00C162D6" w:rsidP="00C162D6">
      <w:pPr>
        <w:bidi/>
        <w:rPr>
          <w:rFonts w:ascii="Times New Roman" w:hAnsi="Times New Roman" w:cs="Times New Roman"/>
          <w:color w:val="222222"/>
          <w:rtl/>
          <w:lang w:bidi="ar"/>
        </w:rPr>
      </w:pPr>
    </w:p>
    <w:p w:rsidR="003F1B27" w:rsidRPr="00FB508B" w:rsidRDefault="003F1B27" w:rsidP="003F1B27">
      <w:pPr>
        <w:pStyle w:val="Caption"/>
        <w:bidi/>
        <w:rPr>
          <w:rFonts w:ascii="Times New Roman" w:hAnsi="Times New Roman"/>
        </w:rPr>
      </w:pPr>
      <w:bookmarkStart w:id="72" w:name="_Toc491266330"/>
      <w:r w:rsidRPr="00FB508B">
        <w:rPr>
          <w:rFonts w:ascii="Times New Roman" w:hAnsi="Times New Roman"/>
          <w:rtl/>
        </w:rPr>
        <w:t xml:space="preserve">جدول </w:t>
      </w:r>
      <w:r w:rsidRPr="00FB508B">
        <w:rPr>
          <w:rFonts w:ascii="Times New Roman" w:hAnsi="Times New Roman"/>
          <w:rtl/>
        </w:rPr>
        <w:fldChar w:fldCharType="begin"/>
      </w:r>
      <w:r w:rsidRPr="00FB508B">
        <w:rPr>
          <w:rFonts w:ascii="Times New Roman" w:hAnsi="Times New Roman"/>
          <w:rtl/>
        </w:rPr>
        <w:instrText xml:space="preserve"> </w:instrText>
      </w:r>
      <w:r w:rsidRPr="00FB508B">
        <w:rPr>
          <w:rFonts w:ascii="Times New Roman" w:hAnsi="Times New Roman"/>
        </w:rPr>
        <w:instrText>SEQ</w:instrText>
      </w:r>
      <w:r w:rsidRPr="00FB508B">
        <w:rPr>
          <w:rFonts w:ascii="Times New Roman" w:hAnsi="Times New Roman"/>
          <w:rtl/>
        </w:rPr>
        <w:instrText xml:space="preserve"> جدول \* </w:instrText>
      </w:r>
      <w:r w:rsidRPr="00FB508B">
        <w:rPr>
          <w:rFonts w:ascii="Times New Roman" w:hAnsi="Times New Roman"/>
        </w:rPr>
        <w:instrText>ARABIC</w:instrText>
      </w:r>
      <w:r w:rsidRPr="00FB508B">
        <w:rPr>
          <w:rFonts w:ascii="Times New Roman" w:hAnsi="Times New Roman"/>
          <w:rtl/>
        </w:rPr>
        <w:instrText xml:space="preserve"> </w:instrText>
      </w:r>
      <w:r w:rsidRPr="00FB508B">
        <w:rPr>
          <w:rFonts w:ascii="Times New Roman" w:hAnsi="Times New Roman"/>
          <w:rtl/>
        </w:rPr>
        <w:fldChar w:fldCharType="separate"/>
      </w:r>
      <w:r w:rsidR="000912CE">
        <w:rPr>
          <w:rFonts w:ascii="Times New Roman" w:hAnsi="Times New Roman"/>
          <w:noProof/>
        </w:rPr>
        <w:t>8</w:t>
      </w:r>
      <w:r w:rsidRPr="00FB508B">
        <w:rPr>
          <w:rFonts w:ascii="Times New Roman" w:hAnsi="Times New Roman"/>
          <w:rtl/>
        </w:rPr>
        <w:fldChar w:fldCharType="end"/>
      </w:r>
      <w:r w:rsidRPr="00FB508B">
        <w:rPr>
          <w:rFonts w:ascii="Times New Roman" w:hAnsi="Times New Roman" w:hint="cs"/>
          <w:rtl/>
        </w:rPr>
        <w:t>: مؤشرات الرصد والتقييم</w:t>
      </w:r>
      <w:bookmarkEnd w:id="72"/>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20"/>
        <w:gridCol w:w="4544"/>
      </w:tblGrid>
      <w:tr w:rsidR="00C162D6" w:rsidRPr="00FB508B" w:rsidTr="00C162D6">
        <w:trPr>
          <w:trHeight w:val="300"/>
          <w:tblHeader/>
          <w:jc w:val="center"/>
        </w:trPr>
        <w:tc>
          <w:tcPr>
            <w:tcW w:w="3420" w:type="dxa"/>
            <w:tcBorders>
              <w:top w:val="single" w:sz="6" w:space="0" w:color="000000"/>
              <w:left w:val="single" w:sz="6" w:space="0" w:color="000000"/>
              <w:bottom w:val="single" w:sz="6" w:space="0" w:color="000000"/>
              <w:right w:val="single" w:sz="6" w:space="0" w:color="000000"/>
            </w:tcBorders>
            <w:shd w:val="clear" w:color="auto" w:fill="DFDFDF"/>
            <w:vAlign w:val="center"/>
            <w:hideMark/>
          </w:tcPr>
          <w:p w:rsidR="00C162D6" w:rsidRPr="00FB508B" w:rsidRDefault="00C162D6" w:rsidP="003F1B27">
            <w:pPr>
              <w:tabs>
                <w:tab w:val="left" w:pos="4621"/>
              </w:tabs>
              <w:bidi/>
              <w:spacing w:after="0" w:line="240" w:lineRule="auto"/>
              <w:jc w:val="center"/>
              <w:rPr>
                <w:rFonts w:ascii="Times New Roman" w:hAnsi="Times New Roman" w:cs="Times New Roman"/>
                <w:b/>
                <w:bCs/>
                <w:noProof/>
                <w:sz w:val="20"/>
                <w:szCs w:val="20"/>
              </w:rPr>
            </w:pPr>
            <w:r w:rsidRPr="00FB508B">
              <w:rPr>
                <w:rFonts w:ascii="Times New Roman" w:hAnsi="Times New Roman" w:cs="Times New Roman" w:hint="cs"/>
                <w:b/>
                <w:bCs/>
                <w:noProof/>
                <w:sz w:val="20"/>
                <w:szCs w:val="20"/>
                <w:rtl/>
              </w:rPr>
              <w:t>الرصد</w:t>
            </w:r>
          </w:p>
        </w:tc>
        <w:tc>
          <w:tcPr>
            <w:tcW w:w="4544" w:type="dxa"/>
            <w:tcBorders>
              <w:top w:val="single" w:sz="6" w:space="0" w:color="000000"/>
              <w:left w:val="single" w:sz="6" w:space="0" w:color="000000"/>
              <w:bottom w:val="single" w:sz="6" w:space="0" w:color="000000"/>
              <w:right w:val="single" w:sz="6" w:space="0" w:color="000000"/>
            </w:tcBorders>
            <w:shd w:val="clear" w:color="auto" w:fill="DFDFDF"/>
            <w:vAlign w:val="center"/>
            <w:hideMark/>
          </w:tcPr>
          <w:p w:rsidR="00C162D6" w:rsidRPr="00FB508B" w:rsidRDefault="00C162D6" w:rsidP="003F1B27">
            <w:pPr>
              <w:tabs>
                <w:tab w:val="left" w:pos="4621"/>
              </w:tabs>
              <w:bidi/>
              <w:spacing w:after="0" w:line="240" w:lineRule="auto"/>
              <w:jc w:val="center"/>
              <w:rPr>
                <w:rFonts w:ascii="Times New Roman" w:hAnsi="Times New Roman" w:cs="Times New Roman"/>
                <w:b/>
                <w:bCs/>
                <w:noProof/>
                <w:sz w:val="20"/>
                <w:szCs w:val="20"/>
              </w:rPr>
            </w:pPr>
            <w:r w:rsidRPr="00FB508B">
              <w:rPr>
                <w:rFonts w:ascii="Times New Roman" w:hAnsi="Times New Roman" w:cs="Times New Roman" w:hint="cs"/>
                <w:b/>
                <w:bCs/>
                <w:noProof/>
                <w:sz w:val="20"/>
                <w:szCs w:val="20"/>
                <w:rtl/>
              </w:rPr>
              <w:t>التقييم</w:t>
            </w:r>
          </w:p>
        </w:tc>
      </w:tr>
      <w:tr w:rsidR="00C162D6" w:rsidRPr="00FB508B" w:rsidTr="00C162D6">
        <w:trPr>
          <w:trHeight w:val="678"/>
          <w:jc w:val="center"/>
        </w:trPr>
        <w:tc>
          <w:tcPr>
            <w:tcW w:w="3420"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نسبة الافراد الذين يختارون التعويض النقدي أو الذين يجمعون بين التعويض النقدي والعيني</w:t>
            </w:r>
          </w:p>
        </w:tc>
        <w:tc>
          <w:tcPr>
            <w:tcW w:w="4544"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الطريقة المقترحة لأوجه صرف الدفعات</w:t>
            </w:r>
          </w:p>
        </w:tc>
      </w:tr>
      <w:tr w:rsidR="00C162D6" w:rsidRPr="00FB508B" w:rsidTr="00C162D6">
        <w:trPr>
          <w:trHeight w:val="768"/>
          <w:jc w:val="center"/>
        </w:trPr>
        <w:tc>
          <w:tcPr>
            <w:tcW w:w="3420"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المبالغ المدفوعة كتعويض لمختلف الفئات المتأثرة المستحقة</w:t>
            </w:r>
          </w:p>
        </w:tc>
        <w:tc>
          <w:tcPr>
            <w:tcW w:w="4544"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التوافق مع سياسات التعويض المشروحة في خطة عمل إعادة التوطين</w:t>
            </w:r>
          </w:p>
        </w:tc>
      </w:tr>
      <w:tr w:rsidR="00C162D6" w:rsidRPr="00FB508B" w:rsidTr="00C162D6">
        <w:trPr>
          <w:trHeight w:val="768"/>
          <w:jc w:val="center"/>
        </w:trPr>
        <w:tc>
          <w:tcPr>
            <w:tcW w:w="3420"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عدد المظالم/ الشكاوى</w:t>
            </w:r>
            <w:r w:rsidR="003F1B27" w:rsidRPr="00FB508B">
              <w:rPr>
                <w:rFonts w:ascii="Times New Roman" w:hAnsi="Times New Roman" w:cs="Times New Roman" w:hint="cs"/>
                <w:noProof/>
                <w:sz w:val="20"/>
                <w:szCs w:val="20"/>
                <w:rtl/>
              </w:rPr>
              <w:t xml:space="preserve"> التي يتم حلها بالوقت المناسب</w:t>
            </w:r>
          </w:p>
        </w:tc>
        <w:tc>
          <w:tcPr>
            <w:tcW w:w="4544"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 xml:space="preserve">الجدول الزمني </w:t>
            </w:r>
            <w:r w:rsidR="00BB246D" w:rsidRPr="00FB508B">
              <w:rPr>
                <w:rFonts w:ascii="Times New Roman" w:hAnsi="Times New Roman" w:cs="Times New Roman" w:hint="cs"/>
                <w:noProof/>
                <w:sz w:val="20"/>
                <w:szCs w:val="20"/>
                <w:rtl/>
              </w:rPr>
              <w:t>وجودة</w:t>
            </w:r>
            <w:r w:rsidRPr="00FB508B">
              <w:rPr>
                <w:rFonts w:ascii="Times New Roman" w:hAnsi="Times New Roman" w:cs="Times New Roman" w:hint="cs"/>
                <w:noProof/>
                <w:sz w:val="20"/>
                <w:szCs w:val="20"/>
                <w:rtl/>
              </w:rPr>
              <w:t xml:space="preserve"> القرارات المتخذة حول التظلمات</w:t>
            </w:r>
          </w:p>
        </w:tc>
      </w:tr>
      <w:tr w:rsidR="00C162D6" w:rsidRPr="00FB508B" w:rsidTr="00C162D6">
        <w:trPr>
          <w:trHeight w:val="1043"/>
          <w:jc w:val="center"/>
        </w:trPr>
        <w:tc>
          <w:tcPr>
            <w:tcW w:w="3420"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tl/>
              </w:rPr>
            </w:pPr>
            <w:r w:rsidRPr="00FB508B">
              <w:rPr>
                <w:rFonts w:ascii="Times New Roman" w:hAnsi="Times New Roman" w:cs="Times New Roman" w:hint="cs"/>
                <w:color w:val="222222"/>
                <w:sz w:val="20"/>
                <w:szCs w:val="20"/>
                <w:rtl/>
                <w:lang w:bidi="ar"/>
              </w:rPr>
              <w:t>تقديم المساعدة الفنية، والانتقال، الدعم من أجل البقاء، وبدلات الانتقال</w:t>
            </w:r>
          </w:p>
          <w:p w:rsidR="00C162D6" w:rsidRPr="00FB508B" w:rsidRDefault="00C162D6" w:rsidP="003F1B27">
            <w:pPr>
              <w:tabs>
                <w:tab w:val="left" w:pos="4621"/>
              </w:tabs>
              <w:bidi/>
              <w:spacing w:after="0" w:line="240" w:lineRule="auto"/>
              <w:rPr>
                <w:rFonts w:ascii="Times New Roman" w:hAnsi="Times New Roman" w:cs="Times New Roman"/>
                <w:noProof/>
                <w:sz w:val="20"/>
                <w:szCs w:val="20"/>
              </w:rPr>
            </w:pPr>
          </w:p>
        </w:tc>
        <w:tc>
          <w:tcPr>
            <w:tcW w:w="4544"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noProof/>
                <w:sz w:val="20"/>
                <w:szCs w:val="20"/>
                <w:rtl/>
              </w:rPr>
              <w:t xml:space="preserve">تسهيلات الحصول على المساعدات الفنية والتنموية وبدلات الانتقال </w:t>
            </w:r>
          </w:p>
        </w:tc>
      </w:tr>
      <w:tr w:rsidR="00C162D6" w:rsidRPr="00FB508B" w:rsidTr="00C162D6">
        <w:trPr>
          <w:trHeight w:val="881"/>
          <w:jc w:val="center"/>
        </w:trPr>
        <w:tc>
          <w:tcPr>
            <w:tcW w:w="3420"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Style w:val="shorttext"/>
                <w:rFonts w:ascii="Times New Roman" w:hAnsi="Times New Roman" w:cs="Times New Roman" w:hint="cs"/>
                <w:color w:val="222222"/>
                <w:sz w:val="20"/>
                <w:szCs w:val="20"/>
                <w:rtl/>
                <w:lang w:bidi="ar"/>
              </w:rPr>
              <w:t xml:space="preserve">تسليم </w:t>
            </w:r>
            <w:r w:rsidR="00BB246D" w:rsidRPr="00FB508B">
              <w:rPr>
                <w:rStyle w:val="shorttext"/>
                <w:rFonts w:ascii="Times New Roman" w:hAnsi="Times New Roman" w:cs="Times New Roman" w:hint="cs"/>
                <w:color w:val="222222"/>
                <w:sz w:val="20"/>
                <w:szCs w:val="20"/>
                <w:rtl/>
                <w:lang w:bidi="ar"/>
              </w:rPr>
              <w:t>المساعدات الخاصة ب</w:t>
            </w:r>
            <w:r w:rsidRPr="00FB508B">
              <w:rPr>
                <w:rStyle w:val="shorttext"/>
                <w:rFonts w:ascii="Times New Roman" w:hAnsi="Times New Roman" w:cs="Times New Roman" w:hint="cs"/>
                <w:color w:val="222222"/>
                <w:sz w:val="20"/>
                <w:szCs w:val="20"/>
                <w:rtl/>
                <w:lang w:bidi="ar"/>
              </w:rPr>
              <w:t>استعادة الدخل والمساعدة الإنمائية</w:t>
            </w:r>
          </w:p>
        </w:tc>
        <w:tc>
          <w:tcPr>
            <w:tcW w:w="4544" w:type="dxa"/>
            <w:tcBorders>
              <w:top w:val="single" w:sz="6" w:space="0" w:color="000000"/>
              <w:left w:val="single" w:sz="6" w:space="0" w:color="000000"/>
              <w:bottom w:val="single" w:sz="6" w:space="0" w:color="000000"/>
              <w:right w:val="single" w:sz="6" w:space="0" w:color="000000"/>
            </w:tcBorders>
            <w:vAlign w:val="center"/>
            <w:hideMark/>
          </w:tcPr>
          <w:p w:rsidR="00C162D6" w:rsidRPr="00FB508B" w:rsidRDefault="00C162D6" w:rsidP="003F1B27">
            <w:pPr>
              <w:tabs>
                <w:tab w:val="left" w:pos="4621"/>
              </w:tabs>
              <w:bidi/>
              <w:spacing w:after="0" w:line="240" w:lineRule="auto"/>
              <w:rPr>
                <w:rFonts w:ascii="Times New Roman" w:hAnsi="Times New Roman" w:cs="Times New Roman"/>
                <w:noProof/>
                <w:sz w:val="20"/>
                <w:szCs w:val="20"/>
              </w:rPr>
            </w:pPr>
            <w:r w:rsidRPr="00FB508B">
              <w:rPr>
                <w:rStyle w:val="shorttext"/>
                <w:rFonts w:ascii="Times New Roman" w:hAnsi="Times New Roman" w:cs="Times New Roman" w:hint="cs"/>
                <w:color w:val="222222"/>
                <w:sz w:val="20"/>
                <w:szCs w:val="20"/>
                <w:rtl/>
                <w:lang w:bidi="ar"/>
              </w:rPr>
              <w:t>قدرة الأفراد والأسر على استعادة مصادر الدخل</w:t>
            </w:r>
          </w:p>
        </w:tc>
      </w:tr>
      <w:tr w:rsidR="00C162D6" w:rsidRPr="00FB508B" w:rsidTr="00C162D6">
        <w:trPr>
          <w:trHeight w:val="747"/>
          <w:jc w:val="center"/>
        </w:trPr>
        <w:tc>
          <w:tcPr>
            <w:tcW w:w="3420" w:type="dxa"/>
            <w:tcBorders>
              <w:top w:val="single" w:sz="6" w:space="0" w:color="000000"/>
              <w:left w:val="single" w:sz="6" w:space="0" w:color="000000"/>
              <w:bottom w:val="single" w:sz="6" w:space="0" w:color="000000"/>
              <w:right w:val="single" w:sz="6" w:space="0" w:color="000000"/>
            </w:tcBorders>
            <w:vAlign w:val="center"/>
            <w:hideMark/>
          </w:tcPr>
          <w:p w:rsidR="00BB246D" w:rsidRPr="00FB508B" w:rsidRDefault="00BB246D" w:rsidP="003F1B27">
            <w:pPr>
              <w:tabs>
                <w:tab w:val="left" w:pos="4621"/>
              </w:tabs>
              <w:bidi/>
              <w:spacing w:after="0" w:line="240" w:lineRule="auto"/>
              <w:rPr>
                <w:rFonts w:ascii="Times New Roman" w:hAnsi="Times New Roman" w:cs="Times New Roman"/>
                <w:noProof/>
                <w:sz w:val="20"/>
                <w:szCs w:val="20"/>
              </w:rPr>
            </w:pPr>
            <w:r w:rsidRPr="00FB508B">
              <w:rPr>
                <w:rStyle w:val="shorttext"/>
                <w:rFonts w:ascii="Times New Roman" w:hAnsi="Times New Roman" w:cs="Times New Roman" w:hint="cs"/>
                <w:color w:val="222222"/>
                <w:sz w:val="20"/>
                <w:szCs w:val="20"/>
                <w:rtl/>
                <w:lang w:bidi="ar"/>
              </w:rPr>
              <w:t>نشر المعلومات بين العامة واجراءات التشاور</w:t>
            </w:r>
          </w:p>
        </w:tc>
        <w:tc>
          <w:tcPr>
            <w:tcW w:w="4544" w:type="dxa"/>
            <w:tcBorders>
              <w:top w:val="single" w:sz="6" w:space="0" w:color="000000"/>
              <w:left w:val="single" w:sz="6" w:space="0" w:color="000000"/>
              <w:bottom w:val="single" w:sz="6" w:space="0" w:color="000000"/>
              <w:right w:val="single" w:sz="6" w:space="0" w:color="000000"/>
            </w:tcBorders>
            <w:vAlign w:val="center"/>
            <w:hideMark/>
          </w:tcPr>
          <w:p w:rsidR="00BB246D" w:rsidRPr="00FB508B" w:rsidRDefault="00BB246D" w:rsidP="003F1B27">
            <w:pPr>
              <w:tabs>
                <w:tab w:val="left" w:pos="4621"/>
              </w:tabs>
              <w:bidi/>
              <w:spacing w:after="0" w:line="240" w:lineRule="auto"/>
              <w:rPr>
                <w:rFonts w:ascii="Times New Roman" w:hAnsi="Times New Roman" w:cs="Times New Roman"/>
                <w:noProof/>
                <w:sz w:val="20"/>
                <w:szCs w:val="20"/>
              </w:rPr>
            </w:pPr>
            <w:r w:rsidRPr="00FB508B">
              <w:rPr>
                <w:rFonts w:ascii="Times New Roman" w:hAnsi="Times New Roman" w:cs="Times New Roman" w:hint="cs"/>
                <w:color w:val="222222"/>
                <w:sz w:val="20"/>
                <w:szCs w:val="20"/>
                <w:rtl/>
                <w:lang w:bidi="ar"/>
              </w:rPr>
              <w:t>الجدول الزمني، والجودة، وفعالية التشاور ومكاشفة المعلومات</w:t>
            </w:r>
          </w:p>
        </w:tc>
      </w:tr>
    </w:tbl>
    <w:p w:rsidR="00C162D6" w:rsidRPr="00FB508B" w:rsidRDefault="00C162D6" w:rsidP="00C162D6">
      <w:pPr>
        <w:bidi/>
        <w:rPr>
          <w:rFonts w:ascii="Times New Roman" w:hAnsi="Times New Roman" w:cs="Times New Roman"/>
          <w:color w:val="222222"/>
          <w:lang w:bidi="ar"/>
        </w:rPr>
      </w:pPr>
    </w:p>
    <w:p w:rsidR="003F1B27" w:rsidRPr="00FB508B" w:rsidRDefault="003F1B27">
      <w:pPr>
        <w:rPr>
          <w:rFonts w:ascii="Times New Roman" w:hAnsi="Times New Roman" w:cs="Times New Roman"/>
          <w:b/>
          <w:bCs/>
          <w:color w:val="000000" w:themeColor="text1"/>
          <w:rtl/>
          <w:lang w:bidi="ar-JO"/>
        </w:rPr>
      </w:pPr>
      <w:r w:rsidRPr="00FB508B">
        <w:rPr>
          <w:rFonts w:ascii="Times New Roman" w:hAnsi="Times New Roman" w:cs="Times New Roman"/>
          <w:b/>
          <w:bCs/>
          <w:color w:val="000000" w:themeColor="text1"/>
          <w:rtl/>
          <w:lang w:bidi="ar-JO"/>
        </w:rPr>
        <w:br w:type="page"/>
      </w:r>
    </w:p>
    <w:p w:rsidR="003E660C" w:rsidRPr="00FB508B" w:rsidRDefault="00BD15AE" w:rsidP="003F1B27">
      <w:pPr>
        <w:pStyle w:val="Heading1"/>
        <w:numPr>
          <w:ilvl w:val="0"/>
          <w:numId w:val="32"/>
        </w:numPr>
        <w:spacing w:after="240"/>
        <w:ind w:left="576" w:hanging="547"/>
        <w:rPr>
          <w:rFonts w:ascii="Times New Roman" w:hAnsi="Times New Roman" w:cs="Times New Roman"/>
          <w:color w:val="C45911" w:themeColor="accent2" w:themeShade="BF"/>
          <w:rtl/>
          <w:lang w:bidi="ar-JO"/>
        </w:rPr>
      </w:pPr>
      <w:bookmarkStart w:id="73" w:name="_Toc491265750"/>
      <w:r w:rsidRPr="00FB508B">
        <w:rPr>
          <w:rFonts w:ascii="Times New Roman" w:hAnsi="Times New Roman" w:cs="Times New Roman" w:hint="cs"/>
          <w:color w:val="C45911" w:themeColor="accent2" w:themeShade="BF"/>
          <w:rtl/>
          <w:lang w:bidi="ar-JO"/>
        </w:rPr>
        <w:t>المراجع</w:t>
      </w:r>
      <w:bookmarkEnd w:id="73"/>
    </w:p>
    <w:p w:rsidR="00BD15AE" w:rsidRPr="00FB508B" w:rsidRDefault="00BD15AE" w:rsidP="00BD15AE">
      <w:pPr>
        <w:pStyle w:val="ListParagraph"/>
        <w:numPr>
          <w:ilvl w:val="0"/>
          <w:numId w:val="31"/>
        </w:numPr>
        <w:spacing w:after="200" w:line="276" w:lineRule="auto"/>
        <w:ind w:left="360"/>
        <w:rPr>
          <w:rFonts w:ascii="Times New Roman" w:hAnsi="Times New Roman" w:cs="Times New Roman"/>
          <w:lang w:bidi="ar-JO"/>
        </w:rPr>
      </w:pPr>
      <w:r w:rsidRPr="00FB508B">
        <w:rPr>
          <w:rFonts w:ascii="Times New Roman" w:hAnsi="Times New Roman" w:cs="Times New Roman"/>
          <w:lang w:bidi="ar-JO"/>
        </w:rPr>
        <w:t xml:space="preserve">Arabtech Jardaneh. “Resettlement Policy Framework for the Road Corridor Semel – Ibrahim Al-Khalil”. Prepared for the World Bank in August, 2013. Retrieved from: </w:t>
      </w:r>
      <w:hyperlink r:id="rId48" w:history="1">
        <w:r w:rsidRPr="00FB508B">
          <w:rPr>
            <w:rStyle w:val="Hyperlink"/>
            <w:rFonts w:ascii="Times New Roman" w:hAnsi="Times New Roman" w:cs="Times New Roman"/>
            <w:lang w:bidi="ar-JO"/>
          </w:rPr>
          <w:t>http://www-wds.worldbank.org/external/default/WDSContentServer/WDSP/IB/2013/08/28/000442464_20130828115005/Rendered/PDF/RP14730v100ENG00PUBLIC00Box379816B.pdf</w:t>
        </w:r>
      </w:hyperlink>
    </w:p>
    <w:p w:rsidR="00BD15AE" w:rsidRPr="00FB508B" w:rsidRDefault="00BD15AE" w:rsidP="00BD15AE">
      <w:pPr>
        <w:pStyle w:val="ListParagraph"/>
        <w:numPr>
          <w:ilvl w:val="0"/>
          <w:numId w:val="31"/>
        </w:numPr>
        <w:spacing w:after="200" w:line="276" w:lineRule="auto"/>
        <w:ind w:left="360"/>
        <w:rPr>
          <w:rFonts w:ascii="Times New Roman" w:hAnsi="Times New Roman" w:cs="Times New Roman"/>
          <w:lang w:bidi="ar-JO"/>
        </w:rPr>
      </w:pPr>
      <w:r w:rsidRPr="00FB508B">
        <w:rPr>
          <w:rFonts w:ascii="Times New Roman" w:hAnsi="Times New Roman" w:cs="Times New Roman"/>
          <w:lang w:bidi="ar-JO"/>
        </w:rPr>
        <w:t xml:space="preserve">Baghdad Water Authority, "Background and Objectives". Baghdad, 2005. </w:t>
      </w:r>
      <w:hyperlink r:id="rId49" w:history="1">
        <w:r w:rsidRPr="00FB508B">
          <w:rPr>
            <w:rStyle w:val="Hyperlink"/>
            <w:rFonts w:ascii="Times New Roman" w:hAnsi="Times New Roman" w:cs="Times New Roman"/>
            <w:lang w:bidi="ar-JO"/>
          </w:rPr>
          <w:t>https://www.google.com/url?sa=t&amp;rct=j&amp;q=&amp;esrc=s&amp;source=web&amp;cd=13&amp;ved=0CGgQFjAMahUKEwj_yLD44ozJAhVDqxoKHc-TBUM&amp;url=http%3A%2F%2Fwww.amanatbaghdad.gov.iq%2Fuploads%2Fpowerpoint%2Fwater.ppsx&amp;usg=AFQjCNHPC3HB6u4zy3JsmQDwElnxkitZ0g&amp;bvm=bv.107467506,d.d2s&amp;cad=rja</w:t>
        </w:r>
      </w:hyperlink>
    </w:p>
    <w:p w:rsidR="00BD15AE" w:rsidRPr="00FB508B" w:rsidRDefault="00BD15AE" w:rsidP="00BD15AE">
      <w:pPr>
        <w:pStyle w:val="ListParagraph"/>
        <w:numPr>
          <w:ilvl w:val="0"/>
          <w:numId w:val="31"/>
        </w:numPr>
        <w:spacing w:after="200" w:line="276" w:lineRule="auto"/>
        <w:ind w:left="360"/>
        <w:rPr>
          <w:rFonts w:ascii="Times New Roman" w:hAnsi="Times New Roman" w:cs="Times New Roman"/>
          <w:lang w:bidi="ar-JO"/>
        </w:rPr>
      </w:pPr>
      <w:r w:rsidRPr="00FB508B">
        <w:rPr>
          <w:rFonts w:ascii="Times New Roman" w:hAnsi="Times New Roman" w:cs="Times New Roman"/>
        </w:rPr>
        <w:t>Republic of Iraq. “Emergency Operation for Development Project (P155732) – RPF”. Prepared for the World Bank in June 2015</w:t>
      </w:r>
    </w:p>
    <w:p w:rsidR="00BD15AE" w:rsidRPr="00FB508B" w:rsidRDefault="00BD15AE" w:rsidP="00BD15AE">
      <w:pPr>
        <w:pStyle w:val="ListParagraph"/>
        <w:numPr>
          <w:ilvl w:val="0"/>
          <w:numId w:val="31"/>
        </w:numPr>
        <w:spacing w:after="200" w:line="276" w:lineRule="auto"/>
        <w:ind w:left="360"/>
        <w:rPr>
          <w:rFonts w:ascii="Times New Roman" w:hAnsi="Times New Roman" w:cs="Times New Roman"/>
          <w:lang w:bidi="ar-JO"/>
        </w:rPr>
      </w:pPr>
      <w:r w:rsidRPr="00FB508B">
        <w:rPr>
          <w:rFonts w:ascii="Times New Roman" w:hAnsi="Times New Roman" w:cs="Times New Roman"/>
          <w:lang w:bidi="ar-JO"/>
        </w:rPr>
        <w:t xml:space="preserve">World Bank. "Emergency Baghdad Water Supply and Sanitation Project". Dec 2004. Mayoralty of Baghdad – Iraq. </w:t>
      </w:r>
      <w:hyperlink r:id="rId50" w:history="1">
        <w:r w:rsidRPr="00FB508B">
          <w:rPr>
            <w:rStyle w:val="Hyperlink"/>
            <w:rFonts w:ascii="Times New Roman" w:hAnsi="Times New Roman" w:cs="Times New Roman"/>
            <w:lang w:bidi="ar-JO"/>
          </w:rPr>
          <w:t>http://siteresources.worldbank.org/IRFFI/Resources/TATF0646-IQ.pdf</w:t>
        </w:r>
      </w:hyperlink>
    </w:p>
    <w:p w:rsidR="00BD15AE" w:rsidRPr="00FB508B" w:rsidRDefault="00BD15AE" w:rsidP="00BD15AE">
      <w:pPr>
        <w:pStyle w:val="ListParagraph"/>
        <w:numPr>
          <w:ilvl w:val="0"/>
          <w:numId w:val="31"/>
        </w:numPr>
        <w:spacing w:after="200" w:line="276" w:lineRule="auto"/>
        <w:ind w:left="360"/>
        <w:rPr>
          <w:rFonts w:ascii="Times New Roman" w:hAnsi="Times New Roman" w:cs="Times New Roman"/>
          <w:lang w:bidi="ar-JO"/>
        </w:rPr>
      </w:pPr>
      <w:r w:rsidRPr="00FB508B">
        <w:rPr>
          <w:rFonts w:ascii="Times New Roman" w:hAnsi="Times New Roman" w:cs="Times New Roman"/>
          <w:lang w:bidi="ar-JO"/>
        </w:rPr>
        <w:t>World Bank. “The Rehabilitation of Electricity Distribution Substations and Building Distribution Substations in Middle and South Iraq”. Iraqi Ministry of Electricity, 2015</w:t>
      </w:r>
    </w:p>
    <w:p w:rsidR="00BD15AE" w:rsidRPr="00FB508B" w:rsidRDefault="00BD15AE" w:rsidP="00BD15AE">
      <w:pPr>
        <w:bidi/>
        <w:ind w:left="720"/>
        <w:rPr>
          <w:rFonts w:ascii="Times New Roman" w:hAnsi="Times New Roman" w:cs="Times New Roman"/>
          <w:color w:val="000000" w:themeColor="text1"/>
          <w:rtl/>
          <w:lang w:bidi="ar-JO"/>
        </w:rPr>
      </w:pPr>
    </w:p>
    <w:p w:rsidR="003F1B27" w:rsidRPr="00FB508B" w:rsidRDefault="003F1B27">
      <w:pPr>
        <w:rPr>
          <w:rFonts w:ascii="Times New Roman" w:eastAsia="Times New Roman" w:hAnsi="Times New Roman" w:cs="Times New Roman"/>
          <w:b/>
          <w:bCs/>
          <w:i/>
          <w:iCs/>
          <w:caps/>
          <w:color w:val="44546A" w:themeColor="text2"/>
          <w:kern w:val="32"/>
          <w:sz w:val="32"/>
          <w:szCs w:val="32"/>
          <w:lang w:val="en-GB" w:bidi="ar-JO"/>
        </w:rPr>
      </w:pPr>
      <w:bookmarkStart w:id="74" w:name="_Toc481355944"/>
      <w:r w:rsidRPr="00FB508B">
        <w:rPr>
          <w:rFonts w:ascii="Times New Roman" w:eastAsia="Times New Roman" w:hAnsi="Times New Roman" w:cs="Times New Roman"/>
          <w:i/>
          <w:iCs/>
          <w:caps/>
          <w:color w:val="44546A" w:themeColor="text2"/>
          <w:kern w:val="32"/>
          <w:sz w:val="32"/>
          <w:szCs w:val="32"/>
          <w:lang w:val="en-GB" w:bidi="ar-JO"/>
        </w:rPr>
        <w:br w:type="page"/>
      </w:r>
    </w:p>
    <w:p w:rsidR="00BD15AE" w:rsidRPr="00FB508B" w:rsidRDefault="003F1B27" w:rsidP="00A2059F">
      <w:pPr>
        <w:pStyle w:val="Heading1"/>
        <w:keepLines w:val="0"/>
        <w:tabs>
          <w:tab w:val="left" w:pos="540"/>
        </w:tabs>
        <w:overflowPunct w:val="0"/>
        <w:autoSpaceDE w:val="0"/>
        <w:autoSpaceDN w:val="0"/>
        <w:adjustRightInd w:val="0"/>
        <w:spacing w:before="0" w:after="200" w:line="360" w:lineRule="auto"/>
        <w:jc w:val="center"/>
        <w:textAlignment w:val="baseline"/>
        <w:rPr>
          <w:rFonts w:ascii="Times New Roman" w:eastAsia="Times New Roman" w:hAnsi="Times New Roman" w:cs="Times New Roman"/>
          <w:i/>
          <w:iCs/>
          <w:caps/>
          <w:color w:val="44546A" w:themeColor="text2"/>
          <w:kern w:val="32"/>
          <w:sz w:val="32"/>
          <w:szCs w:val="32"/>
          <w:lang w:val="en-GB" w:bidi="ar-JO"/>
        </w:rPr>
      </w:pPr>
      <w:bookmarkStart w:id="75" w:name="_Toc491265751"/>
      <w:r w:rsidRPr="00FB508B">
        <w:rPr>
          <w:rFonts w:ascii="Times New Roman" w:eastAsia="Times New Roman" w:hAnsi="Times New Roman" w:cs="Times New Roman" w:hint="cs"/>
          <w:i/>
          <w:iCs/>
          <w:caps/>
          <w:color w:val="44546A" w:themeColor="text2"/>
          <w:kern w:val="32"/>
          <w:sz w:val="32"/>
          <w:szCs w:val="32"/>
          <w:rtl/>
          <w:lang w:val="en-GB" w:bidi="ar-JO"/>
        </w:rPr>
        <w:t>المرفقات</w:t>
      </w:r>
      <w:bookmarkEnd w:id="74"/>
      <w:bookmarkEnd w:id="75"/>
    </w:p>
    <w:p w:rsidR="00BD15AE" w:rsidRPr="00FB508B" w:rsidRDefault="003F1B27" w:rsidP="00A2059F">
      <w:pPr>
        <w:pStyle w:val="Heading2"/>
        <w:tabs>
          <w:tab w:val="right" w:pos="720"/>
          <w:tab w:val="center" w:pos="4513"/>
        </w:tabs>
        <w:bidi/>
        <w:spacing w:after="200" w:line="360" w:lineRule="auto"/>
        <w:ind w:left="0"/>
        <w:jc w:val="center"/>
        <w:rPr>
          <w:rFonts w:ascii="Times New Roman" w:hAnsi="Times New Roman"/>
          <w:i w:val="0"/>
          <w:iCs w:val="0"/>
          <w:color w:val="44546A" w:themeColor="text2"/>
          <w:lang w:bidi="ar-JO"/>
        </w:rPr>
      </w:pPr>
      <w:bookmarkStart w:id="76" w:name="_Toc440745770"/>
      <w:bookmarkStart w:id="77" w:name="_Toc481355945"/>
      <w:bookmarkStart w:id="78" w:name="_Toc491265752"/>
      <w:r w:rsidRPr="00FB508B">
        <w:rPr>
          <w:rFonts w:ascii="Times New Roman" w:hAnsi="Times New Roman" w:hint="cs"/>
          <w:iCs w:val="0"/>
          <w:color w:val="44546A" w:themeColor="text2"/>
          <w:rtl/>
          <w:lang w:bidi="ar-JO"/>
        </w:rPr>
        <w:t xml:space="preserve">المرفق </w:t>
      </w:r>
      <w:r w:rsidR="00926BF4" w:rsidRPr="00FB508B">
        <w:rPr>
          <w:rFonts w:ascii="Times New Roman" w:hAnsi="Times New Roman" w:hint="cs"/>
          <w:iCs w:val="0"/>
          <w:color w:val="44546A" w:themeColor="text2"/>
          <w:rtl/>
          <w:lang w:bidi="ar-JO"/>
        </w:rPr>
        <w:t xml:space="preserve">1: مخطط أرض الخزان المائي </w:t>
      </w:r>
      <w:r w:rsidR="00926BF4" w:rsidRPr="00FB508B">
        <w:rPr>
          <w:rFonts w:ascii="Times New Roman" w:hAnsi="Times New Roman"/>
          <w:iCs w:val="0"/>
          <w:color w:val="44546A" w:themeColor="text2"/>
          <w:lang w:bidi="ar-JO"/>
        </w:rPr>
        <w:t>R2</w:t>
      </w:r>
      <w:r w:rsidR="00926BF4" w:rsidRPr="00FB508B">
        <w:rPr>
          <w:rFonts w:ascii="Times New Roman" w:hAnsi="Times New Roman" w:hint="cs"/>
          <w:iCs w:val="0"/>
          <w:color w:val="44546A" w:themeColor="text2"/>
          <w:rtl/>
          <w:lang w:bidi="ar-JO"/>
        </w:rPr>
        <w:t xml:space="preserve"> وسند التسجيل، ورسائل نقل الملكية</w:t>
      </w:r>
      <w:bookmarkEnd w:id="76"/>
      <w:bookmarkEnd w:id="77"/>
      <w:r w:rsidR="00436CEF" w:rsidRPr="00FB508B">
        <w:rPr>
          <w:rFonts w:ascii="Times New Roman" w:hAnsi="Times New Roman" w:hint="cs"/>
          <w:iCs w:val="0"/>
          <w:color w:val="44546A" w:themeColor="text2"/>
          <w:rtl/>
          <w:lang w:bidi="ar-JO"/>
        </w:rPr>
        <w:t xml:space="preserve"> والاخلاء</w:t>
      </w:r>
      <w:bookmarkEnd w:id="78"/>
    </w:p>
    <w:p w:rsidR="00436CEF" w:rsidRPr="00FB508B" w:rsidRDefault="00436CEF" w:rsidP="00A2059F">
      <w:pPr>
        <w:pStyle w:val="ListParagraph"/>
        <w:numPr>
          <w:ilvl w:val="0"/>
          <w:numId w:val="47"/>
        </w:numPr>
        <w:bidi/>
        <w:jc w:val="both"/>
        <w:rPr>
          <w:rFonts w:ascii="Times New Roman" w:hAnsi="Times New Roman" w:cs="Times New Roman"/>
          <w:sz w:val="20"/>
          <w:szCs w:val="20"/>
        </w:rPr>
      </w:pPr>
      <w:r w:rsidRPr="00FB508B">
        <w:rPr>
          <w:rFonts w:ascii="Times New Roman" w:hAnsi="Times New Roman" w:cs="Times New Roman" w:hint="cs"/>
          <w:sz w:val="20"/>
          <w:szCs w:val="20"/>
          <w:rtl/>
        </w:rPr>
        <w:t>سند التسجيل الرسمي لقطعة الأرض (سجل رقم 23).</w:t>
      </w:r>
    </w:p>
    <w:p w:rsidR="00BD15AE" w:rsidRPr="00FB508B" w:rsidRDefault="00BD15AE" w:rsidP="00A2059F">
      <w:pPr>
        <w:bidi/>
        <w:jc w:val="center"/>
        <w:rPr>
          <w:rFonts w:ascii="Times New Roman" w:hAnsi="Times New Roman" w:cs="Times New Roman"/>
          <w:lang w:bidi="ar-JO"/>
        </w:rPr>
      </w:pPr>
      <w:r w:rsidRPr="00FB508B">
        <w:rPr>
          <w:rFonts w:ascii="Times New Roman" w:hAnsi="Times New Roman" w:cs="Times New Roman"/>
          <w:noProof/>
        </w:rPr>
        <w:drawing>
          <wp:inline distT="0" distB="0" distL="0" distR="0">
            <wp:extent cx="4810125" cy="7267575"/>
            <wp:effectExtent l="0" t="0" r="9525" b="9525"/>
            <wp:docPr id="55" name="Picture 55" descr="R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_Page_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0125" cy="7267575"/>
                    </a:xfrm>
                    <a:prstGeom prst="rect">
                      <a:avLst/>
                    </a:prstGeom>
                    <a:noFill/>
                    <a:ln>
                      <a:noFill/>
                    </a:ln>
                  </pic:spPr>
                </pic:pic>
              </a:graphicData>
            </a:graphic>
          </wp:inline>
        </w:drawing>
      </w:r>
    </w:p>
    <w:p w:rsidR="00BD15AE" w:rsidRPr="00FB508B" w:rsidRDefault="00BD15AE" w:rsidP="00A2059F">
      <w:pPr>
        <w:bidi/>
        <w:jc w:val="center"/>
        <w:rPr>
          <w:rFonts w:ascii="Times New Roman" w:hAnsi="Times New Roman" w:cs="Times New Roman"/>
          <w:lang w:bidi="ar-JO"/>
        </w:rPr>
      </w:pPr>
    </w:p>
    <w:p w:rsidR="00BD15AE" w:rsidRPr="00FB508B" w:rsidRDefault="00BD15AE" w:rsidP="00A2059F">
      <w:pPr>
        <w:bidi/>
        <w:jc w:val="center"/>
        <w:rPr>
          <w:rFonts w:ascii="Times New Roman" w:hAnsi="Times New Roman" w:cs="Times New Roman"/>
          <w:lang w:bidi="ar-JO"/>
        </w:rPr>
      </w:pPr>
      <w:r w:rsidRPr="00FB508B">
        <w:rPr>
          <w:rFonts w:ascii="Times New Roman" w:hAnsi="Times New Roman" w:cs="Times New Roman"/>
          <w:noProof/>
        </w:rPr>
        <w:drawing>
          <wp:inline distT="0" distB="0" distL="0" distR="0">
            <wp:extent cx="4772025" cy="5543550"/>
            <wp:effectExtent l="0" t="0" r="9525" b="0"/>
            <wp:docPr id="54" name="Picture 54" descr="R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2_Page_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2025" cy="5543550"/>
                    </a:xfrm>
                    <a:prstGeom prst="rect">
                      <a:avLst/>
                    </a:prstGeom>
                    <a:noFill/>
                    <a:ln>
                      <a:noFill/>
                    </a:ln>
                  </pic:spPr>
                </pic:pic>
              </a:graphicData>
            </a:graphic>
          </wp:inline>
        </w:drawing>
      </w:r>
    </w:p>
    <w:p w:rsidR="00BD15AE" w:rsidRPr="00FB508B" w:rsidRDefault="00BD15AE" w:rsidP="00A2059F">
      <w:pPr>
        <w:bidi/>
        <w:rPr>
          <w:rFonts w:ascii="Times New Roman" w:hAnsi="Times New Roman" w:cs="Times New Roman"/>
          <w:b/>
          <w:bCs/>
          <w:sz w:val="20"/>
          <w:szCs w:val="20"/>
        </w:rPr>
      </w:pPr>
      <w:r w:rsidRPr="00FB508B">
        <w:rPr>
          <w:rFonts w:ascii="Times New Roman" w:hAnsi="Times New Roman" w:cs="Times New Roman"/>
          <w:b/>
          <w:bCs/>
          <w:sz w:val="20"/>
          <w:szCs w:val="20"/>
        </w:rPr>
        <w:br w:type="page"/>
      </w:r>
    </w:p>
    <w:p w:rsidR="00436CEF" w:rsidRPr="00FB508B" w:rsidRDefault="00436CEF" w:rsidP="00A2059F">
      <w:pPr>
        <w:bidi/>
        <w:jc w:val="both"/>
        <w:rPr>
          <w:rFonts w:ascii="Times New Roman" w:hAnsi="Times New Roman" w:cs="Times New Roman"/>
          <w:sz w:val="20"/>
          <w:szCs w:val="20"/>
        </w:rPr>
      </w:pPr>
      <w:r w:rsidRPr="00FB508B">
        <w:rPr>
          <w:rFonts w:ascii="Times New Roman" w:hAnsi="Times New Roman" w:cs="Times New Roman" w:hint="cs"/>
          <w:sz w:val="20"/>
          <w:szCs w:val="20"/>
          <w:rtl/>
        </w:rPr>
        <w:t>ب. رسالة موافقة على نقل الملكية من أمانة بغداد إلى دائرة ماء بغداد</w:t>
      </w:r>
    </w:p>
    <w:p w:rsidR="00BD15AE" w:rsidRPr="00FB508B" w:rsidRDefault="00BD15AE" w:rsidP="00A2059F">
      <w:pPr>
        <w:bidi/>
        <w:jc w:val="center"/>
        <w:rPr>
          <w:rFonts w:ascii="Times New Roman" w:hAnsi="Times New Roman" w:cs="Times New Roman"/>
          <w:color w:val="00B050"/>
          <w:lang w:bidi="ar-JO"/>
        </w:rPr>
      </w:pPr>
      <w:r w:rsidRPr="00FB508B">
        <w:rPr>
          <w:rFonts w:ascii="Times New Roman" w:hAnsi="Times New Roman" w:cs="Times New Roman"/>
          <w:noProof/>
        </w:rPr>
        <w:drawing>
          <wp:inline distT="0" distB="0" distL="0" distR="0">
            <wp:extent cx="4819650" cy="7724775"/>
            <wp:effectExtent l="0" t="0" r="0" b="9525"/>
            <wp:docPr id="53" name="Picture 53" descr="اوليات سند_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وليات سند_modifi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9650" cy="7724775"/>
                    </a:xfrm>
                    <a:prstGeom prst="rect">
                      <a:avLst/>
                    </a:prstGeom>
                    <a:noFill/>
                    <a:ln>
                      <a:noFill/>
                    </a:ln>
                  </pic:spPr>
                </pic:pic>
              </a:graphicData>
            </a:graphic>
          </wp:inline>
        </w:drawing>
      </w:r>
    </w:p>
    <w:p w:rsidR="00436CEF" w:rsidRPr="00FB508B" w:rsidRDefault="00436CEF" w:rsidP="00A2059F">
      <w:pPr>
        <w:bidi/>
        <w:rPr>
          <w:rFonts w:ascii="Times New Roman" w:hAnsi="Times New Roman" w:cs="Times New Roman"/>
          <w:b/>
          <w:bCs/>
          <w:sz w:val="20"/>
          <w:szCs w:val="20"/>
          <w:rtl/>
        </w:rPr>
      </w:pPr>
    </w:p>
    <w:p w:rsidR="00436CEF" w:rsidRPr="00FB508B" w:rsidRDefault="00436CEF" w:rsidP="00A2059F">
      <w:pPr>
        <w:bidi/>
        <w:rPr>
          <w:rFonts w:ascii="Times New Roman" w:hAnsi="Times New Roman" w:cs="Times New Roman"/>
          <w:b/>
          <w:bCs/>
          <w:sz w:val="20"/>
          <w:szCs w:val="20"/>
          <w:rtl/>
        </w:rPr>
      </w:pPr>
    </w:p>
    <w:p w:rsidR="00436CEF" w:rsidRPr="00FB508B" w:rsidRDefault="00436CEF" w:rsidP="00A2059F">
      <w:pPr>
        <w:bidi/>
        <w:rPr>
          <w:rFonts w:ascii="Times New Roman" w:hAnsi="Times New Roman" w:cs="Times New Roman"/>
          <w:color w:val="00B050"/>
          <w:lang w:bidi="ar-JO"/>
        </w:rPr>
      </w:pPr>
      <w:r w:rsidRPr="00FB508B">
        <w:rPr>
          <w:rFonts w:ascii="Times New Roman" w:hAnsi="Times New Roman" w:cs="Times New Roman" w:hint="cs"/>
          <w:sz w:val="20"/>
          <w:szCs w:val="20"/>
          <w:rtl/>
        </w:rPr>
        <w:t>جـ. رسالة من دائرة ماء بغداد بالطلب من أمانة بغداد الاتصال مع بلدية الشعب للاخلاء</w:t>
      </w:r>
    </w:p>
    <w:p w:rsidR="00BD15AE" w:rsidRPr="00FB508B" w:rsidRDefault="00BD15AE" w:rsidP="00A2059F">
      <w:pPr>
        <w:bidi/>
        <w:jc w:val="center"/>
        <w:rPr>
          <w:rFonts w:ascii="Times New Roman" w:hAnsi="Times New Roman" w:cs="Times New Roman"/>
          <w:color w:val="00B050"/>
          <w:lang w:bidi="ar-JO"/>
        </w:rPr>
      </w:pPr>
      <w:r w:rsidRPr="00FB508B">
        <w:rPr>
          <w:rFonts w:ascii="Times New Roman" w:hAnsi="Times New Roman" w:cs="Times New Roman"/>
          <w:noProof/>
          <w:color w:val="00B050"/>
        </w:rPr>
        <w:drawing>
          <wp:inline distT="0" distB="0" distL="0" distR="0">
            <wp:extent cx="5734050" cy="8105775"/>
            <wp:effectExtent l="0" t="0" r="0" b="9525"/>
            <wp:docPr id="52" name="Picture 52" descr="imgpsh_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psh_fullsiz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rsidR="00436CEF" w:rsidRPr="00FB508B" w:rsidRDefault="00436CEF" w:rsidP="00A2059F">
      <w:pPr>
        <w:bidi/>
        <w:rPr>
          <w:rFonts w:ascii="Times New Roman" w:hAnsi="Times New Roman" w:cs="Times New Roman"/>
          <w:b/>
          <w:bCs/>
          <w:sz w:val="20"/>
          <w:szCs w:val="20"/>
        </w:rPr>
      </w:pPr>
    </w:p>
    <w:p w:rsidR="00436CEF" w:rsidRPr="00FB508B" w:rsidRDefault="00436CEF" w:rsidP="00A2059F">
      <w:pPr>
        <w:bidi/>
        <w:rPr>
          <w:rFonts w:ascii="Times New Roman" w:hAnsi="Times New Roman" w:cs="Times New Roman"/>
          <w:sz w:val="20"/>
          <w:szCs w:val="20"/>
        </w:rPr>
      </w:pPr>
      <w:r w:rsidRPr="00FB508B">
        <w:rPr>
          <w:rFonts w:ascii="Times New Roman" w:hAnsi="Times New Roman" w:cs="Times New Roman" w:hint="cs"/>
          <w:sz w:val="20"/>
          <w:szCs w:val="20"/>
          <w:rtl/>
        </w:rPr>
        <w:t>د. رسالة من أمانة بغداد تتضمن الاتفاق مع إدارة كلية الامام الكاظم لإخلاء الارض</w:t>
      </w:r>
    </w:p>
    <w:p w:rsidR="00436CEF" w:rsidRPr="00FB508B" w:rsidRDefault="00436CEF" w:rsidP="00A2059F">
      <w:pPr>
        <w:bidi/>
        <w:rPr>
          <w:rFonts w:ascii="Times New Roman" w:hAnsi="Times New Roman" w:cs="Times New Roman"/>
          <w:sz w:val="20"/>
          <w:szCs w:val="20"/>
        </w:rPr>
      </w:pPr>
      <w:r w:rsidRPr="00FB508B">
        <w:rPr>
          <w:rFonts w:ascii="Times New Roman" w:hAnsi="Times New Roman" w:cs="Times New Roman"/>
          <w:noProof/>
          <w:sz w:val="20"/>
          <w:szCs w:val="20"/>
        </w:rPr>
        <w:drawing>
          <wp:inline distT="0" distB="0" distL="0" distR="0" wp14:anchorId="030EF315" wp14:editId="6F900CB2">
            <wp:extent cx="5731510" cy="7866778"/>
            <wp:effectExtent l="0" t="0" r="2540" b="1270"/>
            <wp:docPr id="59" name="Picture 59" descr="C:\Users\HP\Documents\World Bank\Iraq\BWSIP - 2017-2018\Work\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World Bank\Iraq\BWSIP - 2017-2018\Work\image0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7866778"/>
                    </a:xfrm>
                    <a:prstGeom prst="rect">
                      <a:avLst/>
                    </a:prstGeom>
                    <a:noFill/>
                    <a:ln>
                      <a:noFill/>
                    </a:ln>
                  </pic:spPr>
                </pic:pic>
              </a:graphicData>
            </a:graphic>
          </wp:inline>
        </w:drawing>
      </w:r>
    </w:p>
    <w:p w:rsidR="00436CEF" w:rsidRPr="00FB508B" w:rsidRDefault="00436CEF" w:rsidP="00A2059F">
      <w:pPr>
        <w:bidi/>
        <w:rPr>
          <w:rFonts w:ascii="Times New Roman" w:hAnsi="Times New Roman" w:cs="Times New Roman"/>
          <w:b/>
          <w:bCs/>
          <w:sz w:val="20"/>
          <w:szCs w:val="20"/>
        </w:rPr>
      </w:pPr>
    </w:p>
    <w:p w:rsidR="00436CEF" w:rsidRPr="00FB508B" w:rsidRDefault="00436CEF" w:rsidP="00A2059F">
      <w:pPr>
        <w:bidi/>
        <w:rPr>
          <w:rFonts w:ascii="Times New Roman" w:hAnsi="Times New Roman" w:cs="Times New Roman"/>
          <w:b/>
          <w:bCs/>
          <w:sz w:val="20"/>
          <w:szCs w:val="20"/>
          <w:rtl/>
        </w:rPr>
      </w:pPr>
    </w:p>
    <w:p w:rsidR="00436CEF" w:rsidRPr="00FB508B" w:rsidRDefault="00436CEF" w:rsidP="00A2059F">
      <w:pPr>
        <w:bidi/>
        <w:rPr>
          <w:rFonts w:ascii="Times New Roman" w:hAnsi="Times New Roman" w:cs="Times New Roman"/>
          <w:color w:val="00B050"/>
          <w:lang w:bidi="ar-JO"/>
        </w:rPr>
      </w:pPr>
      <w:r w:rsidRPr="00FB508B">
        <w:rPr>
          <w:rFonts w:ascii="Times New Roman" w:hAnsi="Times New Roman" w:cs="Times New Roman" w:hint="cs"/>
          <w:sz w:val="20"/>
          <w:szCs w:val="20"/>
          <w:rtl/>
        </w:rPr>
        <w:t>هـ. رسالة من أمانة بغداد للايعاز لبلدية الشعب الاسراع برفع التجاوزات من الارض</w:t>
      </w:r>
    </w:p>
    <w:p w:rsidR="00BD15AE" w:rsidRPr="00FB508B" w:rsidRDefault="00BD15AE" w:rsidP="00A2059F">
      <w:pPr>
        <w:bidi/>
        <w:jc w:val="center"/>
        <w:rPr>
          <w:rFonts w:ascii="Times New Roman" w:hAnsi="Times New Roman" w:cs="Times New Roman"/>
          <w:color w:val="00B050"/>
          <w:lang w:bidi="ar-JO"/>
        </w:rPr>
      </w:pPr>
      <w:r w:rsidRPr="00FB508B">
        <w:rPr>
          <w:rFonts w:ascii="Times New Roman" w:hAnsi="Times New Roman" w:cs="Times New Roman"/>
          <w:noProof/>
          <w:color w:val="00B050"/>
        </w:rPr>
        <w:drawing>
          <wp:inline distT="0" distB="0" distL="0" distR="0">
            <wp:extent cx="5734050" cy="7639050"/>
            <wp:effectExtent l="0" t="0" r="0" b="0"/>
            <wp:docPr id="51" name="Picture 51" descr="imgpsh_fullsi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psh_fullsize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7639050"/>
                    </a:xfrm>
                    <a:prstGeom prst="rect">
                      <a:avLst/>
                    </a:prstGeom>
                    <a:noFill/>
                    <a:ln>
                      <a:noFill/>
                    </a:ln>
                  </pic:spPr>
                </pic:pic>
              </a:graphicData>
            </a:graphic>
          </wp:inline>
        </w:drawing>
      </w:r>
    </w:p>
    <w:p w:rsidR="00BD15AE" w:rsidRPr="00FB508B" w:rsidRDefault="00BD15AE" w:rsidP="00A2059F">
      <w:pPr>
        <w:bidi/>
        <w:rPr>
          <w:rFonts w:ascii="Times New Roman" w:hAnsi="Times New Roman" w:cs="Times New Roman"/>
          <w:color w:val="00B050"/>
          <w:lang w:bidi="ar-JO"/>
        </w:rPr>
      </w:pPr>
      <w:r w:rsidRPr="00FB508B">
        <w:rPr>
          <w:rFonts w:ascii="Times New Roman" w:hAnsi="Times New Roman" w:cs="Times New Roman"/>
          <w:color w:val="00B050"/>
          <w:lang w:bidi="ar-JO"/>
        </w:rPr>
        <w:br w:type="page"/>
      </w:r>
    </w:p>
    <w:p w:rsidR="00BD15AE" w:rsidRPr="00FB508B" w:rsidRDefault="00436CEF" w:rsidP="00A2059F">
      <w:pPr>
        <w:pStyle w:val="Heading2"/>
        <w:tabs>
          <w:tab w:val="right" w:pos="720"/>
          <w:tab w:val="center" w:pos="4513"/>
        </w:tabs>
        <w:bidi/>
        <w:spacing w:after="200" w:line="360" w:lineRule="auto"/>
        <w:ind w:left="0"/>
        <w:jc w:val="center"/>
        <w:rPr>
          <w:rFonts w:ascii="Times New Roman" w:hAnsi="Times New Roman"/>
          <w:iCs w:val="0"/>
          <w:color w:val="44546A" w:themeColor="text2"/>
          <w:lang w:bidi="ar-JO"/>
        </w:rPr>
      </w:pPr>
      <w:bookmarkStart w:id="79" w:name="_Toc481355946"/>
      <w:bookmarkStart w:id="80" w:name="_Toc491265753"/>
      <w:r w:rsidRPr="00FB508B">
        <w:rPr>
          <w:rFonts w:ascii="Times New Roman" w:hAnsi="Times New Roman" w:hint="cs"/>
          <w:iCs w:val="0"/>
          <w:color w:val="44546A" w:themeColor="text2"/>
          <w:rtl/>
          <w:lang w:bidi="ar-JO"/>
        </w:rPr>
        <w:t xml:space="preserve">المرفق 2: الاستشارات المجتمعية </w:t>
      </w:r>
      <w:r w:rsidRPr="00FB508B">
        <w:rPr>
          <w:rFonts w:ascii="Times New Roman" w:hAnsi="Times New Roman"/>
          <w:iCs w:val="0"/>
          <w:color w:val="44546A" w:themeColor="text2"/>
          <w:rtl/>
          <w:lang w:bidi="ar-JO"/>
        </w:rPr>
        <w:t>–</w:t>
      </w:r>
      <w:r w:rsidRPr="00FB508B">
        <w:rPr>
          <w:rFonts w:ascii="Times New Roman" w:hAnsi="Times New Roman" w:hint="cs"/>
          <w:iCs w:val="0"/>
          <w:color w:val="44546A" w:themeColor="text2"/>
          <w:rtl/>
          <w:lang w:bidi="ar-JO"/>
        </w:rPr>
        <w:t xml:space="preserve"> قائمة الحضور</w:t>
      </w:r>
      <w:bookmarkEnd w:id="79"/>
      <w:bookmarkEnd w:id="80"/>
    </w:p>
    <w:p w:rsidR="00436CEF" w:rsidRPr="00FB508B" w:rsidRDefault="00436CEF" w:rsidP="00A2059F">
      <w:pPr>
        <w:pStyle w:val="ListParagraph"/>
        <w:numPr>
          <w:ilvl w:val="0"/>
          <w:numId w:val="49"/>
        </w:numPr>
        <w:bidi/>
        <w:jc w:val="both"/>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 xml:space="preserve">الاجتماع الشعبي في موقع الخزان المائي </w:t>
      </w:r>
      <w:r w:rsidRPr="00FB508B">
        <w:rPr>
          <w:rFonts w:ascii="Times New Roman" w:hAnsi="Times New Roman" w:cs="Times New Roman"/>
          <w:sz w:val="20"/>
          <w:szCs w:val="20"/>
          <w:rtl/>
          <w:lang w:bidi="ar-JO"/>
        </w:rPr>
        <w:t>–</w:t>
      </w:r>
      <w:r w:rsidRPr="00FB508B">
        <w:rPr>
          <w:rFonts w:ascii="Times New Roman" w:hAnsi="Times New Roman" w:cs="Times New Roman" w:hint="cs"/>
          <w:sz w:val="20"/>
          <w:szCs w:val="20"/>
          <w:rtl/>
          <w:lang w:bidi="ar-JO"/>
        </w:rPr>
        <w:t xml:space="preserve"> 7 كانون الثاني، 2016</w:t>
      </w:r>
    </w:p>
    <w:p w:rsidR="00BD15AE" w:rsidRPr="00FB508B" w:rsidRDefault="00BD15AE" w:rsidP="00A2059F">
      <w:pPr>
        <w:bidi/>
        <w:jc w:val="center"/>
        <w:rPr>
          <w:rFonts w:ascii="Times New Roman" w:hAnsi="Times New Roman" w:cs="Times New Roman"/>
          <w:color w:val="00B050"/>
          <w:lang w:bidi="ar-JO"/>
        </w:rPr>
      </w:pPr>
    </w:p>
    <w:p w:rsidR="00BD15AE" w:rsidRPr="00FB508B" w:rsidRDefault="00BD15AE" w:rsidP="00A2059F">
      <w:pPr>
        <w:bidi/>
        <w:jc w:val="center"/>
        <w:rPr>
          <w:rFonts w:ascii="Times New Roman" w:hAnsi="Times New Roman" w:cs="Times New Roman"/>
          <w:sz w:val="20"/>
          <w:szCs w:val="20"/>
        </w:rPr>
      </w:pPr>
      <w:r w:rsidRPr="00FB508B">
        <w:rPr>
          <w:rFonts w:ascii="Times New Roman" w:hAnsi="Times New Roman" w:cs="Times New Roman"/>
          <w:noProof/>
          <w:sz w:val="20"/>
          <w:szCs w:val="20"/>
        </w:rPr>
        <w:drawing>
          <wp:inline distT="0" distB="0" distL="0" distR="0">
            <wp:extent cx="4962525" cy="7010400"/>
            <wp:effectExtent l="0" t="0" r="9525" b="0"/>
            <wp:docPr id="32" name="Picture 3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62525" cy="7010400"/>
                    </a:xfrm>
                    <a:prstGeom prst="rect">
                      <a:avLst/>
                    </a:prstGeom>
                    <a:noFill/>
                    <a:ln>
                      <a:noFill/>
                    </a:ln>
                  </pic:spPr>
                </pic:pic>
              </a:graphicData>
            </a:graphic>
          </wp:inline>
        </w:drawing>
      </w:r>
    </w:p>
    <w:p w:rsidR="00BD15AE" w:rsidRPr="00FB508B" w:rsidRDefault="00BD15AE" w:rsidP="00A2059F">
      <w:pPr>
        <w:bidi/>
        <w:jc w:val="center"/>
        <w:rPr>
          <w:rFonts w:ascii="Times New Roman" w:hAnsi="Times New Roman" w:cs="Times New Roman"/>
          <w:sz w:val="20"/>
          <w:szCs w:val="20"/>
        </w:rPr>
      </w:pPr>
      <w:r w:rsidRPr="00FB508B">
        <w:rPr>
          <w:rFonts w:ascii="Times New Roman" w:hAnsi="Times New Roman" w:cs="Times New Roman"/>
          <w:noProof/>
          <w:sz w:val="20"/>
          <w:szCs w:val="20"/>
        </w:rPr>
        <w:drawing>
          <wp:inline distT="0" distB="0" distL="0" distR="0">
            <wp:extent cx="4981575" cy="4943475"/>
            <wp:effectExtent l="0" t="0" r="9525" b="9525"/>
            <wp:docPr id="22" name="Picture 2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81575" cy="4943475"/>
                    </a:xfrm>
                    <a:prstGeom prst="rect">
                      <a:avLst/>
                    </a:prstGeom>
                    <a:noFill/>
                    <a:ln>
                      <a:noFill/>
                    </a:ln>
                  </pic:spPr>
                </pic:pic>
              </a:graphicData>
            </a:graphic>
          </wp:inline>
        </w:drawing>
      </w: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br w:type="page"/>
      </w:r>
    </w:p>
    <w:p w:rsidR="00436CEF" w:rsidRPr="00FB508B" w:rsidRDefault="00436CEF" w:rsidP="00A2059F">
      <w:pPr>
        <w:bidi/>
        <w:jc w:val="both"/>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 xml:space="preserve">ب. الاجتماع الشعبي في محطة الحبيبية لرفع المياه العادمة </w:t>
      </w:r>
      <w:r w:rsidRPr="00FB508B">
        <w:rPr>
          <w:rFonts w:ascii="Times New Roman" w:hAnsi="Times New Roman" w:cs="Times New Roman"/>
          <w:sz w:val="20"/>
          <w:szCs w:val="20"/>
          <w:rtl/>
          <w:lang w:bidi="ar-JO"/>
        </w:rPr>
        <w:t>–</w:t>
      </w:r>
      <w:r w:rsidRPr="00FB508B">
        <w:rPr>
          <w:rFonts w:ascii="Times New Roman" w:hAnsi="Times New Roman" w:cs="Times New Roman" w:hint="cs"/>
          <w:sz w:val="20"/>
          <w:szCs w:val="20"/>
          <w:rtl/>
          <w:lang w:bidi="ar-JO"/>
        </w:rPr>
        <w:t xml:space="preserve"> 15 تشرين ثاني، 2015</w:t>
      </w:r>
    </w:p>
    <w:p w:rsidR="00BD15AE" w:rsidRPr="00FB508B" w:rsidRDefault="00BD15AE" w:rsidP="00A2059F">
      <w:pPr>
        <w:bidi/>
        <w:jc w:val="center"/>
        <w:rPr>
          <w:rFonts w:ascii="Times New Roman" w:hAnsi="Times New Roman" w:cs="Times New Roman"/>
          <w:color w:val="00B050"/>
          <w:lang w:bidi="ar-JO"/>
        </w:rPr>
      </w:pPr>
      <w:r w:rsidRPr="00FB508B">
        <w:rPr>
          <w:rFonts w:ascii="Times New Roman" w:hAnsi="Times New Roman" w:cs="Times New Roman"/>
          <w:noProof/>
          <w:color w:val="00B050"/>
        </w:rPr>
        <w:drawing>
          <wp:inline distT="0" distB="0" distL="0" distR="0">
            <wp:extent cx="5276850" cy="7715250"/>
            <wp:effectExtent l="0" t="0" r="0" b="0"/>
            <wp:docPr id="21" name="Picture 21" descr="Scan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100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850" cy="7715250"/>
                    </a:xfrm>
                    <a:prstGeom prst="rect">
                      <a:avLst/>
                    </a:prstGeom>
                    <a:noFill/>
                    <a:ln>
                      <a:noFill/>
                    </a:ln>
                  </pic:spPr>
                </pic:pic>
              </a:graphicData>
            </a:graphic>
          </wp:inline>
        </w:drawing>
      </w: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center"/>
        <w:rPr>
          <w:rFonts w:ascii="Times New Roman" w:hAnsi="Times New Roman" w:cs="Times New Roman"/>
          <w:sz w:val="20"/>
          <w:szCs w:val="20"/>
          <w:lang w:bidi="ar-JO"/>
        </w:rPr>
      </w:pPr>
      <w:r w:rsidRPr="00FB508B">
        <w:rPr>
          <w:rFonts w:ascii="Times New Roman" w:hAnsi="Times New Roman" w:cs="Times New Roman"/>
          <w:noProof/>
          <w:sz w:val="20"/>
          <w:szCs w:val="20"/>
        </w:rPr>
        <w:drawing>
          <wp:inline distT="0" distB="0" distL="0" distR="0">
            <wp:extent cx="5172075" cy="7258050"/>
            <wp:effectExtent l="0" t="0" r="9525" b="0"/>
            <wp:docPr id="19" name="Picture 19" descr="Attend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endance shee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2075" cy="7258050"/>
                    </a:xfrm>
                    <a:prstGeom prst="rect">
                      <a:avLst/>
                    </a:prstGeom>
                    <a:noFill/>
                    <a:ln>
                      <a:noFill/>
                    </a:ln>
                  </pic:spPr>
                </pic:pic>
              </a:graphicData>
            </a:graphic>
          </wp:inline>
        </w:drawing>
      </w: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436CEF" w:rsidRPr="00FB508B" w:rsidRDefault="00436CEF" w:rsidP="00A2059F">
      <w:pPr>
        <w:bidi/>
        <w:jc w:val="both"/>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 xml:space="preserve">جـ. الاجتماع الشعبي في محطة الدورا لرفع المياه العادمة </w:t>
      </w:r>
      <w:r w:rsidRPr="00FB508B">
        <w:rPr>
          <w:rFonts w:ascii="Times New Roman" w:hAnsi="Times New Roman" w:cs="Times New Roman"/>
          <w:sz w:val="20"/>
          <w:szCs w:val="20"/>
          <w:rtl/>
          <w:lang w:bidi="ar-JO"/>
        </w:rPr>
        <w:t>–</w:t>
      </w:r>
      <w:r w:rsidRPr="00FB508B">
        <w:rPr>
          <w:rFonts w:ascii="Times New Roman" w:hAnsi="Times New Roman" w:cs="Times New Roman" w:hint="cs"/>
          <w:sz w:val="20"/>
          <w:szCs w:val="20"/>
          <w:rtl/>
          <w:lang w:bidi="ar-JO"/>
        </w:rPr>
        <w:t xml:space="preserve"> 16 كانون أول، 2015</w:t>
      </w:r>
    </w:p>
    <w:p w:rsidR="00BD15AE" w:rsidRPr="00FB508B" w:rsidRDefault="00BD15AE" w:rsidP="00A2059F">
      <w:pPr>
        <w:bidi/>
        <w:jc w:val="center"/>
        <w:rPr>
          <w:rFonts w:ascii="Times New Roman" w:hAnsi="Times New Roman" w:cs="Times New Roman"/>
          <w:color w:val="00B050"/>
          <w:lang w:bidi="ar-JO"/>
        </w:rPr>
      </w:pPr>
      <w:r w:rsidRPr="00FB508B">
        <w:rPr>
          <w:rFonts w:ascii="Times New Roman" w:hAnsi="Times New Roman" w:cs="Times New Roman"/>
          <w:noProof/>
          <w:color w:val="00B050"/>
        </w:rPr>
        <w:drawing>
          <wp:inline distT="0" distB="0" distL="0" distR="0">
            <wp:extent cx="4886325" cy="7058025"/>
            <wp:effectExtent l="0" t="0" r="9525" b="9525"/>
            <wp:docPr id="18" name="Picture 18" descr="Attende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endence she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6325" cy="7058025"/>
                    </a:xfrm>
                    <a:prstGeom prst="rect">
                      <a:avLst/>
                    </a:prstGeom>
                    <a:noFill/>
                    <a:ln>
                      <a:noFill/>
                    </a:ln>
                  </pic:spPr>
                </pic:pic>
              </a:graphicData>
            </a:graphic>
          </wp:inline>
        </w:drawing>
      </w: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jc w:val="both"/>
        <w:rPr>
          <w:rFonts w:ascii="Times New Roman" w:hAnsi="Times New Roman" w:cs="Times New Roman"/>
          <w:sz w:val="20"/>
          <w:szCs w:val="20"/>
          <w:lang w:bidi="ar-JO"/>
        </w:rPr>
      </w:pPr>
    </w:p>
    <w:p w:rsidR="00436CEF" w:rsidRPr="00FB508B" w:rsidRDefault="00436CEF" w:rsidP="00A2059F">
      <w:pPr>
        <w:bidi/>
        <w:jc w:val="both"/>
        <w:rPr>
          <w:rFonts w:ascii="Times New Roman" w:hAnsi="Times New Roman" w:cs="Times New Roman"/>
          <w:b/>
          <w:bCs/>
          <w:sz w:val="20"/>
          <w:szCs w:val="20"/>
          <w:rtl/>
          <w:lang w:bidi="ar-JO"/>
        </w:rPr>
      </w:pPr>
    </w:p>
    <w:p w:rsidR="00436CEF" w:rsidRPr="00FB508B" w:rsidRDefault="00436CEF" w:rsidP="00A2059F">
      <w:pPr>
        <w:bidi/>
        <w:jc w:val="both"/>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د. الاجتماع الشعبي في محطة الغزالية (</w:t>
      </w:r>
      <w:r w:rsidRPr="00FB508B">
        <w:rPr>
          <w:rFonts w:ascii="Times New Roman" w:hAnsi="Times New Roman" w:cs="Times New Roman"/>
          <w:sz w:val="20"/>
          <w:szCs w:val="20"/>
          <w:lang w:bidi="ar-JO"/>
        </w:rPr>
        <w:t>GH6</w:t>
      </w:r>
      <w:r w:rsidRPr="00FB508B">
        <w:rPr>
          <w:rFonts w:ascii="Times New Roman" w:hAnsi="Times New Roman" w:cs="Times New Roman" w:hint="cs"/>
          <w:sz w:val="20"/>
          <w:szCs w:val="20"/>
          <w:rtl/>
          <w:lang w:bidi="ar-JO"/>
        </w:rPr>
        <w:t xml:space="preserve">) لرفع المياه العادمة </w:t>
      </w:r>
      <w:r w:rsidRPr="00FB508B">
        <w:rPr>
          <w:rFonts w:ascii="Times New Roman" w:hAnsi="Times New Roman" w:cs="Times New Roman"/>
          <w:sz w:val="20"/>
          <w:szCs w:val="20"/>
          <w:rtl/>
          <w:lang w:bidi="ar-JO"/>
        </w:rPr>
        <w:t>–</w:t>
      </w:r>
      <w:r w:rsidRPr="00FB508B">
        <w:rPr>
          <w:rFonts w:ascii="Times New Roman" w:hAnsi="Times New Roman" w:cs="Times New Roman" w:hint="cs"/>
          <w:sz w:val="20"/>
          <w:szCs w:val="20"/>
          <w:rtl/>
          <w:lang w:bidi="ar-JO"/>
        </w:rPr>
        <w:t xml:space="preserve"> 30 كانون ثاني، 2017</w:t>
      </w:r>
    </w:p>
    <w:p w:rsidR="00BD15AE" w:rsidRPr="00FB508B" w:rsidRDefault="00BD15AE" w:rsidP="00A2059F">
      <w:pPr>
        <w:bidi/>
        <w:ind w:left="360"/>
        <w:jc w:val="both"/>
        <w:rPr>
          <w:rFonts w:ascii="Times New Roman" w:hAnsi="Times New Roman" w:cs="Times New Roman"/>
          <w:sz w:val="20"/>
          <w:szCs w:val="20"/>
          <w:lang w:bidi="ar-JO"/>
        </w:rPr>
      </w:pPr>
      <w:r w:rsidRPr="00FB508B">
        <w:rPr>
          <w:rFonts w:ascii="Times New Roman" w:eastAsia="Calibri" w:hAnsi="Times New Roman" w:cs="Times New Roman"/>
          <w:noProof/>
          <w:color w:val="00B050"/>
        </w:rPr>
        <w:drawing>
          <wp:inline distT="0" distB="0" distL="0" distR="0">
            <wp:extent cx="5276850" cy="7458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BD15AE" w:rsidRPr="00FB508B" w:rsidRDefault="00BD15AE" w:rsidP="00A2059F">
      <w:pPr>
        <w:bidi/>
        <w:jc w:val="both"/>
        <w:rPr>
          <w:rFonts w:ascii="Times New Roman" w:hAnsi="Times New Roman" w:cs="Times New Roman"/>
          <w:sz w:val="20"/>
          <w:szCs w:val="20"/>
          <w:lang w:bidi="ar-JO"/>
        </w:rPr>
      </w:pPr>
    </w:p>
    <w:p w:rsidR="00BD15AE" w:rsidRPr="00FB508B" w:rsidRDefault="00BD15AE" w:rsidP="00A2059F">
      <w:pPr>
        <w:bidi/>
        <w:rPr>
          <w:rFonts w:ascii="Times New Roman" w:hAnsi="Times New Roman" w:cs="Times New Roman"/>
          <w:sz w:val="20"/>
          <w:szCs w:val="20"/>
          <w:lang w:bidi="ar-JO"/>
        </w:rPr>
      </w:pPr>
      <w:r w:rsidRPr="00FB508B">
        <w:rPr>
          <w:rFonts w:ascii="Times New Roman" w:hAnsi="Times New Roman" w:cs="Times New Roman"/>
          <w:sz w:val="20"/>
          <w:szCs w:val="20"/>
          <w:lang w:bidi="ar-JO"/>
        </w:rPr>
        <w:br w:type="page"/>
      </w:r>
    </w:p>
    <w:p w:rsidR="00A2059F" w:rsidRPr="00FB508B" w:rsidRDefault="00A2059F" w:rsidP="00A2059F">
      <w:pPr>
        <w:bidi/>
        <w:jc w:val="both"/>
        <w:rPr>
          <w:rFonts w:ascii="Times New Roman" w:hAnsi="Times New Roman" w:cs="Times New Roman"/>
          <w:sz w:val="20"/>
          <w:szCs w:val="20"/>
          <w:lang w:bidi="ar-JO"/>
        </w:rPr>
      </w:pPr>
      <w:r w:rsidRPr="00FB508B">
        <w:rPr>
          <w:rFonts w:ascii="Times New Roman" w:hAnsi="Times New Roman" w:cs="Times New Roman" w:hint="cs"/>
          <w:sz w:val="20"/>
          <w:szCs w:val="20"/>
          <w:rtl/>
          <w:lang w:bidi="ar-JO"/>
        </w:rPr>
        <w:t>هـ. نموذج الاستبيان المستخدم في الاستشارات المجتمعية</w:t>
      </w:r>
    </w:p>
    <w:p w:rsidR="00BD15AE" w:rsidRPr="00FB508B" w:rsidRDefault="00BD15AE" w:rsidP="00A2059F">
      <w:pPr>
        <w:bidi/>
        <w:jc w:val="center"/>
        <w:rPr>
          <w:rFonts w:ascii="Times New Roman" w:hAnsi="Times New Roman" w:cs="Times New Roman"/>
          <w:color w:val="00B050"/>
          <w:lang w:bidi="ar-JO"/>
        </w:rPr>
      </w:pPr>
      <w:r w:rsidRPr="00FB508B">
        <w:rPr>
          <w:rFonts w:ascii="Times New Roman" w:hAnsi="Times New Roman" w:cs="Times New Roman"/>
          <w:noProof/>
          <w:color w:val="00B050"/>
        </w:rPr>
        <w:drawing>
          <wp:inline distT="0" distB="0" distL="0" distR="0">
            <wp:extent cx="5486400" cy="7915275"/>
            <wp:effectExtent l="0" t="0" r="0" b="9525"/>
            <wp:docPr id="16" name="Picture 16" descr="Public consultation questionnaire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c consultation questionnaire_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7915275"/>
                    </a:xfrm>
                    <a:prstGeom prst="rect">
                      <a:avLst/>
                    </a:prstGeom>
                    <a:noFill/>
                    <a:ln>
                      <a:noFill/>
                    </a:ln>
                  </pic:spPr>
                </pic:pic>
              </a:graphicData>
            </a:graphic>
          </wp:inline>
        </w:drawing>
      </w:r>
    </w:p>
    <w:p w:rsidR="00BD15AE" w:rsidRPr="00FB508B" w:rsidRDefault="00BD15AE" w:rsidP="00A2059F">
      <w:pPr>
        <w:bidi/>
        <w:ind w:left="720"/>
        <w:rPr>
          <w:rFonts w:ascii="Times New Roman" w:hAnsi="Times New Roman" w:cs="Times New Roman"/>
          <w:color w:val="000000" w:themeColor="text1"/>
          <w:rtl/>
          <w:lang w:bidi="ar-JO"/>
        </w:rPr>
      </w:pPr>
    </w:p>
    <w:p w:rsidR="00722C9E" w:rsidRPr="00FB508B" w:rsidRDefault="00722C9E" w:rsidP="00A2059F">
      <w:pPr>
        <w:bidi/>
        <w:rPr>
          <w:rFonts w:ascii="Times New Roman" w:hAnsi="Times New Roman" w:cs="Times New Roman"/>
          <w:color w:val="222222"/>
          <w:rtl/>
          <w:lang w:bidi="ar-JO"/>
        </w:rPr>
      </w:pPr>
    </w:p>
    <w:p w:rsidR="00436CEF" w:rsidRPr="00FB508B" w:rsidRDefault="00436CEF" w:rsidP="00A2059F">
      <w:pPr>
        <w:pStyle w:val="Heading2"/>
        <w:tabs>
          <w:tab w:val="right" w:pos="720"/>
          <w:tab w:val="center" w:pos="4513"/>
        </w:tabs>
        <w:bidi/>
        <w:spacing w:after="200" w:line="360" w:lineRule="auto"/>
        <w:ind w:left="0"/>
        <w:jc w:val="center"/>
        <w:rPr>
          <w:rFonts w:ascii="Times New Roman" w:hAnsi="Times New Roman"/>
          <w:iCs w:val="0"/>
          <w:color w:val="44546A" w:themeColor="text2"/>
          <w:rtl/>
          <w:lang w:bidi="ar-JO"/>
        </w:rPr>
      </w:pPr>
      <w:bookmarkStart w:id="81" w:name="_Toc481453508"/>
      <w:bookmarkStart w:id="82" w:name="_Toc491265754"/>
      <w:r w:rsidRPr="00FB508B">
        <w:rPr>
          <w:rFonts w:ascii="Times New Roman" w:hAnsi="Times New Roman" w:hint="cs"/>
          <w:iCs w:val="0"/>
          <w:color w:val="44546A" w:themeColor="text2"/>
          <w:rtl/>
          <w:lang w:bidi="ar-JO"/>
        </w:rPr>
        <w:t>المرفق 3: نموذج التقدم بشكوى/ مظلمة</w:t>
      </w:r>
      <w:bookmarkEnd w:id="81"/>
      <w:bookmarkEnd w:id="82"/>
    </w:p>
    <w:p w:rsidR="00436CEF" w:rsidRPr="00FB508B" w:rsidRDefault="00436CEF" w:rsidP="00A2059F">
      <w:pPr>
        <w:bidi/>
        <w:rPr>
          <w:rFonts w:ascii="Times New Roman" w:hAnsi="Times New Roman" w:cs="Times New Roman"/>
          <w:lang w:bidi="ar-JO"/>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7"/>
      </w:tblGrid>
      <w:tr w:rsidR="00436CEF" w:rsidRPr="00FB508B" w:rsidTr="00853672">
        <w:trPr>
          <w:trHeight w:val="8070"/>
        </w:trPr>
        <w:tc>
          <w:tcPr>
            <w:tcW w:w="9242" w:type="dxa"/>
          </w:tcPr>
          <w:p w:rsidR="00436CEF" w:rsidRPr="00FB508B" w:rsidRDefault="00436CEF" w:rsidP="00A2059F">
            <w:pPr>
              <w:bidi/>
              <w:rPr>
                <w:rFonts w:ascii="Times New Roman" w:hAnsi="Times New Roman" w:cs="Times New Roman"/>
                <w:sz w:val="22"/>
                <w:szCs w:val="22"/>
                <w:rtl/>
                <w:lang w:val="en-GB" w:bidi="ar-JO"/>
              </w:rPr>
            </w:pPr>
          </w:p>
          <w:p w:rsidR="00436CEF" w:rsidRPr="00FB508B" w:rsidRDefault="00436CEF" w:rsidP="00A2059F">
            <w:pPr>
              <w:bidi/>
              <w:rPr>
                <w:rFonts w:ascii="Times New Roman" w:hAnsi="Times New Roman" w:cs="Times New Roman"/>
                <w:sz w:val="22"/>
                <w:szCs w:val="22"/>
                <w:lang w:val="en-GB" w:bidi="ar-JO"/>
              </w:rPr>
            </w:pPr>
            <w:r w:rsidRPr="00FB508B">
              <w:rPr>
                <w:rFonts w:ascii="Times New Roman" w:hAnsi="Times New Roman" w:cs="Times New Roman"/>
                <w:sz w:val="22"/>
                <w:szCs w:val="22"/>
                <w:rtl/>
                <w:lang w:val="en-GB" w:bidi="ar-JO"/>
              </w:rPr>
              <w:t>يرحب المشروع بأية استفسارات، أو اقتراحات، أو ملاحظات، أو شكاوى تتعلق بتنفيذ المشروع. ننصح المراجعين بذكر الاسم ومعلومات الاتصال ليتسنى لنا التواصل معهم بهدف الايضاح أو الرد على القضية المطروحة. أما في حالة اختار ابقاء المعلومات الشخصية سرية، فيجب كتابة عبارة "سرّي" فوق الاسم مباشرة، مع جزيل الشكر.</w:t>
            </w:r>
          </w:p>
          <w:tbl>
            <w:tblPr>
              <w:tblStyle w:val="TableGrid"/>
              <w:bidiVisual/>
              <w:tblW w:w="0" w:type="auto"/>
              <w:tblLook w:val="04A0" w:firstRow="1" w:lastRow="0" w:firstColumn="1" w:lastColumn="0" w:noHBand="0" w:noVBand="1"/>
            </w:tblPr>
            <w:tblGrid>
              <w:gridCol w:w="1502"/>
              <w:gridCol w:w="1432"/>
              <w:gridCol w:w="1481"/>
              <w:gridCol w:w="1459"/>
              <w:gridCol w:w="1464"/>
              <w:gridCol w:w="1433"/>
            </w:tblGrid>
            <w:tr w:rsidR="00436CEF" w:rsidRPr="00FB508B" w:rsidTr="00853672">
              <w:tc>
                <w:tcPr>
                  <w:tcW w:w="3011" w:type="dxa"/>
                  <w:gridSpan w:val="2"/>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التاريخ</w:t>
                  </w:r>
                </w:p>
              </w:tc>
              <w:tc>
                <w:tcPr>
                  <w:tcW w:w="6005" w:type="dxa"/>
                  <w:gridSpan w:val="4"/>
                </w:tcPr>
                <w:p w:rsidR="00436CEF" w:rsidRPr="00FB508B" w:rsidRDefault="00436CEF" w:rsidP="00A2059F">
                  <w:pPr>
                    <w:bidi/>
                    <w:rPr>
                      <w:rFonts w:ascii="Times New Roman" w:hAnsi="Times New Roman" w:cs="Times New Roman"/>
                      <w:sz w:val="22"/>
                      <w:szCs w:val="22"/>
                      <w:lang w:val="en-GB" w:bidi="ar-JO"/>
                    </w:rPr>
                  </w:pPr>
                  <w:r w:rsidRPr="00FB508B">
                    <w:rPr>
                      <w:rFonts w:ascii="Times New Roman" w:hAnsi="Times New Roman" w:cs="Times New Roman"/>
                      <w:sz w:val="22"/>
                      <w:szCs w:val="22"/>
                      <w:rtl/>
                      <w:lang w:val="en-GB" w:bidi="ar-JO"/>
                    </w:rPr>
                    <w:t>مكان تسجيل الشكوى</w:t>
                  </w:r>
                </w:p>
                <w:p w:rsidR="00436CEF" w:rsidRPr="00FB508B" w:rsidRDefault="00436CEF" w:rsidP="00A2059F">
                  <w:pPr>
                    <w:bidi/>
                    <w:rPr>
                      <w:rFonts w:ascii="Times New Roman" w:hAnsi="Times New Roman" w:cs="Times New Roman"/>
                      <w:sz w:val="22"/>
                      <w:szCs w:val="22"/>
                      <w:rtl/>
                      <w:lang w:val="en-GB" w:bidi="ar-JO"/>
                    </w:rPr>
                  </w:pPr>
                </w:p>
              </w:tc>
            </w:tr>
            <w:tr w:rsidR="00436CEF" w:rsidRPr="00FB508B" w:rsidTr="00853672">
              <w:tc>
                <w:tcPr>
                  <w:tcW w:w="9016" w:type="dxa"/>
                  <w:gridSpan w:val="6"/>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معلومات عامة/ التفاصيل الشخصية</w:t>
                  </w:r>
                </w:p>
              </w:tc>
            </w:tr>
            <w:tr w:rsidR="00436CEF" w:rsidRPr="00FB508B" w:rsidTr="00853672">
              <w:trPr>
                <w:trHeight w:val="944"/>
              </w:trPr>
              <w:tc>
                <w:tcPr>
                  <w:tcW w:w="1527"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الاسم</w:t>
                  </w:r>
                </w:p>
              </w:tc>
              <w:tc>
                <w:tcPr>
                  <w:tcW w:w="1484" w:type="dxa"/>
                </w:tcPr>
                <w:p w:rsidR="00436CEF" w:rsidRPr="00FB508B" w:rsidRDefault="00436CEF" w:rsidP="00A2059F">
                  <w:pPr>
                    <w:bidi/>
                    <w:rPr>
                      <w:rFonts w:ascii="Times New Roman" w:hAnsi="Times New Roman" w:cs="Times New Roman"/>
                      <w:sz w:val="22"/>
                      <w:szCs w:val="22"/>
                      <w:rtl/>
                      <w:lang w:val="en-GB" w:bidi="ar-JO"/>
                    </w:rPr>
                  </w:pPr>
                </w:p>
              </w:tc>
              <w:tc>
                <w:tcPr>
                  <w:tcW w:w="1516"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الجنس</w:t>
                  </w:r>
                </w:p>
              </w:tc>
              <w:tc>
                <w:tcPr>
                  <w:tcW w:w="1500"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ذكر</w:t>
                  </w:r>
                </w:p>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انثى</w:t>
                  </w:r>
                </w:p>
              </w:tc>
              <w:tc>
                <w:tcPr>
                  <w:tcW w:w="1504"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السن</w:t>
                  </w:r>
                </w:p>
              </w:tc>
              <w:tc>
                <w:tcPr>
                  <w:tcW w:w="1485" w:type="dxa"/>
                </w:tcPr>
                <w:p w:rsidR="00436CEF" w:rsidRPr="00FB508B" w:rsidRDefault="00436CEF" w:rsidP="00A2059F">
                  <w:pPr>
                    <w:bidi/>
                    <w:rPr>
                      <w:rFonts w:ascii="Times New Roman" w:hAnsi="Times New Roman" w:cs="Times New Roman"/>
                      <w:sz w:val="22"/>
                      <w:szCs w:val="22"/>
                      <w:rtl/>
                      <w:lang w:val="en-GB" w:bidi="ar-JO"/>
                    </w:rPr>
                  </w:pPr>
                </w:p>
              </w:tc>
            </w:tr>
            <w:tr w:rsidR="00436CEF" w:rsidRPr="00FB508B" w:rsidTr="00853672">
              <w:tc>
                <w:tcPr>
                  <w:tcW w:w="1527"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عنوان الاقامة</w:t>
                  </w:r>
                </w:p>
              </w:tc>
              <w:tc>
                <w:tcPr>
                  <w:tcW w:w="7489" w:type="dxa"/>
                  <w:gridSpan w:val="5"/>
                </w:tcPr>
                <w:p w:rsidR="00436CEF" w:rsidRPr="00FB508B" w:rsidRDefault="00436CEF" w:rsidP="00A2059F">
                  <w:pPr>
                    <w:bidi/>
                    <w:rPr>
                      <w:rFonts w:ascii="Times New Roman" w:hAnsi="Times New Roman" w:cs="Times New Roman"/>
                      <w:sz w:val="22"/>
                      <w:szCs w:val="22"/>
                      <w:rtl/>
                      <w:lang w:val="en-GB" w:bidi="ar-JO"/>
                    </w:rPr>
                  </w:pPr>
                </w:p>
              </w:tc>
            </w:tr>
            <w:tr w:rsidR="00436CEF" w:rsidRPr="00FB508B" w:rsidTr="00853672">
              <w:tc>
                <w:tcPr>
                  <w:tcW w:w="1527"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المكان</w:t>
                  </w:r>
                </w:p>
              </w:tc>
              <w:tc>
                <w:tcPr>
                  <w:tcW w:w="7489" w:type="dxa"/>
                  <w:gridSpan w:val="5"/>
                </w:tcPr>
                <w:p w:rsidR="00436CEF" w:rsidRPr="00FB508B" w:rsidRDefault="00436CEF" w:rsidP="00A2059F">
                  <w:pPr>
                    <w:bidi/>
                    <w:rPr>
                      <w:rFonts w:ascii="Times New Roman" w:hAnsi="Times New Roman" w:cs="Times New Roman"/>
                      <w:sz w:val="22"/>
                      <w:szCs w:val="22"/>
                      <w:rtl/>
                      <w:lang w:val="en-GB" w:bidi="ar-JO"/>
                    </w:rPr>
                  </w:pPr>
                </w:p>
              </w:tc>
            </w:tr>
            <w:tr w:rsidR="00436CEF" w:rsidRPr="00FB508B" w:rsidTr="00853672">
              <w:tc>
                <w:tcPr>
                  <w:tcW w:w="1527"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رقم الهاتف</w:t>
                  </w:r>
                </w:p>
              </w:tc>
              <w:tc>
                <w:tcPr>
                  <w:tcW w:w="7489" w:type="dxa"/>
                  <w:gridSpan w:val="5"/>
                </w:tcPr>
                <w:p w:rsidR="00436CEF" w:rsidRPr="00FB508B" w:rsidRDefault="00436CEF" w:rsidP="00A2059F">
                  <w:pPr>
                    <w:bidi/>
                    <w:rPr>
                      <w:rFonts w:ascii="Times New Roman" w:hAnsi="Times New Roman" w:cs="Times New Roman"/>
                      <w:sz w:val="22"/>
                      <w:szCs w:val="22"/>
                      <w:rtl/>
                      <w:lang w:val="en-GB" w:bidi="ar-JO"/>
                    </w:rPr>
                  </w:pPr>
                </w:p>
              </w:tc>
            </w:tr>
            <w:tr w:rsidR="00436CEF" w:rsidRPr="00FB508B" w:rsidTr="00853672">
              <w:tc>
                <w:tcPr>
                  <w:tcW w:w="1527" w:type="dxa"/>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البريد الالكتروني</w:t>
                  </w:r>
                </w:p>
              </w:tc>
              <w:tc>
                <w:tcPr>
                  <w:tcW w:w="7489" w:type="dxa"/>
                  <w:gridSpan w:val="5"/>
                </w:tcPr>
                <w:p w:rsidR="00436CEF" w:rsidRPr="00FB508B" w:rsidRDefault="00436CEF" w:rsidP="00A2059F">
                  <w:pPr>
                    <w:bidi/>
                    <w:rPr>
                      <w:rFonts w:ascii="Times New Roman" w:hAnsi="Times New Roman" w:cs="Times New Roman"/>
                      <w:sz w:val="22"/>
                      <w:szCs w:val="22"/>
                      <w:rtl/>
                      <w:lang w:val="en-GB" w:bidi="ar-JO"/>
                    </w:rPr>
                  </w:pPr>
                </w:p>
              </w:tc>
            </w:tr>
            <w:tr w:rsidR="00436CEF" w:rsidRPr="00FB508B" w:rsidTr="00853672">
              <w:trPr>
                <w:trHeight w:val="1889"/>
              </w:trPr>
              <w:tc>
                <w:tcPr>
                  <w:tcW w:w="9016" w:type="dxa"/>
                  <w:gridSpan w:val="6"/>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الشكوى/ الاقتراح/ الملاحظة/ الاستفسار. يرجى تزويدنا بالمزيد من المعلومات (من، ماذا، أين، وكيف؟) الخاصة بالشكوى:</w:t>
                  </w:r>
                </w:p>
                <w:p w:rsidR="00436CEF" w:rsidRPr="00FB508B" w:rsidRDefault="00436CEF" w:rsidP="00A2059F">
                  <w:pPr>
                    <w:bidi/>
                    <w:rPr>
                      <w:rFonts w:ascii="Times New Roman" w:hAnsi="Times New Roman" w:cs="Times New Roman"/>
                      <w:sz w:val="22"/>
                      <w:szCs w:val="22"/>
                      <w:lang w:val="en-GB" w:bidi="ar-JO"/>
                    </w:rPr>
                  </w:pPr>
                </w:p>
                <w:p w:rsidR="00436CEF" w:rsidRPr="00FB508B" w:rsidRDefault="00436CEF" w:rsidP="00A2059F">
                  <w:pPr>
                    <w:bidi/>
                    <w:rPr>
                      <w:rFonts w:ascii="Times New Roman" w:hAnsi="Times New Roman" w:cs="Times New Roman"/>
                      <w:sz w:val="22"/>
                      <w:szCs w:val="22"/>
                      <w:lang w:val="en-GB" w:bidi="ar-JO"/>
                    </w:rPr>
                  </w:pPr>
                </w:p>
                <w:p w:rsidR="00436CEF" w:rsidRPr="00FB508B" w:rsidRDefault="00436CEF" w:rsidP="00A2059F">
                  <w:pPr>
                    <w:bidi/>
                    <w:rPr>
                      <w:rFonts w:ascii="Times New Roman" w:hAnsi="Times New Roman" w:cs="Times New Roman"/>
                      <w:sz w:val="22"/>
                      <w:szCs w:val="22"/>
                      <w:rtl/>
                      <w:lang w:val="en-GB" w:bidi="ar-JO"/>
                    </w:rPr>
                  </w:pPr>
                </w:p>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ضع اشارة هنا، إن كانت التفاصيل على شكل رسالة أو مرفق □</w:t>
                  </w:r>
                </w:p>
              </w:tc>
            </w:tr>
            <w:tr w:rsidR="00436CEF" w:rsidRPr="00FB508B" w:rsidTr="00853672">
              <w:tc>
                <w:tcPr>
                  <w:tcW w:w="9016" w:type="dxa"/>
                  <w:gridSpan w:val="6"/>
                </w:tcPr>
                <w:p w:rsidR="00436CEF" w:rsidRPr="00FB508B" w:rsidRDefault="00436CEF" w:rsidP="00A2059F">
                  <w:pPr>
                    <w:bidi/>
                    <w:rPr>
                      <w:rFonts w:ascii="Times New Roman" w:hAnsi="Times New Roman" w:cs="Times New Roman"/>
                      <w:sz w:val="22"/>
                      <w:szCs w:val="22"/>
                      <w:rtl/>
                      <w:lang w:val="en-GB" w:bidi="ar-JO"/>
                    </w:rPr>
                  </w:pPr>
                  <w:r w:rsidRPr="00FB508B">
                    <w:rPr>
                      <w:rFonts w:ascii="Times New Roman" w:hAnsi="Times New Roman" w:cs="Times New Roman"/>
                      <w:sz w:val="22"/>
                      <w:szCs w:val="22"/>
                      <w:rtl/>
                      <w:lang w:val="en-GB" w:bidi="ar-JO"/>
                    </w:rPr>
                    <w:t>كيف ترغب بالحصول على الرد على هذه الشكوى/ الملاحظة أو التطورات المتعلقة بها؟</w:t>
                  </w:r>
                </w:p>
                <w:p w:rsidR="00436CEF" w:rsidRPr="00FB508B" w:rsidRDefault="00436CEF" w:rsidP="00A2059F">
                  <w:pPr>
                    <w:bidi/>
                    <w:rPr>
                      <w:rFonts w:ascii="Times New Roman" w:hAnsi="Times New Roman" w:cs="Times New Roman"/>
                      <w:sz w:val="22"/>
                      <w:szCs w:val="22"/>
                      <w:rtl/>
                      <w:lang w:val="en-GB" w:bidi="ar-JO"/>
                    </w:rPr>
                  </w:pPr>
                </w:p>
                <w:p w:rsidR="00436CEF" w:rsidRPr="00FB508B" w:rsidRDefault="00436CEF" w:rsidP="00A2059F">
                  <w:pPr>
                    <w:bidi/>
                    <w:rPr>
                      <w:rFonts w:ascii="Times New Roman" w:hAnsi="Times New Roman" w:cs="Times New Roman"/>
                      <w:sz w:val="22"/>
                      <w:szCs w:val="22"/>
                      <w:rtl/>
                      <w:lang w:val="en-GB" w:bidi="ar-JO"/>
                    </w:rPr>
                  </w:pPr>
                </w:p>
                <w:p w:rsidR="00436CEF" w:rsidRPr="00FB508B" w:rsidRDefault="00436CEF" w:rsidP="00A2059F">
                  <w:pPr>
                    <w:bidi/>
                    <w:rPr>
                      <w:rFonts w:ascii="Times New Roman" w:hAnsi="Times New Roman" w:cs="Times New Roman"/>
                      <w:sz w:val="22"/>
                      <w:szCs w:val="22"/>
                      <w:rtl/>
                      <w:lang w:val="en-GB" w:bidi="ar-JO"/>
                    </w:rPr>
                  </w:pPr>
                </w:p>
                <w:p w:rsidR="00436CEF" w:rsidRPr="00FB508B" w:rsidRDefault="00436CEF" w:rsidP="00A2059F">
                  <w:pPr>
                    <w:bidi/>
                    <w:rPr>
                      <w:rFonts w:ascii="Times New Roman" w:hAnsi="Times New Roman" w:cs="Times New Roman"/>
                      <w:sz w:val="22"/>
                      <w:szCs w:val="22"/>
                      <w:rtl/>
                      <w:lang w:val="en-GB" w:bidi="ar-JO"/>
                    </w:rPr>
                  </w:pPr>
                </w:p>
              </w:tc>
            </w:tr>
          </w:tbl>
          <w:p w:rsidR="00436CEF" w:rsidRPr="00FB508B" w:rsidRDefault="00436CEF" w:rsidP="00A2059F">
            <w:pPr>
              <w:bidi/>
              <w:rPr>
                <w:rFonts w:ascii="Times New Roman" w:hAnsi="Times New Roman" w:cs="Times New Roman"/>
                <w:sz w:val="22"/>
                <w:szCs w:val="22"/>
                <w:rtl/>
                <w:lang w:val="en-GB" w:bidi="ar-JO"/>
              </w:rPr>
            </w:pPr>
          </w:p>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للاستخدام الرسمي فقط</w:t>
            </w:r>
          </w:p>
          <w:tbl>
            <w:tblPr>
              <w:tblStyle w:val="TableGrid"/>
              <w:bidiVisual/>
              <w:tblW w:w="0" w:type="auto"/>
              <w:tblLook w:val="04A0" w:firstRow="1" w:lastRow="0" w:firstColumn="1" w:lastColumn="0" w:noHBand="0" w:noVBand="1"/>
            </w:tblPr>
            <w:tblGrid>
              <w:gridCol w:w="4397"/>
              <w:gridCol w:w="4374"/>
            </w:tblGrid>
            <w:tr w:rsidR="00436CEF" w:rsidRPr="00FB508B" w:rsidTr="00853672">
              <w:tc>
                <w:tcPr>
                  <w:tcW w:w="9350" w:type="dxa"/>
                  <w:gridSpan w:val="2"/>
                </w:tcPr>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سجلت الشكوى/ الملاحظة بواسطة: (اسم الموظف المسؤول عن تسجيل الشكوى)</w:t>
                  </w:r>
                </w:p>
                <w:p w:rsidR="00436CEF" w:rsidRPr="00FB508B" w:rsidRDefault="00436CEF" w:rsidP="00A2059F">
                  <w:pPr>
                    <w:bidi/>
                    <w:rPr>
                      <w:rFonts w:ascii="Times New Roman" w:hAnsi="Times New Roman" w:cs="Times New Roman"/>
                      <w:sz w:val="22"/>
                      <w:szCs w:val="22"/>
                      <w:rtl/>
                      <w:lang w:val="en-GB"/>
                    </w:rPr>
                  </w:pPr>
                </w:p>
                <w:p w:rsidR="00436CEF" w:rsidRPr="00FB508B" w:rsidRDefault="00436CEF" w:rsidP="00A2059F">
                  <w:pPr>
                    <w:bidi/>
                    <w:rPr>
                      <w:rFonts w:ascii="Times New Roman" w:hAnsi="Times New Roman" w:cs="Times New Roman"/>
                      <w:sz w:val="22"/>
                      <w:szCs w:val="22"/>
                      <w:rtl/>
                      <w:lang w:val="en-GB"/>
                    </w:rPr>
                  </w:pPr>
                </w:p>
                <w:p w:rsidR="00436CEF" w:rsidRPr="00FB508B" w:rsidRDefault="00436CEF" w:rsidP="00A2059F">
                  <w:pPr>
                    <w:bidi/>
                    <w:rPr>
                      <w:rFonts w:ascii="Times New Roman" w:hAnsi="Times New Roman" w:cs="Times New Roman"/>
                      <w:sz w:val="22"/>
                      <w:szCs w:val="22"/>
                      <w:rtl/>
                      <w:lang w:val="en-GB"/>
                    </w:rPr>
                  </w:pPr>
                </w:p>
              </w:tc>
            </w:tr>
            <w:tr w:rsidR="00436CEF" w:rsidRPr="00FB508B" w:rsidTr="00853672">
              <w:tc>
                <w:tcPr>
                  <w:tcW w:w="9350" w:type="dxa"/>
                  <w:gridSpan w:val="2"/>
                </w:tcPr>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طريقة الاتصال:</w:t>
                  </w:r>
                </w:p>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ملاحظة/ رسالة</w:t>
                  </w:r>
                </w:p>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بريد الكتروني</w:t>
                  </w:r>
                </w:p>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مشافهة/ هاتفية</w:t>
                  </w:r>
                </w:p>
              </w:tc>
            </w:tr>
            <w:tr w:rsidR="00436CEF" w:rsidRPr="00FB508B" w:rsidTr="00853672">
              <w:tc>
                <w:tcPr>
                  <w:tcW w:w="9350" w:type="dxa"/>
                  <w:gridSpan w:val="2"/>
                </w:tcPr>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تمت المراجعة بواسطة: (اسماء الاشخاص/ وظيفتهم الذين قاموا بمراجعة الشكوى)</w:t>
                  </w:r>
                </w:p>
              </w:tc>
            </w:tr>
            <w:tr w:rsidR="00436CEF" w:rsidRPr="00FB508B" w:rsidTr="00853672">
              <w:tc>
                <w:tcPr>
                  <w:tcW w:w="9350" w:type="dxa"/>
                  <w:gridSpan w:val="2"/>
                </w:tcPr>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الاجراء المتخذ:</w:t>
                  </w:r>
                </w:p>
              </w:tc>
            </w:tr>
            <w:tr w:rsidR="00436CEF" w:rsidRPr="00FB508B" w:rsidTr="00853672">
              <w:tc>
                <w:tcPr>
                  <w:tcW w:w="4675" w:type="dxa"/>
                </w:tcPr>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هل تمت مكاشفة الاجراء المتخذ:</w:t>
                  </w:r>
                </w:p>
              </w:tc>
              <w:tc>
                <w:tcPr>
                  <w:tcW w:w="4675" w:type="dxa"/>
                </w:tcPr>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نعم</w:t>
                  </w:r>
                </w:p>
                <w:p w:rsidR="00436CEF" w:rsidRPr="00FB508B" w:rsidRDefault="00436CEF" w:rsidP="00A2059F">
                  <w:pPr>
                    <w:bidi/>
                    <w:rPr>
                      <w:rFonts w:ascii="Times New Roman" w:hAnsi="Times New Roman" w:cs="Times New Roman"/>
                      <w:sz w:val="22"/>
                      <w:szCs w:val="22"/>
                      <w:rtl/>
                      <w:lang w:val="en-GB"/>
                    </w:rPr>
                  </w:pPr>
                  <w:r w:rsidRPr="00FB508B">
                    <w:rPr>
                      <w:rFonts w:ascii="Times New Roman" w:hAnsi="Times New Roman" w:cs="Times New Roman"/>
                      <w:sz w:val="22"/>
                      <w:szCs w:val="22"/>
                      <w:rtl/>
                      <w:lang w:val="en-GB"/>
                    </w:rPr>
                    <w:t>لا</w:t>
                  </w:r>
                </w:p>
              </w:tc>
            </w:tr>
            <w:tr w:rsidR="00436CEF" w:rsidRPr="00FB508B" w:rsidTr="00853672">
              <w:tc>
                <w:tcPr>
                  <w:tcW w:w="9350" w:type="dxa"/>
                  <w:gridSpan w:val="2"/>
                </w:tcPr>
                <w:p w:rsidR="00436CEF" w:rsidRPr="00FB508B" w:rsidRDefault="00436CEF" w:rsidP="00A2059F">
                  <w:pPr>
                    <w:bidi/>
                    <w:rPr>
                      <w:rFonts w:ascii="Times New Roman" w:hAnsi="Times New Roman" w:cs="Times New Roman"/>
                      <w:sz w:val="22"/>
                      <w:szCs w:val="22"/>
                      <w:lang w:val="en-GB"/>
                    </w:rPr>
                  </w:pPr>
                  <w:r w:rsidRPr="00FB508B">
                    <w:rPr>
                      <w:rFonts w:ascii="Times New Roman" w:hAnsi="Times New Roman" w:cs="Times New Roman"/>
                      <w:sz w:val="22"/>
                      <w:szCs w:val="22"/>
                      <w:rtl/>
                      <w:lang w:val="en-GB"/>
                    </w:rPr>
                    <w:t>طرق المكاشفة</w:t>
                  </w:r>
                </w:p>
                <w:p w:rsidR="00436CEF" w:rsidRPr="00FB508B" w:rsidRDefault="00436CEF" w:rsidP="00A2059F">
                  <w:pPr>
                    <w:bidi/>
                    <w:rPr>
                      <w:rFonts w:ascii="Times New Roman" w:hAnsi="Times New Roman" w:cs="Times New Roman"/>
                      <w:sz w:val="22"/>
                      <w:szCs w:val="22"/>
                      <w:lang w:val="en-GB"/>
                    </w:rPr>
                  </w:pPr>
                </w:p>
                <w:p w:rsidR="00436CEF" w:rsidRPr="00FB508B" w:rsidRDefault="00436CEF" w:rsidP="00A2059F">
                  <w:pPr>
                    <w:bidi/>
                    <w:rPr>
                      <w:rFonts w:ascii="Times New Roman" w:hAnsi="Times New Roman" w:cs="Times New Roman"/>
                      <w:sz w:val="22"/>
                      <w:szCs w:val="22"/>
                      <w:rtl/>
                      <w:lang w:val="en-GB"/>
                    </w:rPr>
                  </w:pPr>
                </w:p>
              </w:tc>
            </w:tr>
          </w:tbl>
          <w:p w:rsidR="00436CEF" w:rsidRPr="00FB508B" w:rsidRDefault="00436CEF" w:rsidP="00A2059F">
            <w:pPr>
              <w:bidi/>
              <w:rPr>
                <w:rFonts w:ascii="Times New Roman" w:hAnsi="Times New Roman" w:cs="Times New Roman"/>
                <w:sz w:val="22"/>
                <w:szCs w:val="22"/>
              </w:rPr>
            </w:pPr>
          </w:p>
        </w:tc>
      </w:tr>
    </w:tbl>
    <w:p w:rsidR="00BD15AE" w:rsidRPr="00FB508B" w:rsidRDefault="00BD15AE" w:rsidP="00A2059F">
      <w:pPr>
        <w:bidi/>
        <w:rPr>
          <w:rFonts w:ascii="Times New Roman" w:hAnsi="Times New Roman" w:cs="Times New Roman"/>
          <w:color w:val="222222"/>
          <w:lang w:bidi="ar-JO"/>
        </w:rPr>
      </w:pPr>
    </w:p>
    <w:sectPr w:rsidR="00BD15AE" w:rsidRPr="00FB508B" w:rsidSect="009A2E28">
      <w:footerReference w:type="default" r:id="rId64"/>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AB5" w:rsidRDefault="00440AB5" w:rsidP="0047796C">
      <w:pPr>
        <w:spacing w:after="0" w:line="240" w:lineRule="auto"/>
      </w:pPr>
      <w:r>
        <w:separator/>
      </w:r>
    </w:p>
  </w:endnote>
  <w:endnote w:type="continuationSeparator" w:id="0">
    <w:p w:rsidR="00440AB5" w:rsidRDefault="00440AB5" w:rsidP="00477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72" w:rsidRDefault="00853672" w:rsidP="0047796C">
    <w:pPr>
      <w:pStyle w:val="Footer"/>
      <w:bid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883205"/>
      <w:docPartObj>
        <w:docPartGallery w:val="Page Numbers (Bottom of Page)"/>
        <w:docPartUnique/>
      </w:docPartObj>
    </w:sdtPr>
    <w:sdtEndPr>
      <w:rPr>
        <w:noProof/>
      </w:rPr>
    </w:sdtEndPr>
    <w:sdtContent>
      <w:p w:rsidR="00853672" w:rsidRDefault="00853672">
        <w:pPr>
          <w:pStyle w:val="Footer"/>
          <w:jc w:val="center"/>
        </w:pPr>
        <w:r>
          <w:fldChar w:fldCharType="begin"/>
        </w:r>
        <w:r>
          <w:instrText xml:space="preserve"> PAGE   \* MERGEFORMAT </w:instrText>
        </w:r>
        <w:r>
          <w:fldChar w:fldCharType="separate"/>
        </w:r>
        <w:r w:rsidR="000912CE">
          <w:rPr>
            <w:noProof/>
          </w:rPr>
          <w:t>i</w:t>
        </w:r>
        <w:r>
          <w:rPr>
            <w:noProof/>
          </w:rPr>
          <w:fldChar w:fldCharType="end"/>
        </w:r>
      </w:p>
    </w:sdtContent>
  </w:sdt>
  <w:p w:rsidR="00853672" w:rsidRDefault="00853672" w:rsidP="0047796C">
    <w:pPr>
      <w:pStyle w:val="Footer"/>
      <w:bid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72" w:rsidRDefault="00853672" w:rsidP="009A2E28">
    <w:pPr>
      <w:pStyle w:val="Footer"/>
      <w:pBdr>
        <w:bottom w:val="single" w:sz="6" w:space="1" w:color="auto"/>
      </w:pBdr>
      <w:bidi/>
      <w:jc w:val="center"/>
      <w:rPr>
        <w:rFonts w:ascii="Times New Roman" w:eastAsiaTheme="majorEastAsia" w:hAnsi="Times New Roman" w:cs="Times New Roman"/>
        <w:sz w:val="18"/>
        <w:szCs w:val="18"/>
        <w:rtl/>
      </w:rPr>
    </w:pPr>
  </w:p>
  <w:p w:rsidR="00853672" w:rsidRDefault="00853672" w:rsidP="00E650B6">
    <w:pPr>
      <w:pStyle w:val="Footer"/>
      <w:bidi/>
      <w:jc w:val="center"/>
      <w:rPr>
        <w:rFonts w:ascii="Times New Roman" w:eastAsiaTheme="majorEastAsia" w:hAnsi="Times New Roman" w:cs="Times New Roman"/>
        <w:sz w:val="18"/>
        <w:szCs w:val="18"/>
        <w:rtl/>
      </w:rPr>
    </w:pPr>
  </w:p>
  <w:p w:rsidR="00853672" w:rsidRPr="009A2E28" w:rsidRDefault="00853672" w:rsidP="00E650B6">
    <w:pPr>
      <w:pStyle w:val="Footer"/>
      <w:bidi/>
      <w:jc w:val="center"/>
      <w:rPr>
        <w:rFonts w:ascii="Times New Roman" w:hAnsi="Times New Roman" w:cs="Times New Roman"/>
        <w:sz w:val="18"/>
        <w:szCs w:val="18"/>
      </w:rPr>
    </w:pPr>
    <w:r w:rsidRPr="009A2E28">
      <w:rPr>
        <w:rFonts w:ascii="Times New Roman" w:eastAsiaTheme="majorEastAsia" w:hAnsi="Times New Roman" w:cs="Times New Roman"/>
        <w:sz w:val="18"/>
        <w:szCs w:val="18"/>
        <w:rtl/>
      </w:rPr>
      <w:t>صفحة</w:t>
    </w:r>
    <w:sdt>
      <w:sdtPr>
        <w:rPr>
          <w:rFonts w:ascii="Times New Roman" w:eastAsiaTheme="majorEastAsia" w:hAnsi="Times New Roman" w:cs="Times New Roman"/>
          <w:sz w:val="18"/>
          <w:szCs w:val="18"/>
          <w:rtl/>
        </w:rPr>
        <w:id w:val="678079915"/>
        <w:docPartObj>
          <w:docPartGallery w:val="Page Numbers (Bottom of Page)"/>
          <w:docPartUnique/>
        </w:docPartObj>
      </w:sdtPr>
      <w:sdtEndPr>
        <w:rPr>
          <w:noProof/>
        </w:rPr>
      </w:sdtEndPr>
      <w:sdtContent>
        <w:r w:rsidRPr="009A2E28">
          <w:rPr>
            <w:rFonts w:ascii="Times New Roman" w:eastAsiaTheme="majorEastAsia" w:hAnsi="Times New Roman" w:cs="Times New Roman"/>
            <w:sz w:val="18"/>
            <w:szCs w:val="18"/>
          </w:rPr>
          <w:t xml:space="preserve"> </w:t>
        </w:r>
        <w:r w:rsidRPr="009A2E28">
          <w:rPr>
            <w:rFonts w:ascii="Times New Roman" w:eastAsiaTheme="minorEastAsia" w:hAnsi="Times New Roman" w:cs="Times New Roman"/>
            <w:sz w:val="18"/>
            <w:szCs w:val="18"/>
          </w:rPr>
          <w:fldChar w:fldCharType="begin"/>
        </w:r>
        <w:r w:rsidRPr="009A2E28">
          <w:rPr>
            <w:rFonts w:ascii="Times New Roman" w:hAnsi="Times New Roman" w:cs="Times New Roman"/>
            <w:sz w:val="18"/>
            <w:szCs w:val="18"/>
          </w:rPr>
          <w:instrText xml:space="preserve"> PAGE    \* MERGEFORMAT </w:instrText>
        </w:r>
        <w:r w:rsidRPr="009A2E28">
          <w:rPr>
            <w:rFonts w:ascii="Times New Roman" w:eastAsiaTheme="minorEastAsia" w:hAnsi="Times New Roman" w:cs="Times New Roman"/>
            <w:sz w:val="18"/>
            <w:szCs w:val="18"/>
          </w:rPr>
          <w:fldChar w:fldCharType="separate"/>
        </w:r>
        <w:r w:rsidR="000912CE" w:rsidRPr="000912CE">
          <w:rPr>
            <w:rFonts w:ascii="Times New Roman" w:eastAsiaTheme="majorEastAsia" w:hAnsi="Times New Roman" w:cs="Times New Roman"/>
            <w:noProof/>
            <w:sz w:val="18"/>
            <w:szCs w:val="18"/>
          </w:rPr>
          <w:t>56</w:t>
        </w:r>
        <w:r w:rsidRPr="009A2E28">
          <w:rPr>
            <w:rFonts w:ascii="Times New Roman" w:eastAsiaTheme="majorEastAsia" w:hAnsi="Times New Roman" w:cs="Times New Roman"/>
            <w:noProof/>
            <w:sz w:val="18"/>
            <w:szCs w:val="18"/>
          </w:rPr>
          <w:fldChar w:fldCharType="end"/>
        </w:r>
      </w:sdtContent>
    </w:sdt>
  </w:p>
  <w:p w:rsidR="00853672" w:rsidRDefault="00853672" w:rsidP="0047796C">
    <w:pPr>
      <w:pStyle w:val="Footer"/>
      <w:bid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AB5" w:rsidRDefault="00440AB5" w:rsidP="0047796C">
      <w:pPr>
        <w:spacing w:after="0" w:line="240" w:lineRule="auto"/>
      </w:pPr>
      <w:r>
        <w:separator/>
      </w:r>
    </w:p>
  </w:footnote>
  <w:footnote w:type="continuationSeparator" w:id="0">
    <w:p w:rsidR="00440AB5" w:rsidRDefault="00440AB5" w:rsidP="00477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72" w:rsidRDefault="00853672" w:rsidP="009A2E28">
    <w:pPr>
      <w:pStyle w:val="Header"/>
      <w:bidi/>
      <w:rPr>
        <w:rFonts w:ascii="Times New Roman" w:hAnsi="Times New Roman" w:cs="Times New Roman"/>
        <w:b/>
        <w:bCs/>
        <w:sz w:val="20"/>
        <w:szCs w:val="20"/>
        <w:rtl/>
        <w:lang w:bidi="ar-JO"/>
      </w:rPr>
    </w:pPr>
    <w:r w:rsidRPr="009A2E28">
      <w:rPr>
        <w:rFonts w:ascii="Times New Roman" w:hAnsi="Times New Roman" w:cs="Times New Roman" w:hint="cs"/>
        <w:b/>
        <w:bCs/>
        <w:sz w:val="20"/>
        <w:szCs w:val="20"/>
        <w:rtl/>
        <w:lang w:bidi="ar-JO"/>
      </w:rPr>
      <w:t xml:space="preserve">تقرير سياسة إعادة التوطين </w:t>
    </w:r>
    <w:r>
      <w:rPr>
        <w:rFonts w:ascii="Times New Roman" w:hAnsi="Times New Roman" w:cs="Times New Roman"/>
        <w:b/>
        <w:bCs/>
        <w:sz w:val="20"/>
        <w:szCs w:val="20"/>
        <w:rtl/>
        <w:lang w:bidi="ar-JO"/>
      </w:rPr>
      <w:t>–</w:t>
    </w:r>
    <w:r w:rsidRPr="009A2E28">
      <w:rPr>
        <w:rFonts w:ascii="Times New Roman" w:hAnsi="Times New Roman" w:cs="Times New Roman" w:hint="cs"/>
        <w:b/>
        <w:bCs/>
        <w:sz w:val="20"/>
        <w:szCs w:val="20"/>
        <w:rtl/>
        <w:lang w:bidi="ar-JO"/>
      </w:rPr>
      <w:t xml:space="preserve"> </w:t>
    </w:r>
    <w:r w:rsidRPr="009A2E28">
      <w:rPr>
        <w:rFonts w:ascii="Times New Roman" w:hAnsi="Times New Roman" w:cs="Times New Roman"/>
        <w:b/>
        <w:bCs/>
        <w:sz w:val="20"/>
        <w:szCs w:val="20"/>
        <w:lang w:bidi="ar-JO"/>
      </w:rPr>
      <w:t>BWSIP</w:t>
    </w:r>
  </w:p>
  <w:p w:rsidR="00853672" w:rsidRPr="009A2E28" w:rsidRDefault="00853672" w:rsidP="00E650B6">
    <w:pPr>
      <w:pStyle w:val="Header"/>
      <w:bidi/>
      <w:rPr>
        <w:rFonts w:ascii="Times New Roman" w:hAnsi="Times New Roman" w:cs="Times New Roman"/>
        <w:b/>
        <w:bCs/>
        <w:sz w:val="20"/>
        <w:szCs w:val="20"/>
        <w:lang w:bidi="ar-JO"/>
      </w:rPr>
    </w:pPr>
    <w:r>
      <w:rPr>
        <w:rFonts w:ascii="Times New Roman" w:hAnsi="Times New Roman" w:cs="Times New Roman" w:hint="cs"/>
        <w:b/>
        <w:bCs/>
        <w:sz w:val="20"/>
        <w:szCs w:val="20"/>
        <w:rtl/>
        <w:lang w:bidi="ar-JO"/>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72" w:rsidRDefault="00853672" w:rsidP="0047796C">
    <w:pPr>
      <w:pStyle w:val="Header"/>
      <w:bidi/>
      <w:rPr>
        <w:rtl/>
        <w:lang w:bidi="ar-J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72" w:rsidRPr="009A2E28" w:rsidRDefault="00853672" w:rsidP="0047796C">
    <w:pPr>
      <w:pStyle w:val="Header"/>
      <w:bidi/>
      <w:rPr>
        <w:rFonts w:ascii="Times New Roman" w:hAnsi="Times New Roman" w:cs="Times New Roman"/>
        <w:b/>
        <w:bCs/>
        <w:sz w:val="20"/>
        <w:szCs w:val="20"/>
        <w:rtl/>
        <w:lang w:bidi="ar-JO"/>
      </w:rPr>
    </w:pPr>
    <w:r w:rsidRPr="009A2E28">
      <w:rPr>
        <w:rFonts w:ascii="Times New Roman" w:hAnsi="Times New Roman" w:cs="Times New Roman" w:hint="cs"/>
        <w:b/>
        <w:bCs/>
        <w:sz w:val="20"/>
        <w:szCs w:val="20"/>
        <w:rtl/>
        <w:lang w:bidi="ar-JO"/>
      </w:rPr>
      <w:t xml:space="preserve">تقرير سياسة إعادة التوطين - </w:t>
    </w:r>
    <w:r w:rsidRPr="009A2E28">
      <w:rPr>
        <w:rFonts w:ascii="Times New Roman" w:hAnsi="Times New Roman" w:cs="Times New Roman"/>
        <w:b/>
        <w:bCs/>
        <w:sz w:val="20"/>
        <w:szCs w:val="20"/>
        <w:lang w:bidi="ar-JO"/>
      </w:rPr>
      <w:t>BWSIP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2244"/>
    <w:multiLevelType w:val="hybridMultilevel"/>
    <w:tmpl w:val="877C1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433F99"/>
    <w:multiLevelType w:val="hybridMultilevel"/>
    <w:tmpl w:val="79E02A1C"/>
    <w:lvl w:ilvl="0" w:tplc="BF8A93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62CAB"/>
    <w:multiLevelType w:val="hybridMultilevel"/>
    <w:tmpl w:val="106C4380"/>
    <w:lvl w:ilvl="0" w:tplc="EDD6F1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E713D"/>
    <w:multiLevelType w:val="hybridMultilevel"/>
    <w:tmpl w:val="FB26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F09F9"/>
    <w:multiLevelType w:val="hybridMultilevel"/>
    <w:tmpl w:val="7C94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171526"/>
    <w:multiLevelType w:val="hybridMultilevel"/>
    <w:tmpl w:val="30825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230B9"/>
    <w:multiLevelType w:val="hybridMultilevel"/>
    <w:tmpl w:val="2734759A"/>
    <w:lvl w:ilvl="0" w:tplc="CC30030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630D72"/>
    <w:multiLevelType w:val="hybridMultilevel"/>
    <w:tmpl w:val="56C2CF7C"/>
    <w:lvl w:ilvl="0" w:tplc="F31E584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361744"/>
    <w:multiLevelType w:val="hybridMultilevel"/>
    <w:tmpl w:val="8C62F392"/>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800B8"/>
    <w:multiLevelType w:val="hybridMultilevel"/>
    <w:tmpl w:val="7A4416BC"/>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179F1"/>
    <w:multiLevelType w:val="multilevel"/>
    <w:tmpl w:val="B842541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C483F4E"/>
    <w:multiLevelType w:val="hybridMultilevel"/>
    <w:tmpl w:val="BE3A49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D2E9A"/>
    <w:multiLevelType w:val="hybridMultilevel"/>
    <w:tmpl w:val="CB200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31A8C"/>
    <w:multiLevelType w:val="multilevel"/>
    <w:tmpl w:val="5172DE90"/>
    <w:lvl w:ilvl="0">
      <w:start w:val="5"/>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BF05A6"/>
    <w:multiLevelType w:val="hybridMultilevel"/>
    <w:tmpl w:val="D8A025A4"/>
    <w:lvl w:ilvl="0" w:tplc="CC30030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5C7AC9"/>
    <w:multiLevelType w:val="hybridMultilevel"/>
    <w:tmpl w:val="8394341E"/>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CB1E66"/>
    <w:multiLevelType w:val="multilevel"/>
    <w:tmpl w:val="E5FEFD3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445E99"/>
    <w:multiLevelType w:val="hybridMultilevel"/>
    <w:tmpl w:val="FD229A1A"/>
    <w:lvl w:ilvl="0" w:tplc="14BE0DC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BE29AE"/>
    <w:multiLevelType w:val="hybridMultilevel"/>
    <w:tmpl w:val="EE92D942"/>
    <w:lvl w:ilvl="0" w:tplc="9B8CCEEC">
      <w:start w:val="1"/>
      <w:numFmt w:val="decimal"/>
      <w:lvlText w:val="%1."/>
      <w:lvlJc w:val="left"/>
      <w:pPr>
        <w:ind w:left="720" w:hanging="360"/>
      </w:pPr>
      <w:rPr>
        <w:rFonts w:hint="default"/>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FC0D3C"/>
    <w:multiLevelType w:val="hybridMultilevel"/>
    <w:tmpl w:val="F7B0BCB8"/>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418EE"/>
    <w:multiLevelType w:val="hybridMultilevel"/>
    <w:tmpl w:val="4AD8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558D9"/>
    <w:multiLevelType w:val="hybridMultilevel"/>
    <w:tmpl w:val="6BE6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64A3B"/>
    <w:multiLevelType w:val="hybridMultilevel"/>
    <w:tmpl w:val="203A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0C2B0F"/>
    <w:multiLevelType w:val="multilevel"/>
    <w:tmpl w:val="43267B14"/>
    <w:lvl w:ilvl="0">
      <w:start w:val="5"/>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0414E17"/>
    <w:multiLevelType w:val="hybridMultilevel"/>
    <w:tmpl w:val="0E66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A1E86"/>
    <w:multiLevelType w:val="hybridMultilevel"/>
    <w:tmpl w:val="41167E24"/>
    <w:lvl w:ilvl="0" w:tplc="42FADA9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463AF9"/>
    <w:multiLevelType w:val="hybridMultilevel"/>
    <w:tmpl w:val="46D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117EE"/>
    <w:multiLevelType w:val="hybridMultilevel"/>
    <w:tmpl w:val="133A0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53543"/>
    <w:multiLevelType w:val="hybridMultilevel"/>
    <w:tmpl w:val="1D00D354"/>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A2E2C"/>
    <w:multiLevelType w:val="hybridMultilevel"/>
    <w:tmpl w:val="0E00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6058A"/>
    <w:multiLevelType w:val="hybridMultilevel"/>
    <w:tmpl w:val="73B8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22655"/>
    <w:multiLevelType w:val="hybridMultilevel"/>
    <w:tmpl w:val="90D6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9551B"/>
    <w:multiLevelType w:val="hybridMultilevel"/>
    <w:tmpl w:val="5352EB06"/>
    <w:lvl w:ilvl="0" w:tplc="A42E0E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17307A"/>
    <w:multiLevelType w:val="multilevel"/>
    <w:tmpl w:val="F6828C1E"/>
    <w:lvl w:ilvl="0">
      <w:start w:val="5"/>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E80B11"/>
    <w:multiLevelType w:val="hybridMultilevel"/>
    <w:tmpl w:val="67BE6330"/>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D457A80"/>
    <w:multiLevelType w:val="hybridMultilevel"/>
    <w:tmpl w:val="A844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F473E1"/>
    <w:multiLevelType w:val="hybridMultilevel"/>
    <w:tmpl w:val="843E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0E6570"/>
    <w:multiLevelType w:val="hybridMultilevel"/>
    <w:tmpl w:val="7E96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D75C0"/>
    <w:multiLevelType w:val="hybridMultilevel"/>
    <w:tmpl w:val="421EC7BA"/>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55A21"/>
    <w:multiLevelType w:val="hybridMultilevel"/>
    <w:tmpl w:val="FAA6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9025A3"/>
    <w:multiLevelType w:val="hybridMultilevel"/>
    <w:tmpl w:val="3A82DF00"/>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944C6"/>
    <w:multiLevelType w:val="hybridMultilevel"/>
    <w:tmpl w:val="FE582434"/>
    <w:lvl w:ilvl="0" w:tplc="4AB69410">
      <w:start w:val="2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587CAA"/>
    <w:multiLevelType w:val="hybridMultilevel"/>
    <w:tmpl w:val="2734759A"/>
    <w:lvl w:ilvl="0" w:tplc="CC30030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D607FB"/>
    <w:multiLevelType w:val="hybridMultilevel"/>
    <w:tmpl w:val="CC3489C4"/>
    <w:lvl w:ilvl="0" w:tplc="34447F5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E108A7"/>
    <w:multiLevelType w:val="hybridMultilevel"/>
    <w:tmpl w:val="4642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8E0B90"/>
    <w:multiLevelType w:val="hybridMultilevel"/>
    <w:tmpl w:val="7388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28040D"/>
    <w:multiLevelType w:val="hybridMultilevel"/>
    <w:tmpl w:val="2F5E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DA020B"/>
    <w:multiLevelType w:val="hybridMultilevel"/>
    <w:tmpl w:val="F886EB4E"/>
    <w:lvl w:ilvl="0" w:tplc="0409000F">
      <w:start w:val="1"/>
      <w:numFmt w:val="bullet"/>
      <w:lvlText w:val=""/>
      <w:lvlJc w:val="left"/>
      <w:pPr>
        <w:ind w:left="720" w:hanging="360"/>
      </w:pPr>
      <w:rPr>
        <w:rFonts w:ascii="Symbol" w:hAnsi="Symbol" w:cs="Symbol" w:hint="default"/>
        <w:color w:val="000000" w:themeColor="text1"/>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27"/>
  </w:num>
  <w:num w:numId="4">
    <w:abstractNumId w:val="11"/>
  </w:num>
  <w:num w:numId="5">
    <w:abstractNumId w:val="43"/>
  </w:num>
  <w:num w:numId="6">
    <w:abstractNumId w:val="3"/>
  </w:num>
  <w:num w:numId="7">
    <w:abstractNumId w:val="37"/>
  </w:num>
  <w:num w:numId="8">
    <w:abstractNumId w:val="12"/>
  </w:num>
  <w:num w:numId="9">
    <w:abstractNumId w:val="39"/>
  </w:num>
  <w:num w:numId="10">
    <w:abstractNumId w:val="0"/>
  </w:num>
  <w:num w:numId="11">
    <w:abstractNumId w:val="0"/>
  </w:num>
  <w:num w:numId="12">
    <w:abstractNumId w:val="30"/>
  </w:num>
  <w:num w:numId="13">
    <w:abstractNumId w:val="21"/>
  </w:num>
  <w:num w:numId="14">
    <w:abstractNumId w:val="25"/>
  </w:num>
  <w:num w:numId="15">
    <w:abstractNumId w:val="17"/>
  </w:num>
  <w:num w:numId="16">
    <w:abstractNumId w:val="46"/>
  </w:num>
  <w:num w:numId="17">
    <w:abstractNumId w:val="44"/>
  </w:num>
  <w:num w:numId="18">
    <w:abstractNumId w:val="8"/>
  </w:num>
  <w:num w:numId="19">
    <w:abstractNumId w:val="4"/>
  </w:num>
  <w:num w:numId="20">
    <w:abstractNumId w:val="24"/>
  </w:num>
  <w:num w:numId="21">
    <w:abstractNumId w:val="28"/>
  </w:num>
  <w:num w:numId="22">
    <w:abstractNumId w:val="40"/>
  </w:num>
  <w:num w:numId="23">
    <w:abstractNumId w:val="9"/>
  </w:num>
  <w:num w:numId="24">
    <w:abstractNumId w:val="41"/>
  </w:num>
  <w:num w:numId="25">
    <w:abstractNumId w:val="38"/>
  </w:num>
  <w:num w:numId="26">
    <w:abstractNumId w:val="36"/>
  </w:num>
  <w:num w:numId="27">
    <w:abstractNumId w:val="29"/>
  </w:num>
  <w:num w:numId="28">
    <w:abstractNumId w:val="26"/>
  </w:num>
  <w:num w:numId="29">
    <w:abstractNumId w:val="19"/>
  </w:num>
  <w:num w:numId="30">
    <w:abstractNumId w:val="15"/>
  </w:num>
  <w:num w:numId="31">
    <w:abstractNumId w:val="47"/>
  </w:num>
  <w:num w:numId="32">
    <w:abstractNumId w:val="10"/>
  </w:num>
  <w:num w:numId="33">
    <w:abstractNumId w:val="35"/>
  </w:num>
  <w:num w:numId="34">
    <w:abstractNumId w:val="20"/>
  </w:num>
  <w:num w:numId="35">
    <w:abstractNumId w:val="22"/>
  </w:num>
  <w:num w:numId="36">
    <w:abstractNumId w:val="5"/>
  </w:num>
  <w:num w:numId="37">
    <w:abstractNumId w:val="16"/>
  </w:num>
  <w:num w:numId="38">
    <w:abstractNumId w:val="23"/>
  </w:num>
  <w:num w:numId="39">
    <w:abstractNumId w:val="33"/>
  </w:num>
  <w:num w:numId="40">
    <w:abstractNumId w:val="6"/>
  </w:num>
  <w:num w:numId="41">
    <w:abstractNumId w:val="13"/>
  </w:num>
  <w:num w:numId="42">
    <w:abstractNumId w:val="45"/>
  </w:num>
  <w:num w:numId="43">
    <w:abstractNumId w:val="18"/>
  </w:num>
  <w:num w:numId="44">
    <w:abstractNumId w:val="42"/>
  </w:num>
  <w:num w:numId="45">
    <w:abstractNumId w:val="31"/>
  </w:num>
  <w:num w:numId="46">
    <w:abstractNumId w:val="1"/>
  </w:num>
  <w:num w:numId="47">
    <w:abstractNumId w:val="2"/>
  </w:num>
  <w:num w:numId="48">
    <w:abstractNumId w:val="32"/>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C5B"/>
    <w:rsid w:val="00024ADF"/>
    <w:rsid w:val="00036AB5"/>
    <w:rsid w:val="00043676"/>
    <w:rsid w:val="00045C78"/>
    <w:rsid w:val="00047B82"/>
    <w:rsid w:val="00055923"/>
    <w:rsid w:val="00060712"/>
    <w:rsid w:val="00060D8B"/>
    <w:rsid w:val="00064053"/>
    <w:rsid w:val="000912CE"/>
    <w:rsid w:val="000B4A06"/>
    <w:rsid w:val="000B5427"/>
    <w:rsid w:val="000D3077"/>
    <w:rsid w:val="000D34C9"/>
    <w:rsid w:val="000E6477"/>
    <w:rsid w:val="000F1152"/>
    <w:rsid w:val="00106B38"/>
    <w:rsid w:val="00116164"/>
    <w:rsid w:val="00135510"/>
    <w:rsid w:val="00142C57"/>
    <w:rsid w:val="00170D82"/>
    <w:rsid w:val="00184E3E"/>
    <w:rsid w:val="001950E8"/>
    <w:rsid w:val="001B4A87"/>
    <w:rsid w:val="001C34DA"/>
    <w:rsid w:val="001D6512"/>
    <w:rsid w:val="001E1C61"/>
    <w:rsid w:val="001F1D25"/>
    <w:rsid w:val="0021483D"/>
    <w:rsid w:val="002331AA"/>
    <w:rsid w:val="00237301"/>
    <w:rsid w:val="002426B7"/>
    <w:rsid w:val="00253925"/>
    <w:rsid w:val="002928A7"/>
    <w:rsid w:val="002A7CF5"/>
    <w:rsid w:val="002C06B3"/>
    <w:rsid w:val="002C7D80"/>
    <w:rsid w:val="002D73DD"/>
    <w:rsid w:val="002E02BA"/>
    <w:rsid w:val="003004F6"/>
    <w:rsid w:val="00302254"/>
    <w:rsid w:val="0030744E"/>
    <w:rsid w:val="0031574E"/>
    <w:rsid w:val="0031580B"/>
    <w:rsid w:val="00316795"/>
    <w:rsid w:val="003227BB"/>
    <w:rsid w:val="00327266"/>
    <w:rsid w:val="0034228C"/>
    <w:rsid w:val="00350C5B"/>
    <w:rsid w:val="00355633"/>
    <w:rsid w:val="0035756D"/>
    <w:rsid w:val="00380CA4"/>
    <w:rsid w:val="003A217B"/>
    <w:rsid w:val="003A55CB"/>
    <w:rsid w:val="003A741D"/>
    <w:rsid w:val="003D2863"/>
    <w:rsid w:val="003E660C"/>
    <w:rsid w:val="003F00BB"/>
    <w:rsid w:val="003F0658"/>
    <w:rsid w:val="003F1B27"/>
    <w:rsid w:val="003F387F"/>
    <w:rsid w:val="003F4AAD"/>
    <w:rsid w:val="00405B74"/>
    <w:rsid w:val="00415BCB"/>
    <w:rsid w:val="00417294"/>
    <w:rsid w:val="00433C6E"/>
    <w:rsid w:val="004347AD"/>
    <w:rsid w:val="00436748"/>
    <w:rsid w:val="00436CEF"/>
    <w:rsid w:val="00440AB5"/>
    <w:rsid w:val="00444CAE"/>
    <w:rsid w:val="00445B71"/>
    <w:rsid w:val="0044672A"/>
    <w:rsid w:val="00456E39"/>
    <w:rsid w:val="00461FD0"/>
    <w:rsid w:val="004643E1"/>
    <w:rsid w:val="00474480"/>
    <w:rsid w:val="0047796C"/>
    <w:rsid w:val="00484BF0"/>
    <w:rsid w:val="00485CEE"/>
    <w:rsid w:val="004B079E"/>
    <w:rsid w:val="004C0C84"/>
    <w:rsid w:val="004C2066"/>
    <w:rsid w:val="004C281D"/>
    <w:rsid w:val="004D0048"/>
    <w:rsid w:val="004D55E9"/>
    <w:rsid w:val="004D702B"/>
    <w:rsid w:val="004D7D48"/>
    <w:rsid w:val="004F2B27"/>
    <w:rsid w:val="0051111B"/>
    <w:rsid w:val="00511CCA"/>
    <w:rsid w:val="00515BF9"/>
    <w:rsid w:val="00524A70"/>
    <w:rsid w:val="00543D38"/>
    <w:rsid w:val="00544CC9"/>
    <w:rsid w:val="0055723E"/>
    <w:rsid w:val="00572576"/>
    <w:rsid w:val="00576BD1"/>
    <w:rsid w:val="005778F8"/>
    <w:rsid w:val="005A29EC"/>
    <w:rsid w:val="005A4A79"/>
    <w:rsid w:val="005B4159"/>
    <w:rsid w:val="005B4808"/>
    <w:rsid w:val="005B56B5"/>
    <w:rsid w:val="005C0F49"/>
    <w:rsid w:val="005C4498"/>
    <w:rsid w:val="005C6F2F"/>
    <w:rsid w:val="005F538B"/>
    <w:rsid w:val="005F5684"/>
    <w:rsid w:val="005F5801"/>
    <w:rsid w:val="00605184"/>
    <w:rsid w:val="00607949"/>
    <w:rsid w:val="00611C77"/>
    <w:rsid w:val="00640040"/>
    <w:rsid w:val="00641BEA"/>
    <w:rsid w:val="006457C3"/>
    <w:rsid w:val="00646B85"/>
    <w:rsid w:val="00663E32"/>
    <w:rsid w:val="006704FC"/>
    <w:rsid w:val="00691D21"/>
    <w:rsid w:val="006A5FC0"/>
    <w:rsid w:val="006C2327"/>
    <w:rsid w:val="006D3A93"/>
    <w:rsid w:val="006D68EC"/>
    <w:rsid w:val="006E06C5"/>
    <w:rsid w:val="006F301D"/>
    <w:rsid w:val="007005C0"/>
    <w:rsid w:val="0070347A"/>
    <w:rsid w:val="00704C5A"/>
    <w:rsid w:val="00706CC0"/>
    <w:rsid w:val="0071676C"/>
    <w:rsid w:val="00717650"/>
    <w:rsid w:val="00722640"/>
    <w:rsid w:val="00722C9E"/>
    <w:rsid w:val="00727B9E"/>
    <w:rsid w:val="007322A4"/>
    <w:rsid w:val="00740987"/>
    <w:rsid w:val="00755AA4"/>
    <w:rsid w:val="00767434"/>
    <w:rsid w:val="007756F5"/>
    <w:rsid w:val="00797F7D"/>
    <w:rsid w:val="007B6AAD"/>
    <w:rsid w:val="007E2E70"/>
    <w:rsid w:val="007E6884"/>
    <w:rsid w:val="00800CE9"/>
    <w:rsid w:val="00804D6F"/>
    <w:rsid w:val="00804E3E"/>
    <w:rsid w:val="00807412"/>
    <w:rsid w:val="00832971"/>
    <w:rsid w:val="0084062C"/>
    <w:rsid w:val="0084168A"/>
    <w:rsid w:val="00853672"/>
    <w:rsid w:val="0088464B"/>
    <w:rsid w:val="00885D1B"/>
    <w:rsid w:val="00890764"/>
    <w:rsid w:val="00897A85"/>
    <w:rsid w:val="008A7489"/>
    <w:rsid w:val="008D305A"/>
    <w:rsid w:val="008E787B"/>
    <w:rsid w:val="008F2F57"/>
    <w:rsid w:val="008F66E9"/>
    <w:rsid w:val="0090529A"/>
    <w:rsid w:val="00907D75"/>
    <w:rsid w:val="00917170"/>
    <w:rsid w:val="00917ABE"/>
    <w:rsid w:val="00926BF4"/>
    <w:rsid w:val="00934E02"/>
    <w:rsid w:val="00937373"/>
    <w:rsid w:val="00960700"/>
    <w:rsid w:val="009677C7"/>
    <w:rsid w:val="009A2E28"/>
    <w:rsid w:val="009F6318"/>
    <w:rsid w:val="00A04D87"/>
    <w:rsid w:val="00A2059F"/>
    <w:rsid w:val="00A2553A"/>
    <w:rsid w:val="00A366C5"/>
    <w:rsid w:val="00A463A2"/>
    <w:rsid w:val="00A57A12"/>
    <w:rsid w:val="00A611EF"/>
    <w:rsid w:val="00A6732B"/>
    <w:rsid w:val="00A70EF0"/>
    <w:rsid w:val="00A81EAE"/>
    <w:rsid w:val="00AB20BD"/>
    <w:rsid w:val="00AC595E"/>
    <w:rsid w:val="00AC6513"/>
    <w:rsid w:val="00AC763B"/>
    <w:rsid w:val="00AE4294"/>
    <w:rsid w:val="00AE793F"/>
    <w:rsid w:val="00AF5742"/>
    <w:rsid w:val="00AF610C"/>
    <w:rsid w:val="00B0193F"/>
    <w:rsid w:val="00B01DAB"/>
    <w:rsid w:val="00B14122"/>
    <w:rsid w:val="00B33CD1"/>
    <w:rsid w:val="00B40D78"/>
    <w:rsid w:val="00B41C0F"/>
    <w:rsid w:val="00B435DB"/>
    <w:rsid w:val="00B43759"/>
    <w:rsid w:val="00B4630E"/>
    <w:rsid w:val="00B6480A"/>
    <w:rsid w:val="00B91017"/>
    <w:rsid w:val="00B91CEA"/>
    <w:rsid w:val="00B94EB4"/>
    <w:rsid w:val="00BA4EFE"/>
    <w:rsid w:val="00BB246D"/>
    <w:rsid w:val="00BB4F73"/>
    <w:rsid w:val="00BB68D2"/>
    <w:rsid w:val="00BC0785"/>
    <w:rsid w:val="00BC1FDE"/>
    <w:rsid w:val="00BD15AE"/>
    <w:rsid w:val="00BE1D02"/>
    <w:rsid w:val="00C03B17"/>
    <w:rsid w:val="00C14A92"/>
    <w:rsid w:val="00C15FB9"/>
    <w:rsid w:val="00C162D6"/>
    <w:rsid w:val="00C50D72"/>
    <w:rsid w:val="00C569DE"/>
    <w:rsid w:val="00C57FBC"/>
    <w:rsid w:val="00C63EC0"/>
    <w:rsid w:val="00C72292"/>
    <w:rsid w:val="00C739B0"/>
    <w:rsid w:val="00CA1ADC"/>
    <w:rsid w:val="00CA1D68"/>
    <w:rsid w:val="00CA1F2F"/>
    <w:rsid w:val="00CB3DE3"/>
    <w:rsid w:val="00CC3A4B"/>
    <w:rsid w:val="00CC4E90"/>
    <w:rsid w:val="00CD7080"/>
    <w:rsid w:val="00CE0FEB"/>
    <w:rsid w:val="00D321BD"/>
    <w:rsid w:val="00D340E6"/>
    <w:rsid w:val="00D345AE"/>
    <w:rsid w:val="00D4151A"/>
    <w:rsid w:val="00D734E9"/>
    <w:rsid w:val="00D7399B"/>
    <w:rsid w:val="00D7711F"/>
    <w:rsid w:val="00D77BB3"/>
    <w:rsid w:val="00D8005C"/>
    <w:rsid w:val="00D8413D"/>
    <w:rsid w:val="00DB55C8"/>
    <w:rsid w:val="00DB6073"/>
    <w:rsid w:val="00DB72BE"/>
    <w:rsid w:val="00DE5180"/>
    <w:rsid w:val="00DE604E"/>
    <w:rsid w:val="00E22AFC"/>
    <w:rsid w:val="00E22D80"/>
    <w:rsid w:val="00E36810"/>
    <w:rsid w:val="00E567B2"/>
    <w:rsid w:val="00E56F2C"/>
    <w:rsid w:val="00E650B6"/>
    <w:rsid w:val="00E658A9"/>
    <w:rsid w:val="00E77773"/>
    <w:rsid w:val="00E93A2E"/>
    <w:rsid w:val="00E94077"/>
    <w:rsid w:val="00EA5713"/>
    <w:rsid w:val="00EB295E"/>
    <w:rsid w:val="00EB5C25"/>
    <w:rsid w:val="00EC4F45"/>
    <w:rsid w:val="00ED4406"/>
    <w:rsid w:val="00ED6BD3"/>
    <w:rsid w:val="00F038E7"/>
    <w:rsid w:val="00F33CE7"/>
    <w:rsid w:val="00F60611"/>
    <w:rsid w:val="00F806C3"/>
    <w:rsid w:val="00F87B75"/>
    <w:rsid w:val="00F93446"/>
    <w:rsid w:val="00F94A13"/>
    <w:rsid w:val="00FA5414"/>
    <w:rsid w:val="00FB508B"/>
    <w:rsid w:val="00FC21F9"/>
    <w:rsid w:val="00FC7D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B59BAD"/>
  <w15:chartTrackingRefBased/>
  <w15:docId w15:val="{9B72683F-FBC9-4303-A2A5-1F2157F0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D15AE"/>
    <w:pPr>
      <w:keepNext/>
      <w:keepLines/>
      <w:bidi/>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BD15AE"/>
    <w:pPr>
      <w:keepNext/>
      <w:spacing w:before="240" w:after="60" w:line="276" w:lineRule="auto"/>
      <w:ind w:left="216"/>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A57A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OBC Bullet,Normal numbered,List_Paragraph,Multilevel para_II,List Paragraph (numbered (a)),List Bullet Mary,Numbered List Paragraph,List Bullet-OpsManual,References,Title Style 1,Colorful List - Accent 11,Main numbered paragraph"/>
    <w:basedOn w:val="Normal"/>
    <w:link w:val="ListParagraphChar"/>
    <w:uiPriority w:val="34"/>
    <w:qFormat/>
    <w:rsid w:val="00EA5713"/>
    <w:pPr>
      <w:ind w:left="720"/>
      <w:contextualSpacing/>
    </w:pPr>
  </w:style>
  <w:style w:type="character" w:customStyle="1" w:styleId="ListParagraphChar">
    <w:name w:val="List Paragraph Char"/>
    <w:aliases w:val="Bullets Char,OBC Bullet Char,Normal numbered Char,List_Paragraph Char,Multilevel para_II Char,List Paragraph (numbered (a)) Char,List Bullet Mary Char,Numbered List Paragraph Char,List Bullet-OpsManual Char,References Char"/>
    <w:link w:val="ListParagraph"/>
    <w:uiPriority w:val="34"/>
    <w:qFormat/>
    <w:locked/>
    <w:rsid w:val="00EA5713"/>
  </w:style>
  <w:style w:type="paragraph" w:styleId="Caption">
    <w:name w:val="caption"/>
    <w:basedOn w:val="Normal"/>
    <w:next w:val="Normal"/>
    <w:link w:val="CaptionChar"/>
    <w:qFormat/>
    <w:rsid w:val="00A366C5"/>
    <w:pPr>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w:b/>
      <w:bCs/>
      <w:sz w:val="23"/>
      <w:szCs w:val="20"/>
      <w:lang w:val="en-GB"/>
    </w:rPr>
  </w:style>
  <w:style w:type="character" w:customStyle="1" w:styleId="CaptionChar">
    <w:name w:val="Caption Char"/>
    <w:link w:val="Caption"/>
    <w:locked/>
    <w:rsid w:val="00A366C5"/>
    <w:rPr>
      <w:rFonts w:ascii="Times New Roman Bold" w:eastAsia="Times New Roman" w:hAnsi="Times New Roman Bold" w:cs="Times New Roman"/>
      <w:b/>
      <w:bCs/>
      <w:sz w:val="23"/>
      <w:szCs w:val="20"/>
      <w:lang w:val="en-GB"/>
    </w:rPr>
  </w:style>
  <w:style w:type="character" w:customStyle="1" w:styleId="shorttext">
    <w:name w:val="short_text"/>
    <w:basedOn w:val="DefaultParagraphFont"/>
    <w:rsid w:val="00064053"/>
  </w:style>
  <w:style w:type="table" w:styleId="TableGrid">
    <w:name w:val="Table Grid"/>
    <w:basedOn w:val="TableNormal"/>
    <w:uiPriority w:val="59"/>
    <w:rsid w:val="00D77BB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7E2E7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065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D734E9"/>
    <w:pPr>
      <w:bidi/>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D734E9"/>
    <w:rPr>
      <w:rFonts w:ascii="Arial" w:hAnsi="Arial" w:cs="Arial"/>
      <w:sz w:val="24"/>
      <w:szCs w:val="24"/>
    </w:rPr>
  </w:style>
  <w:style w:type="character" w:styleId="Hyperlink">
    <w:name w:val="Hyperlink"/>
    <w:basedOn w:val="DefaultParagraphFont"/>
    <w:uiPriority w:val="99"/>
    <w:unhideWhenUsed/>
    <w:rsid w:val="00BD15AE"/>
    <w:rPr>
      <w:color w:val="0000FF"/>
      <w:u w:val="single"/>
    </w:rPr>
  </w:style>
  <w:style w:type="character" w:customStyle="1" w:styleId="Heading1Char">
    <w:name w:val="Heading 1 Char"/>
    <w:basedOn w:val="DefaultParagraphFont"/>
    <w:link w:val="Heading1"/>
    <w:rsid w:val="00BD15A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BD15AE"/>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77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96C"/>
  </w:style>
  <w:style w:type="paragraph" w:styleId="Footer">
    <w:name w:val="footer"/>
    <w:basedOn w:val="Normal"/>
    <w:link w:val="FooterChar"/>
    <w:uiPriority w:val="99"/>
    <w:unhideWhenUsed/>
    <w:rsid w:val="00477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96C"/>
  </w:style>
  <w:style w:type="character" w:customStyle="1" w:styleId="Heading3Char">
    <w:name w:val="Heading 3 Char"/>
    <w:basedOn w:val="DefaultParagraphFont"/>
    <w:link w:val="Heading3"/>
    <w:uiPriority w:val="9"/>
    <w:rsid w:val="00A57A12"/>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53672"/>
    <w:pPr>
      <w:bidi w:val="0"/>
      <w:spacing w:before="240" w:line="259" w:lineRule="auto"/>
      <w:outlineLvl w:val="9"/>
    </w:pPr>
    <w:rPr>
      <w:b w:val="0"/>
      <w:bCs w:val="0"/>
      <w:sz w:val="32"/>
      <w:szCs w:val="32"/>
    </w:rPr>
  </w:style>
  <w:style w:type="paragraph" w:styleId="TOC1">
    <w:name w:val="toc 1"/>
    <w:basedOn w:val="Normal"/>
    <w:next w:val="Normal"/>
    <w:autoRedefine/>
    <w:uiPriority w:val="39"/>
    <w:unhideWhenUsed/>
    <w:rsid w:val="00853672"/>
    <w:pPr>
      <w:tabs>
        <w:tab w:val="left" w:pos="567"/>
        <w:tab w:val="right" w:leader="dot" w:pos="9027"/>
      </w:tabs>
      <w:bidi/>
      <w:spacing w:after="100" w:line="240" w:lineRule="auto"/>
    </w:pPr>
    <w:rPr>
      <w:rFonts w:ascii="Times New Roman" w:eastAsia="Times New Roman" w:hAnsi="Times New Roman" w:cs="Times New Roman"/>
      <w:b/>
      <w:bCs/>
      <w:i/>
      <w:iCs/>
      <w:caps/>
      <w:noProof/>
      <w:kern w:val="32"/>
      <w:lang w:val="en-GB" w:bidi="ar-JO"/>
    </w:rPr>
  </w:style>
  <w:style w:type="paragraph" w:styleId="TOC2">
    <w:name w:val="toc 2"/>
    <w:basedOn w:val="Normal"/>
    <w:next w:val="Normal"/>
    <w:autoRedefine/>
    <w:uiPriority w:val="39"/>
    <w:unhideWhenUsed/>
    <w:rsid w:val="00853672"/>
    <w:pPr>
      <w:tabs>
        <w:tab w:val="left" w:pos="657"/>
        <w:tab w:val="right" w:leader="dot" w:pos="9017"/>
      </w:tabs>
      <w:bidi/>
      <w:spacing w:after="100" w:line="240" w:lineRule="auto"/>
      <w:ind w:left="27"/>
    </w:pPr>
  </w:style>
  <w:style w:type="paragraph" w:styleId="TOC3">
    <w:name w:val="toc 3"/>
    <w:basedOn w:val="Normal"/>
    <w:next w:val="Normal"/>
    <w:autoRedefine/>
    <w:uiPriority w:val="39"/>
    <w:unhideWhenUsed/>
    <w:rsid w:val="00853672"/>
    <w:pPr>
      <w:tabs>
        <w:tab w:val="left" w:pos="657"/>
        <w:tab w:val="right" w:leader="dot" w:pos="9017"/>
      </w:tabs>
      <w:bidi/>
      <w:spacing w:after="100" w:line="240" w:lineRule="auto"/>
      <w:ind w:left="27"/>
    </w:pPr>
  </w:style>
  <w:style w:type="paragraph" w:styleId="TableofFigures">
    <w:name w:val="table of figures"/>
    <w:basedOn w:val="Normal"/>
    <w:next w:val="Normal"/>
    <w:uiPriority w:val="99"/>
    <w:unhideWhenUsed/>
    <w:rsid w:val="00EC4F45"/>
    <w:pPr>
      <w:spacing w:after="0"/>
    </w:pPr>
  </w:style>
  <w:style w:type="paragraph" w:styleId="BalloonText">
    <w:name w:val="Balloon Text"/>
    <w:basedOn w:val="Normal"/>
    <w:link w:val="BalloonTextChar"/>
    <w:uiPriority w:val="99"/>
    <w:semiHidden/>
    <w:unhideWhenUsed/>
    <w:rsid w:val="000912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2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425574">
      <w:bodyDiv w:val="1"/>
      <w:marLeft w:val="0"/>
      <w:marRight w:val="0"/>
      <w:marTop w:val="0"/>
      <w:marBottom w:val="0"/>
      <w:divBdr>
        <w:top w:val="none" w:sz="0" w:space="0" w:color="auto"/>
        <w:left w:val="none" w:sz="0" w:space="0" w:color="auto"/>
        <w:bottom w:val="none" w:sz="0" w:space="0" w:color="auto"/>
        <w:right w:val="none" w:sz="0" w:space="0" w:color="auto"/>
      </w:divBdr>
    </w:div>
    <w:div w:id="285044091">
      <w:bodyDiv w:val="1"/>
      <w:marLeft w:val="0"/>
      <w:marRight w:val="0"/>
      <w:marTop w:val="0"/>
      <w:marBottom w:val="0"/>
      <w:divBdr>
        <w:top w:val="none" w:sz="0" w:space="0" w:color="auto"/>
        <w:left w:val="none" w:sz="0" w:space="0" w:color="auto"/>
        <w:bottom w:val="none" w:sz="0" w:space="0" w:color="auto"/>
        <w:right w:val="none" w:sz="0" w:space="0" w:color="auto"/>
      </w:divBdr>
      <w:divsChild>
        <w:div w:id="1083794479">
          <w:marLeft w:val="0"/>
          <w:marRight w:val="0"/>
          <w:marTop w:val="0"/>
          <w:marBottom w:val="0"/>
          <w:divBdr>
            <w:top w:val="none" w:sz="0" w:space="0" w:color="auto"/>
            <w:left w:val="none" w:sz="0" w:space="0" w:color="auto"/>
            <w:bottom w:val="none" w:sz="0" w:space="0" w:color="auto"/>
            <w:right w:val="none" w:sz="0" w:space="0" w:color="auto"/>
          </w:divBdr>
          <w:divsChild>
            <w:div w:id="708528008">
              <w:marLeft w:val="0"/>
              <w:marRight w:val="0"/>
              <w:marTop w:val="0"/>
              <w:marBottom w:val="0"/>
              <w:divBdr>
                <w:top w:val="none" w:sz="0" w:space="0" w:color="auto"/>
                <w:left w:val="none" w:sz="0" w:space="0" w:color="auto"/>
                <w:bottom w:val="none" w:sz="0" w:space="0" w:color="auto"/>
                <w:right w:val="none" w:sz="0" w:space="0" w:color="auto"/>
              </w:divBdr>
              <w:divsChild>
                <w:div w:id="1490442494">
                  <w:marLeft w:val="0"/>
                  <w:marRight w:val="0"/>
                  <w:marTop w:val="0"/>
                  <w:marBottom w:val="0"/>
                  <w:divBdr>
                    <w:top w:val="none" w:sz="0" w:space="0" w:color="auto"/>
                    <w:left w:val="none" w:sz="0" w:space="0" w:color="auto"/>
                    <w:bottom w:val="none" w:sz="0" w:space="0" w:color="auto"/>
                    <w:right w:val="none" w:sz="0" w:space="0" w:color="auto"/>
                  </w:divBdr>
                  <w:divsChild>
                    <w:div w:id="1977876716">
                      <w:marLeft w:val="0"/>
                      <w:marRight w:val="0"/>
                      <w:marTop w:val="0"/>
                      <w:marBottom w:val="0"/>
                      <w:divBdr>
                        <w:top w:val="none" w:sz="0" w:space="0" w:color="auto"/>
                        <w:left w:val="none" w:sz="0" w:space="0" w:color="auto"/>
                        <w:bottom w:val="none" w:sz="0" w:space="0" w:color="auto"/>
                        <w:right w:val="none" w:sz="0" w:space="0" w:color="auto"/>
                      </w:divBdr>
                      <w:divsChild>
                        <w:div w:id="1657680699">
                          <w:marLeft w:val="0"/>
                          <w:marRight w:val="0"/>
                          <w:marTop w:val="0"/>
                          <w:marBottom w:val="0"/>
                          <w:divBdr>
                            <w:top w:val="none" w:sz="0" w:space="0" w:color="auto"/>
                            <w:left w:val="none" w:sz="0" w:space="0" w:color="auto"/>
                            <w:bottom w:val="none" w:sz="0" w:space="0" w:color="auto"/>
                            <w:right w:val="none" w:sz="0" w:space="0" w:color="auto"/>
                          </w:divBdr>
                          <w:divsChild>
                            <w:div w:id="551506442">
                              <w:marLeft w:val="0"/>
                              <w:marRight w:val="0"/>
                              <w:marTop w:val="0"/>
                              <w:marBottom w:val="0"/>
                              <w:divBdr>
                                <w:top w:val="none" w:sz="0" w:space="0" w:color="auto"/>
                                <w:left w:val="none" w:sz="0" w:space="0" w:color="auto"/>
                                <w:bottom w:val="none" w:sz="0" w:space="0" w:color="auto"/>
                                <w:right w:val="none" w:sz="0" w:space="0" w:color="auto"/>
                              </w:divBdr>
                              <w:divsChild>
                                <w:div w:id="5096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816022">
      <w:bodyDiv w:val="1"/>
      <w:marLeft w:val="0"/>
      <w:marRight w:val="0"/>
      <w:marTop w:val="0"/>
      <w:marBottom w:val="0"/>
      <w:divBdr>
        <w:top w:val="none" w:sz="0" w:space="0" w:color="auto"/>
        <w:left w:val="none" w:sz="0" w:space="0" w:color="auto"/>
        <w:bottom w:val="none" w:sz="0" w:space="0" w:color="auto"/>
        <w:right w:val="none" w:sz="0" w:space="0" w:color="auto"/>
      </w:divBdr>
    </w:div>
    <w:div w:id="348214019">
      <w:bodyDiv w:val="1"/>
      <w:marLeft w:val="0"/>
      <w:marRight w:val="0"/>
      <w:marTop w:val="0"/>
      <w:marBottom w:val="0"/>
      <w:divBdr>
        <w:top w:val="none" w:sz="0" w:space="0" w:color="auto"/>
        <w:left w:val="none" w:sz="0" w:space="0" w:color="auto"/>
        <w:bottom w:val="none" w:sz="0" w:space="0" w:color="auto"/>
        <w:right w:val="none" w:sz="0" w:space="0" w:color="auto"/>
      </w:divBdr>
      <w:divsChild>
        <w:div w:id="1119183159">
          <w:marLeft w:val="0"/>
          <w:marRight w:val="0"/>
          <w:marTop w:val="0"/>
          <w:marBottom w:val="0"/>
          <w:divBdr>
            <w:top w:val="none" w:sz="0" w:space="0" w:color="auto"/>
            <w:left w:val="none" w:sz="0" w:space="0" w:color="auto"/>
            <w:bottom w:val="none" w:sz="0" w:space="0" w:color="auto"/>
            <w:right w:val="none" w:sz="0" w:space="0" w:color="auto"/>
          </w:divBdr>
          <w:divsChild>
            <w:div w:id="270552668">
              <w:marLeft w:val="0"/>
              <w:marRight w:val="0"/>
              <w:marTop w:val="0"/>
              <w:marBottom w:val="0"/>
              <w:divBdr>
                <w:top w:val="none" w:sz="0" w:space="0" w:color="auto"/>
                <w:left w:val="none" w:sz="0" w:space="0" w:color="auto"/>
                <w:bottom w:val="none" w:sz="0" w:space="0" w:color="auto"/>
                <w:right w:val="none" w:sz="0" w:space="0" w:color="auto"/>
              </w:divBdr>
              <w:divsChild>
                <w:div w:id="1251157322">
                  <w:marLeft w:val="0"/>
                  <w:marRight w:val="0"/>
                  <w:marTop w:val="0"/>
                  <w:marBottom w:val="0"/>
                  <w:divBdr>
                    <w:top w:val="none" w:sz="0" w:space="0" w:color="auto"/>
                    <w:left w:val="none" w:sz="0" w:space="0" w:color="auto"/>
                    <w:bottom w:val="none" w:sz="0" w:space="0" w:color="auto"/>
                    <w:right w:val="none" w:sz="0" w:space="0" w:color="auto"/>
                  </w:divBdr>
                  <w:divsChild>
                    <w:div w:id="1035932475">
                      <w:marLeft w:val="0"/>
                      <w:marRight w:val="0"/>
                      <w:marTop w:val="0"/>
                      <w:marBottom w:val="0"/>
                      <w:divBdr>
                        <w:top w:val="none" w:sz="0" w:space="0" w:color="auto"/>
                        <w:left w:val="none" w:sz="0" w:space="0" w:color="auto"/>
                        <w:bottom w:val="none" w:sz="0" w:space="0" w:color="auto"/>
                        <w:right w:val="none" w:sz="0" w:space="0" w:color="auto"/>
                      </w:divBdr>
                      <w:divsChild>
                        <w:div w:id="277487620">
                          <w:marLeft w:val="0"/>
                          <w:marRight w:val="0"/>
                          <w:marTop w:val="0"/>
                          <w:marBottom w:val="0"/>
                          <w:divBdr>
                            <w:top w:val="none" w:sz="0" w:space="0" w:color="auto"/>
                            <w:left w:val="none" w:sz="0" w:space="0" w:color="auto"/>
                            <w:bottom w:val="none" w:sz="0" w:space="0" w:color="auto"/>
                            <w:right w:val="none" w:sz="0" w:space="0" w:color="auto"/>
                          </w:divBdr>
                          <w:divsChild>
                            <w:div w:id="1372805824">
                              <w:marLeft w:val="0"/>
                              <w:marRight w:val="0"/>
                              <w:marTop w:val="0"/>
                              <w:marBottom w:val="0"/>
                              <w:divBdr>
                                <w:top w:val="none" w:sz="0" w:space="0" w:color="auto"/>
                                <w:left w:val="none" w:sz="0" w:space="0" w:color="auto"/>
                                <w:bottom w:val="none" w:sz="0" w:space="0" w:color="auto"/>
                                <w:right w:val="none" w:sz="0" w:space="0" w:color="auto"/>
                              </w:divBdr>
                              <w:divsChild>
                                <w:div w:id="19579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239058">
      <w:bodyDiv w:val="1"/>
      <w:marLeft w:val="0"/>
      <w:marRight w:val="0"/>
      <w:marTop w:val="0"/>
      <w:marBottom w:val="0"/>
      <w:divBdr>
        <w:top w:val="none" w:sz="0" w:space="0" w:color="auto"/>
        <w:left w:val="none" w:sz="0" w:space="0" w:color="auto"/>
        <w:bottom w:val="none" w:sz="0" w:space="0" w:color="auto"/>
        <w:right w:val="none" w:sz="0" w:space="0" w:color="auto"/>
      </w:divBdr>
      <w:divsChild>
        <w:div w:id="124663839">
          <w:marLeft w:val="0"/>
          <w:marRight w:val="0"/>
          <w:marTop w:val="0"/>
          <w:marBottom w:val="0"/>
          <w:divBdr>
            <w:top w:val="none" w:sz="0" w:space="0" w:color="auto"/>
            <w:left w:val="none" w:sz="0" w:space="0" w:color="auto"/>
            <w:bottom w:val="none" w:sz="0" w:space="0" w:color="auto"/>
            <w:right w:val="none" w:sz="0" w:space="0" w:color="auto"/>
          </w:divBdr>
          <w:divsChild>
            <w:div w:id="1944847010">
              <w:marLeft w:val="0"/>
              <w:marRight w:val="0"/>
              <w:marTop w:val="0"/>
              <w:marBottom w:val="0"/>
              <w:divBdr>
                <w:top w:val="none" w:sz="0" w:space="0" w:color="auto"/>
                <w:left w:val="none" w:sz="0" w:space="0" w:color="auto"/>
                <w:bottom w:val="none" w:sz="0" w:space="0" w:color="auto"/>
                <w:right w:val="none" w:sz="0" w:space="0" w:color="auto"/>
              </w:divBdr>
              <w:divsChild>
                <w:div w:id="1218278141">
                  <w:marLeft w:val="0"/>
                  <w:marRight w:val="0"/>
                  <w:marTop w:val="0"/>
                  <w:marBottom w:val="0"/>
                  <w:divBdr>
                    <w:top w:val="none" w:sz="0" w:space="0" w:color="auto"/>
                    <w:left w:val="none" w:sz="0" w:space="0" w:color="auto"/>
                    <w:bottom w:val="none" w:sz="0" w:space="0" w:color="auto"/>
                    <w:right w:val="none" w:sz="0" w:space="0" w:color="auto"/>
                  </w:divBdr>
                  <w:divsChild>
                    <w:div w:id="1653824390">
                      <w:marLeft w:val="0"/>
                      <w:marRight w:val="0"/>
                      <w:marTop w:val="0"/>
                      <w:marBottom w:val="0"/>
                      <w:divBdr>
                        <w:top w:val="none" w:sz="0" w:space="0" w:color="auto"/>
                        <w:left w:val="none" w:sz="0" w:space="0" w:color="auto"/>
                        <w:bottom w:val="none" w:sz="0" w:space="0" w:color="auto"/>
                        <w:right w:val="none" w:sz="0" w:space="0" w:color="auto"/>
                      </w:divBdr>
                      <w:divsChild>
                        <w:div w:id="922223268">
                          <w:marLeft w:val="0"/>
                          <w:marRight w:val="0"/>
                          <w:marTop w:val="0"/>
                          <w:marBottom w:val="0"/>
                          <w:divBdr>
                            <w:top w:val="none" w:sz="0" w:space="0" w:color="auto"/>
                            <w:left w:val="none" w:sz="0" w:space="0" w:color="auto"/>
                            <w:bottom w:val="none" w:sz="0" w:space="0" w:color="auto"/>
                            <w:right w:val="none" w:sz="0" w:space="0" w:color="auto"/>
                          </w:divBdr>
                          <w:divsChild>
                            <w:div w:id="1897934479">
                              <w:marLeft w:val="0"/>
                              <w:marRight w:val="0"/>
                              <w:marTop w:val="0"/>
                              <w:marBottom w:val="0"/>
                              <w:divBdr>
                                <w:top w:val="none" w:sz="0" w:space="0" w:color="auto"/>
                                <w:left w:val="none" w:sz="0" w:space="0" w:color="auto"/>
                                <w:bottom w:val="none" w:sz="0" w:space="0" w:color="auto"/>
                                <w:right w:val="none" w:sz="0" w:space="0" w:color="auto"/>
                              </w:divBdr>
                              <w:divsChild>
                                <w:div w:id="2629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654784">
      <w:bodyDiv w:val="1"/>
      <w:marLeft w:val="0"/>
      <w:marRight w:val="0"/>
      <w:marTop w:val="0"/>
      <w:marBottom w:val="0"/>
      <w:divBdr>
        <w:top w:val="none" w:sz="0" w:space="0" w:color="auto"/>
        <w:left w:val="none" w:sz="0" w:space="0" w:color="auto"/>
        <w:bottom w:val="none" w:sz="0" w:space="0" w:color="auto"/>
        <w:right w:val="none" w:sz="0" w:space="0" w:color="auto"/>
      </w:divBdr>
      <w:divsChild>
        <w:div w:id="347610542">
          <w:marLeft w:val="0"/>
          <w:marRight w:val="0"/>
          <w:marTop w:val="0"/>
          <w:marBottom w:val="0"/>
          <w:divBdr>
            <w:top w:val="none" w:sz="0" w:space="0" w:color="auto"/>
            <w:left w:val="none" w:sz="0" w:space="0" w:color="auto"/>
            <w:bottom w:val="none" w:sz="0" w:space="0" w:color="auto"/>
            <w:right w:val="none" w:sz="0" w:space="0" w:color="auto"/>
          </w:divBdr>
          <w:divsChild>
            <w:div w:id="96414693">
              <w:marLeft w:val="0"/>
              <w:marRight w:val="0"/>
              <w:marTop w:val="0"/>
              <w:marBottom w:val="0"/>
              <w:divBdr>
                <w:top w:val="none" w:sz="0" w:space="0" w:color="auto"/>
                <w:left w:val="none" w:sz="0" w:space="0" w:color="auto"/>
                <w:bottom w:val="none" w:sz="0" w:space="0" w:color="auto"/>
                <w:right w:val="none" w:sz="0" w:space="0" w:color="auto"/>
              </w:divBdr>
              <w:divsChild>
                <w:div w:id="592323653">
                  <w:marLeft w:val="0"/>
                  <w:marRight w:val="0"/>
                  <w:marTop w:val="0"/>
                  <w:marBottom w:val="0"/>
                  <w:divBdr>
                    <w:top w:val="none" w:sz="0" w:space="0" w:color="auto"/>
                    <w:left w:val="none" w:sz="0" w:space="0" w:color="auto"/>
                    <w:bottom w:val="none" w:sz="0" w:space="0" w:color="auto"/>
                    <w:right w:val="none" w:sz="0" w:space="0" w:color="auto"/>
                  </w:divBdr>
                  <w:divsChild>
                    <w:div w:id="63264862">
                      <w:marLeft w:val="0"/>
                      <w:marRight w:val="0"/>
                      <w:marTop w:val="0"/>
                      <w:marBottom w:val="0"/>
                      <w:divBdr>
                        <w:top w:val="none" w:sz="0" w:space="0" w:color="auto"/>
                        <w:left w:val="none" w:sz="0" w:space="0" w:color="auto"/>
                        <w:bottom w:val="none" w:sz="0" w:space="0" w:color="auto"/>
                        <w:right w:val="none" w:sz="0" w:space="0" w:color="auto"/>
                      </w:divBdr>
                      <w:divsChild>
                        <w:div w:id="128016130">
                          <w:marLeft w:val="0"/>
                          <w:marRight w:val="0"/>
                          <w:marTop w:val="0"/>
                          <w:marBottom w:val="0"/>
                          <w:divBdr>
                            <w:top w:val="none" w:sz="0" w:space="0" w:color="auto"/>
                            <w:left w:val="none" w:sz="0" w:space="0" w:color="auto"/>
                            <w:bottom w:val="none" w:sz="0" w:space="0" w:color="auto"/>
                            <w:right w:val="none" w:sz="0" w:space="0" w:color="auto"/>
                          </w:divBdr>
                          <w:divsChild>
                            <w:div w:id="113868525">
                              <w:marLeft w:val="0"/>
                              <w:marRight w:val="0"/>
                              <w:marTop w:val="0"/>
                              <w:marBottom w:val="0"/>
                              <w:divBdr>
                                <w:top w:val="none" w:sz="0" w:space="0" w:color="auto"/>
                                <w:left w:val="none" w:sz="0" w:space="0" w:color="auto"/>
                                <w:bottom w:val="none" w:sz="0" w:space="0" w:color="auto"/>
                                <w:right w:val="none" w:sz="0" w:space="0" w:color="auto"/>
                              </w:divBdr>
                              <w:divsChild>
                                <w:div w:id="5712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506932">
      <w:bodyDiv w:val="1"/>
      <w:marLeft w:val="0"/>
      <w:marRight w:val="0"/>
      <w:marTop w:val="0"/>
      <w:marBottom w:val="0"/>
      <w:divBdr>
        <w:top w:val="none" w:sz="0" w:space="0" w:color="auto"/>
        <w:left w:val="none" w:sz="0" w:space="0" w:color="auto"/>
        <w:bottom w:val="none" w:sz="0" w:space="0" w:color="auto"/>
        <w:right w:val="none" w:sz="0" w:space="0" w:color="auto"/>
      </w:divBdr>
    </w:div>
    <w:div w:id="575865582">
      <w:bodyDiv w:val="1"/>
      <w:marLeft w:val="0"/>
      <w:marRight w:val="0"/>
      <w:marTop w:val="0"/>
      <w:marBottom w:val="0"/>
      <w:divBdr>
        <w:top w:val="none" w:sz="0" w:space="0" w:color="auto"/>
        <w:left w:val="none" w:sz="0" w:space="0" w:color="auto"/>
        <w:bottom w:val="none" w:sz="0" w:space="0" w:color="auto"/>
        <w:right w:val="none" w:sz="0" w:space="0" w:color="auto"/>
      </w:divBdr>
      <w:divsChild>
        <w:div w:id="950627323">
          <w:marLeft w:val="0"/>
          <w:marRight w:val="0"/>
          <w:marTop w:val="0"/>
          <w:marBottom w:val="0"/>
          <w:divBdr>
            <w:top w:val="none" w:sz="0" w:space="0" w:color="auto"/>
            <w:left w:val="none" w:sz="0" w:space="0" w:color="auto"/>
            <w:bottom w:val="none" w:sz="0" w:space="0" w:color="auto"/>
            <w:right w:val="none" w:sz="0" w:space="0" w:color="auto"/>
          </w:divBdr>
          <w:divsChild>
            <w:div w:id="1098671980">
              <w:marLeft w:val="0"/>
              <w:marRight w:val="0"/>
              <w:marTop w:val="0"/>
              <w:marBottom w:val="0"/>
              <w:divBdr>
                <w:top w:val="none" w:sz="0" w:space="0" w:color="auto"/>
                <w:left w:val="none" w:sz="0" w:space="0" w:color="auto"/>
                <w:bottom w:val="none" w:sz="0" w:space="0" w:color="auto"/>
                <w:right w:val="none" w:sz="0" w:space="0" w:color="auto"/>
              </w:divBdr>
              <w:divsChild>
                <w:div w:id="775294408">
                  <w:marLeft w:val="0"/>
                  <w:marRight w:val="0"/>
                  <w:marTop w:val="0"/>
                  <w:marBottom w:val="0"/>
                  <w:divBdr>
                    <w:top w:val="none" w:sz="0" w:space="0" w:color="auto"/>
                    <w:left w:val="none" w:sz="0" w:space="0" w:color="auto"/>
                    <w:bottom w:val="none" w:sz="0" w:space="0" w:color="auto"/>
                    <w:right w:val="none" w:sz="0" w:space="0" w:color="auto"/>
                  </w:divBdr>
                  <w:divsChild>
                    <w:div w:id="1668172222">
                      <w:marLeft w:val="0"/>
                      <w:marRight w:val="0"/>
                      <w:marTop w:val="0"/>
                      <w:marBottom w:val="0"/>
                      <w:divBdr>
                        <w:top w:val="none" w:sz="0" w:space="0" w:color="auto"/>
                        <w:left w:val="none" w:sz="0" w:space="0" w:color="auto"/>
                        <w:bottom w:val="none" w:sz="0" w:space="0" w:color="auto"/>
                        <w:right w:val="none" w:sz="0" w:space="0" w:color="auto"/>
                      </w:divBdr>
                      <w:divsChild>
                        <w:div w:id="1873834728">
                          <w:marLeft w:val="0"/>
                          <w:marRight w:val="0"/>
                          <w:marTop w:val="0"/>
                          <w:marBottom w:val="0"/>
                          <w:divBdr>
                            <w:top w:val="none" w:sz="0" w:space="0" w:color="auto"/>
                            <w:left w:val="none" w:sz="0" w:space="0" w:color="auto"/>
                            <w:bottom w:val="none" w:sz="0" w:space="0" w:color="auto"/>
                            <w:right w:val="none" w:sz="0" w:space="0" w:color="auto"/>
                          </w:divBdr>
                          <w:divsChild>
                            <w:div w:id="718363791">
                              <w:marLeft w:val="0"/>
                              <w:marRight w:val="0"/>
                              <w:marTop w:val="0"/>
                              <w:marBottom w:val="0"/>
                              <w:divBdr>
                                <w:top w:val="none" w:sz="0" w:space="0" w:color="auto"/>
                                <w:left w:val="none" w:sz="0" w:space="0" w:color="auto"/>
                                <w:bottom w:val="none" w:sz="0" w:space="0" w:color="auto"/>
                                <w:right w:val="none" w:sz="0" w:space="0" w:color="auto"/>
                              </w:divBdr>
                              <w:divsChild>
                                <w:div w:id="1093746300">
                                  <w:marLeft w:val="0"/>
                                  <w:marRight w:val="0"/>
                                  <w:marTop w:val="0"/>
                                  <w:marBottom w:val="0"/>
                                  <w:divBdr>
                                    <w:top w:val="none" w:sz="0" w:space="0" w:color="auto"/>
                                    <w:left w:val="none" w:sz="0" w:space="0" w:color="auto"/>
                                    <w:bottom w:val="none" w:sz="0" w:space="0" w:color="auto"/>
                                    <w:right w:val="none" w:sz="0" w:space="0" w:color="auto"/>
                                  </w:divBdr>
                                  <w:divsChild>
                                    <w:div w:id="831795245">
                                      <w:marLeft w:val="60"/>
                                      <w:marRight w:val="0"/>
                                      <w:marTop w:val="0"/>
                                      <w:marBottom w:val="0"/>
                                      <w:divBdr>
                                        <w:top w:val="none" w:sz="0" w:space="0" w:color="auto"/>
                                        <w:left w:val="none" w:sz="0" w:space="0" w:color="auto"/>
                                        <w:bottom w:val="none" w:sz="0" w:space="0" w:color="auto"/>
                                        <w:right w:val="none" w:sz="0" w:space="0" w:color="auto"/>
                                      </w:divBdr>
                                      <w:divsChild>
                                        <w:div w:id="1708290140">
                                          <w:marLeft w:val="0"/>
                                          <w:marRight w:val="0"/>
                                          <w:marTop w:val="0"/>
                                          <w:marBottom w:val="0"/>
                                          <w:divBdr>
                                            <w:top w:val="none" w:sz="0" w:space="0" w:color="auto"/>
                                            <w:left w:val="none" w:sz="0" w:space="0" w:color="auto"/>
                                            <w:bottom w:val="none" w:sz="0" w:space="0" w:color="auto"/>
                                            <w:right w:val="none" w:sz="0" w:space="0" w:color="auto"/>
                                          </w:divBdr>
                                          <w:divsChild>
                                            <w:div w:id="1848060006">
                                              <w:marLeft w:val="0"/>
                                              <w:marRight w:val="0"/>
                                              <w:marTop w:val="0"/>
                                              <w:marBottom w:val="120"/>
                                              <w:divBdr>
                                                <w:top w:val="single" w:sz="6" w:space="0" w:color="F5F5F5"/>
                                                <w:left w:val="single" w:sz="6" w:space="0" w:color="F5F5F5"/>
                                                <w:bottom w:val="single" w:sz="6" w:space="0" w:color="F5F5F5"/>
                                                <w:right w:val="single" w:sz="6" w:space="0" w:color="F5F5F5"/>
                                              </w:divBdr>
                                              <w:divsChild>
                                                <w:div w:id="120421520">
                                                  <w:marLeft w:val="0"/>
                                                  <w:marRight w:val="0"/>
                                                  <w:marTop w:val="0"/>
                                                  <w:marBottom w:val="0"/>
                                                  <w:divBdr>
                                                    <w:top w:val="none" w:sz="0" w:space="0" w:color="auto"/>
                                                    <w:left w:val="none" w:sz="0" w:space="0" w:color="auto"/>
                                                    <w:bottom w:val="none" w:sz="0" w:space="0" w:color="auto"/>
                                                    <w:right w:val="none" w:sz="0" w:space="0" w:color="auto"/>
                                                  </w:divBdr>
                                                  <w:divsChild>
                                                    <w:div w:id="596790257">
                                                      <w:marLeft w:val="0"/>
                                                      <w:marRight w:val="0"/>
                                                      <w:marTop w:val="0"/>
                                                      <w:marBottom w:val="0"/>
                                                      <w:divBdr>
                                                        <w:top w:val="none" w:sz="0" w:space="0" w:color="auto"/>
                                                        <w:left w:val="none" w:sz="0" w:space="0" w:color="auto"/>
                                                        <w:bottom w:val="none" w:sz="0" w:space="0" w:color="auto"/>
                                                        <w:right w:val="none" w:sz="0" w:space="0" w:color="auto"/>
                                                      </w:divBdr>
                                                    </w:div>
                                                  </w:divsChild>
                                                </w:div>
                                                <w:div w:id="1452892606">
                                                  <w:marLeft w:val="0"/>
                                                  <w:marRight w:val="0"/>
                                                  <w:marTop w:val="0"/>
                                                  <w:marBottom w:val="0"/>
                                                  <w:divBdr>
                                                    <w:top w:val="none" w:sz="0" w:space="0" w:color="auto"/>
                                                    <w:left w:val="none" w:sz="0" w:space="0" w:color="auto"/>
                                                    <w:bottom w:val="none" w:sz="0" w:space="0" w:color="auto"/>
                                                    <w:right w:val="none" w:sz="0" w:space="0" w:color="auto"/>
                                                  </w:divBdr>
                                                  <w:divsChild>
                                                    <w:div w:id="10650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946073">
      <w:bodyDiv w:val="1"/>
      <w:marLeft w:val="0"/>
      <w:marRight w:val="0"/>
      <w:marTop w:val="0"/>
      <w:marBottom w:val="0"/>
      <w:divBdr>
        <w:top w:val="none" w:sz="0" w:space="0" w:color="auto"/>
        <w:left w:val="none" w:sz="0" w:space="0" w:color="auto"/>
        <w:bottom w:val="none" w:sz="0" w:space="0" w:color="auto"/>
        <w:right w:val="none" w:sz="0" w:space="0" w:color="auto"/>
      </w:divBdr>
    </w:div>
    <w:div w:id="631131952">
      <w:bodyDiv w:val="1"/>
      <w:marLeft w:val="0"/>
      <w:marRight w:val="0"/>
      <w:marTop w:val="0"/>
      <w:marBottom w:val="0"/>
      <w:divBdr>
        <w:top w:val="none" w:sz="0" w:space="0" w:color="auto"/>
        <w:left w:val="none" w:sz="0" w:space="0" w:color="auto"/>
        <w:bottom w:val="none" w:sz="0" w:space="0" w:color="auto"/>
        <w:right w:val="none" w:sz="0" w:space="0" w:color="auto"/>
      </w:divBdr>
    </w:div>
    <w:div w:id="983893740">
      <w:bodyDiv w:val="1"/>
      <w:marLeft w:val="0"/>
      <w:marRight w:val="0"/>
      <w:marTop w:val="0"/>
      <w:marBottom w:val="0"/>
      <w:divBdr>
        <w:top w:val="none" w:sz="0" w:space="0" w:color="auto"/>
        <w:left w:val="none" w:sz="0" w:space="0" w:color="auto"/>
        <w:bottom w:val="none" w:sz="0" w:space="0" w:color="auto"/>
        <w:right w:val="none" w:sz="0" w:space="0" w:color="auto"/>
      </w:divBdr>
    </w:div>
    <w:div w:id="1030883882">
      <w:bodyDiv w:val="1"/>
      <w:marLeft w:val="0"/>
      <w:marRight w:val="0"/>
      <w:marTop w:val="0"/>
      <w:marBottom w:val="0"/>
      <w:divBdr>
        <w:top w:val="none" w:sz="0" w:space="0" w:color="auto"/>
        <w:left w:val="none" w:sz="0" w:space="0" w:color="auto"/>
        <w:bottom w:val="none" w:sz="0" w:space="0" w:color="auto"/>
        <w:right w:val="none" w:sz="0" w:space="0" w:color="auto"/>
      </w:divBdr>
      <w:divsChild>
        <w:div w:id="490147322">
          <w:marLeft w:val="0"/>
          <w:marRight w:val="0"/>
          <w:marTop w:val="0"/>
          <w:marBottom w:val="0"/>
          <w:divBdr>
            <w:top w:val="none" w:sz="0" w:space="0" w:color="auto"/>
            <w:left w:val="none" w:sz="0" w:space="0" w:color="auto"/>
            <w:bottom w:val="none" w:sz="0" w:space="0" w:color="auto"/>
            <w:right w:val="none" w:sz="0" w:space="0" w:color="auto"/>
          </w:divBdr>
          <w:divsChild>
            <w:div w:id="386295876">
              <w:marLeft w:val="0"/>
              <w:marRight w:val="0"/>
              <w:marTop w:val="0"/>
              <w:marBottom w:val="0"/>
              <w:divBdr>
                <w:top w:val="none" w:sz="0" w:space="0" w:color="auto"/>
                <w:left w:val="none" w:sz="0" w:space="0" w:color="auto"/>
                <w:bottom w:val="none" w:sz="0" w:space="0" w:color="auto"/>
                <w:right w:val="none" w:sz="0" w:space="0" w:color="auto"/>
              </w:divBdr>
              <w:divsChild>
                <w:div w:id="410002488">
                  <w:marLeft w:val="0"/>
                  <w:marRight w:val="0"/>
                  <w:marTop w:val="0"/>
                  <w:marBottom w:val="0"/>
                  <w:divBdr>
                    <w:top w:val="none" w:sz="0" w:space="0" w:color="auto"/>
                    <w:left w:val="none" w:sz="0" w:space="0" w:color="auto"/>
                    <w:bottom w:val="none" w:sz="0" w:space="0" w:color="auto"/>
                    <w:right w:val="none" w:sz="0" w:space="0" w:color="auto"/>
                  </w:divBdr>
                  <w:divsChild>
                    <w:div w:id="735476278">
                      <w:marLeft w:val="0"/>
                      <w:marRight w:val="0"/>
                      <w:marTop w:val="0"/>
                      <w:marBottom w:val="0"/>
                      <w:divBdr>
                        <w:top w:val="none" w:sz="0" w:space="0" w:color="auto"/>
                        <w:left w:val="none" w:sz="0" w:space="0" w:color="auto"/>
                        <w:bottom w:val="none" w:sz="0" w:space="0" w:color="auto"/>
                        <w:right w:val="none" w:sz="0" w:space="0" w:color="auto"/>
                      </w:divBdr>
                      <w:divsChild>
                        <w:div w:id="1438023630">
                          <w:marLeft w:val="0"/>
                          <w:marRight w:val="0"/>
                          <w:marTop w:val="0"/>
                          <w:marBottom w:val="0"/>
                          <w:divBdr>
                            <w:top w:val="none" w:sz="0" w:space="0" w:color="auto"/>
                            <w:left w:val="none" w:sz="0" w:space="0" w:color="auto"/>
                            <w:bottom w:val="none" w:sz="0" w:space="0" w:color="auto"/>
                            <w:right w:val="none" w:sz="0" w:space="0" w:color="auto"/>
                          </w:divBdr>
                          <w:divsChild>
                            <w:div w:id="1081950969">
                              <w:marLeft w:val="0"/>
                              <w:marRight w:val="0"/>
                              <w:marTop w:val="0"/>
                              <w:marBottom w:val="0"/>
                              <w:divBdr>
                                <w:top w:val="none" w:sz="0" w:space="0" w:color="auto"/>
                                <w:left w:val="none" w:sz="0" w:space="0" w:color="auto"/>
                                <w:bottom w:val="none" w:sz="0" w:space="0" w:color="auto"/>
                                <w:right w:val="none" w:sz="0" w:space="0" w:color="auto"/>
                              </w:divBdr>
                              <w:divsChild>
                                <w:div w:id="221409880">
                                  <w:marLeft w:val="0"/>
                                  <w:marRight w:val="0"/>
                                  <w:marTop w:val="0"/>
                                  <w:marBottom w:val="0"/>
                                  <w:divBdr>
                                    <w:top w:val="none" w:sz="0" w:space="0" w:color="auto"/>
                                    <w:left w:val="none" w:sz="0" w:space="0" w:color="auto"/>
                                    <w:bottom w:val="none" w:sz="0" w:space="0" w:color="auto"/>
                                    <w:right w:val="none" w:sz="0" w:space="0" w:color="auto"/>
                                  </w:divBdr>
                                  <w:divsChild>
                                    <w:div w:id="1678457690">
                                      <w:marLeft w:val="60"/>
                                      <w:marRight w:val="0"/>
                                      <w:marTop w:val="0"/>
                                      <w:marBottom w:val="0"/>
                                      <w:divBdr>
                                        <w:top w:val="none" w:sz="0" w:space="0" w:color="auto"/>
                                        <w:left w:val="none" w:sz="0" w:space="0" w:color="auto"/>
                                        <w:bottom w:val="none" w:sz="0" w:space="0" w:color="auto"/>
                                        <w:right w:val="none" w:sz="0" w:space="0" w:color="auto"/>
                                      </w:divBdr>
                                      <w:divsChild>
                                        <w:div w:id="1418286172">
                                          <w:marLeft w:val="0"/>
                                          <w:marRight w:val="0"/>
                                          <w:marTop w:val="0"/>
                                          <w:marBottom w:val="0"/>
                                          <w:divBdr>
                                            <w:top w:val="none" w:sz="0" w:space="0" w:color="auto"/>
                                            <w:left w:val="none" w:sz="0" w:space="0" w:color="auto"/>
                                            <w:bottom w:val="none" w:sz="0" w:space="0" w:color="auto"/>
                                            <w:right w:val="none" w:sz="0" w:space="0" w:color="auto"/>
                                          </w:divBdr>
                                          <w:divsChild>
                                            <w:div w:id="548733747">
                                              <w:marLeft w:val="0"/>
                                              <w:marRight w:val="0"/>
                                              <w:marTop w:val="0"/>
                                              <w:marBottom w:val="120"/>
                                              <w:divBdr>
                                                <w:top w:val="single" w:sz="6" w:space="0" w:color="F5F5F5"/>
                                                <w:left w:val="single" w:sz="6" w:space="0" w:color="F5F5F5"/>
                                                <w:bottom w:val="single" w:sz="6" w:space="0" w:color="F5F5F5"/>
                                                <w:right w:val="single" w:sz="6" w:space="0" w:color="F5F5F5"/>
                                              </w:divBdr>
                                              <w:divsChild>
                                                <w:div w:id="72901454">
                                                  <w:marLeft w:val="0"/>
                                                  <w:marRight w:val="0"/>
                                                  <w:marTop w:val="0"/>
                                                  <w:marBottom w:val="0"/>
                                                  <w:divBdr>
                                                    <w:top w:val="none" w:sz="0" w:space="0" w:color="auto"/>
                                                    <w:left w:val="none" w:sz="0" w:space="0" w:color="auto"/>
                                                    <w:bottom w:val="none" w:sz="0" w:space="0" w:color="auto"/>
                                                    <w:right w:val="none" w:sz="0" w:space="0" w:color="auto"/>
                                                  </w:divBdr>
                                                  <w:divsChild>
                                                    <w:div w:id="1722440984">
                                                      <w:marLeft w:val="0"/>
                                                      <w:marRight w:val="0"/>
                                                      <w:marTop w:val="0"/>
                                                      <w:marBottom w:val="0"/>
                                                      <w:divBdr>
                                                        <w:top w:val="none" w:sz="0" w:space="0" w:color="auto"/>
                                                        <w:left w:val="none" w:sz="0" w:space="0" w:color="auto"/>
                                                        <w:bottom w:val="none" w:sz="0" w:space="0" w:color="auto"/>
                                                        <w:right w:val="none" w:sz="0" w:space="0" w:color="auto"/>
                                                      </w:divBdr>
                                                    </w:div>
                                                  </w:divsChild>
                                                </w:div>
                                                <w:div w:id="718433375">
                                                  <w:marLeft w:val="0"/>
                                                  <w:marRight w:val="0"/>
                                                  <w:marTop w:val="0"/>
                                                  <w:marBottom w:val="0"/>
                                                  <w:divBdr>
                                                    <w:top w:val="none" w:sz="0" w:space="0" w:color="auto"/>
                                                    <w:left w:val="none" w:sz="0" w:space="0" w:color="auto"/>
                                                    <w:bottom w:val="none" w:sz="0" w:space="0" w:color="auto"/>
                                                    <w:right w:val="none" w:sz="0" w:space="0" w:color="auto"/>
                                                  </w:divBdr>
                                                  <w:divsChild>
                                                    <w:div w:id="12106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009905">
      <w:bodyDiv w:val="1"/>
      <w:marLeft w:val="0"/>
      <w:marRight w:val="0"/>
      <w:marTop w:val="0"/>
      <w:marBottom w:val="0"/>
      <w:divBdr>
        <w:top w:val="none" w:sz="0" w:space="0" w:color="auto"/>
        <w:left w:val="none" w:sz="0" w:space="0" w:color="auto"/>
        <w:bottom w:val="none" w:sz="0" w:space="0" w:color="auto"/>
        <w:right w:val="none" w:sz="0" w:space="0" w:color="auto"/>
      </w:divBdr>
      <w:divsChild>
        <w:div w:id="1503546292">
          <w:marLeft w:val="0"/>
          <w:marRight w:val="0"/>
          <w:marTop w:val="0"/>
          <w:marBottom w:val="0"/>
          <w:divBdr>
            <w:top w:val="none" w:sz="0" w:space="0" w:color="auto"/>
            <w:left w:val="none" w:sz="0" w:space="0" w:color="auto"/>
            <w:bottom w:val="none" w:sz="0" w:space="0" w:color="auto"/>
            <w:right w:val="none" w:sz="0" w:space="0" w:color="auto"/>
          </w:divBdr>
          <w:divsChild>
            <w:div w:id="1640455724">
              <w:marLeft w:val="0"/>
              <w:marRight w:val="0"/>
              <w:marTop w:val="0"/>
              <w:marBottom w:val="0"/>
              <w:divBdr>
                <w:top w:val="none" w:sz="0" w:space="0" w:color="auto"/>
                <w:left w:val="none" w:sz="0" w:space="0" w:color="auto"/>
                <w:bottom w:val="none" w:sz="0" w:space="0" w:color="auto"/>
                <w:right w:val="none" w:sz="0" w:space="0" w:color="auto"/>
              </w:divBdr>
              <w:divsChild>
                <w:div w:id="12535799">
                  <w:marLeft w:val="0"/>
                  <w:marRight w:val="0"/>
                  <w:marTop w:val="0"/>
                  <w:marBottom w:val="0"/>
                  <w:divBdr>
                    <w:top w:val="none" w:sz="0" w:space="0" w:color="auto"/>
                    <w:left w:val="none" w:sz="0" w:space="0" w:color="auto"/>
                    <w:bottom w:val="none" w:sz="0" w:space="0" w:color="auto"/>
                    <w:right w:val="none" w:sz="0" w:space="0" w:color="auto"/>
                  </w:divBdr>
                  <w:divsChild>
                    <w:div w:id="64843560">
                      <w:marLeft w:val="0"/>
                      <w:marRight w:val="0"/>
                      <w:marTop w:val="0"/>
                      <w:marBottom w:val="0"/>
                      <w:divBdr>
                        <w:top w:val="none" w:sz="0" w:space="0" w:color="auto"/>
                        <w:left w:val="none" w:sz="0" w:space="0" w:color="auto"/>
                        <w:bottom w:val="none" w:sz="0" w:space="0" w:color="auto"/>
                        <w:right w:val="none" w:sz="0" w:space="0" w:color="auto"/>
                      </w:divBdr>
                      <w:divsChild>
                        <w:div w:id="504712551">
                          <w:marLeft w:val="0"/>
                          <w:marRight w:val="0"/>
                          <w:marTop w:val="0"/>
                          <w:marBottom w:val="0"/>
                          <w:divBdr>
                            <w:top w:val="none" w:sz="0" w:space="0" w:color="auto"/>
                            <w:left w:val="none" w:sz="0" w:space="0" w:color="auto"/>
                            <w:bottom w:val="none" w:sz="0" w:space="0" w:color="auto"/>
                            <w:right w:val="none" w:sz="0" w:space="0" w:color="auto"/>
                          </w:divBdr>
                          <w:divsChild>
                            <w:div w:id="24604734">
                              <w:marLeft w:val="0"/>
                              <w:marRight w:val="0"/>
                              <w:marTop w:val="0"/>
                              <w:marBottom w:val="0"/>
                              <w:divBdr>
                                <w:top w:val="none" w:sz="0" w:space="0" w:color="auto"/>
                                <w:left w:val="none" w:sz="0" w:space="0" w:color="auto"/>
                                <w:bottom w:val="none" w:sz="0" w:space="0" w:color="auto"/>
                                <w:right w:val="none" w:sz="0" w:space="0" w:color="auto"/>
                              </w:divBdr>
                              <w:divsChild>
                                <w:div w:id="192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618915">
      <w:bodyDiv w:val="1"/>
      <w:marLeft w:val="0"/>
      <w:marRight w:val="0"/>
      <w:marTop w:val="0"/>
      <w:marBottom w:val="0"/>
      <w:divBdr>
        <w:top w:val="none" w:sz="0" w:space="0" w:color="auto"/>
        <w:left w:val="none" w:sz="0" w:space="0" w:color="auto"/>
        <w:bottom w:val="none" w:sz="0" w:space="0" w:color="auto"/>
        <w:right w:val="none" w:sz="0" w:space="0" w:color="auto"/>
      </w:divBdr>
      <w:divsChild>
        <w:div w:id="266501537">
          <w:marLeft w:val="0"/>
          <w:marRight w:val="0"/>
          <w:marTop w:val="0"/>
          <w:marBottom w:val="0"/>
          <w:divBdr>
            <w:top w:val="none" w:sz="0" w:space="0" w:color="auto"/>
            <w:left w:val="none" w:sz="0" w:space="0" w:color="auto"/>
            <w:bottom w:val="none" w:sz="0" w:space="0" w:color="auto"/>
            <w:right w:val="none" w:sz="0" w:space="0" w:color="auto"/>
          </w:divBdr>
          <w:divsChild>
            <w:div w:id="849224820">
              <w:marLeft w:val="0"/>
              <w:marRight w:val="0"/>
              <w:marTop w:val="0"/>
              <w:marBottom w:val="0"/>
              <w:divBdr>
                <w:top w:val="none" w:sz="0" w:space="0" w:color="auto"/>
                <w:left w:val="none" w:sz="0" w:space="0" w:color="auto"/>
                <w:bottom w:val="none" w:sz="0" w:space="0" w:color="auto"/>
                <w:right w:val="none" w:sz="0" w:space="0" w:color="auto"/>
              </w:divBdr>
              <w:divsChild>
                <w:div w:id="299069312">
                  <w:marLeft w:val="0"/>
                  <w:marRight w:val="0"/>
                  <w:marTop w:val="0"/>
                  <w:marBottom w:val="0"/>
                  <w:divBdr>
                    <w:top w:val="none" w:sz="0" w:space="0" w:color="auto"/>
                    <w:left w:val="none" w:sz="0" w:space="0" w:color="auto"/>
                    <w:bottom w:val="none" w:sz="0" w:space="0" w:color="auto"/>
                    <w:right w:val="none" w:sz="0" w:space="0" w:color="auto"/>
                  </w:divBdr>
                  <w:divsChild>
                    <w:div w:id="717899047">
                      <w:marLeft w:val="0"/>
                      <w:marRight w:val="0"/>
                      <w:marTop w:val="0"/>
                      <w:marBottom w:val="0"/>
                      <w:divBdr>
                        <w:top w:val="none" w:sz="0" w:space="0" w:color="auto"/>
                        <w:left w:val="none" w:sz="0" w:space="0" w:color="auto"/>
                        <w:bottom w:val="none" w:sz="0" w:space="0" w:color="auto"/>
                        <w:right w:val="none" w:sz="0" w:space="0" w:color="auto"/>
                      </w:divBdr>
                      <w:divsChild>
                        <w:div w:id="2126850956">
                          <w:marLeft w:val="0"/>
                          <w:marRight w:val="0"/>
                          <w:marTop w:val="0"/>
                          <w:marBottom w:val="0"/>
                          <w:divBdr>
                            <w:top w:val="none" w:sz="0" w:space="0" w:color="auto"/>
                            <w:left w:val="none" w:sz="0" w:space="0" w:color="auto"/>
                            <w:bottom w:val="none" w:sz="0" w:space="0" w:color="auto"/>
                            <w:right w:val="none" w:sz="0" w:space="0" w:color="auto"/>
                          </w:divBdr>
                          <w:divsChild>
                            <w:div w:id="931888790">
                              <w:marLeft w:val="0"/>
                              <w:marRight w:val="0"/>
                              <w:marTop w:val="0"/>
                              <w:marBottom w:val="0"/>
                              <w:divBdr>
                                <w:top w:val="none" w:sz="0" w:space="0" w:color="auto"/>
                                <w:left w:val="none" w:sz="0" w:space="0" w:color="auto"/>
                                <w:bottom w:val="none" w:sz="0" w:space="0" w:color="auto"/>
                                <w:right w:val="none" w:sz="0" w:space="0" w:color="auto"/>
                              </w:divBdr>
                              <w:divsChild>
                                <w:div w:id="32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663336">
      <w:bodyDiv w:val="1"/>
      <w:marLeft w:val="0"/>
      <w:marRight w:val="0"/>
      <w:marTop w:val="0"/>
      <w:marBottom w:val="0"/>
      <w:divBdr>
        <w:top w:val="none" w:sz="0" w:space="0" w:color="auto"/>
        <w:left w:val="none" w:sz="0" w:space="0" w:color="auto"/>
        <w:bottom w:val="none" w:sz="0" w:space="0" w:color="auto"/>
        <w:right w:val="none" w:sz="0" w:space="0" w:color="auto"/>
      </w:divBdr>
      <w:divsChild>
        <w:div w:id="2062752732">
          <w:marLeft w:val="0"/>
          <w:marRight w:val="0"/>
          <w:marTop w:val="0"/>
          <w:marBottom w:val="0"/>
          <w:divBdr>
            <w:top w:val="none" w:sz="0" w:space="0" w:color="auto"/>
            <w:left w:val="none" w:sz="0" w:space="0" w:color="auto"/>
            <w:bottom w:val="none" w:sz="0" w:space="0" w:color="auto"/>
            <w:right w:val="none" w:sz="0" w:space="0" w:color="auto"/>
          </w:divBdr>
          <w:divsChild>
            <w:div w:id="928393415">
              <w:marLeft w:val="0"/>
              <w:marRight w:val="0"/>
              <w:marTop w:val="0"/>
              <w:marBottom w:val="0"/>
              <w:divBdr>
                <w:top w:val="none" w:sz="0" w:space="0" w:color="auto"/>
                <w:left w:val="none" w:sz="0" w:space="0" w:color="auto"/>
                <w:bottom w:val="none" w:sz="0" w:space="0" w:color="auto"/>
                <w:right w:val="none" w:sz="0" w:space="0" w:color="auto"/>
              </w:divBdr>
              <w:divsChild>
                <w:div w:id="2113285024">
                  <w:marLeft w:val="0"/>
                  <w:marRight w:val="0"/>
                  <w:marTop w:val="0"/>
                  <w:marBottom w:val="0"/>
                  <w:divBdr>
                    <w:top w:val="none" w:sz="0" w:space="0" w:color="auto"/>
                    <w:left w:val="none" w:sz="0" w:space="0" w:color="auto"/>
                    <w:bottom w:val="none" w:sz="0" w:space="0" w:color="auto"/>
                    <w:right w:val="none" w:sz="0" w:space="0" w:color="auto"/>
                  </w:divBdr>
                  <w:divsChild>
                    <w:div w:id="1147748203">
                      <w:marLeft w:val="0"/>
                      <w:marRight w:val="0"/>
                      <w:marTop w:val="0"/>
                      <w:marBottom w:val="0"/>
                      <w:divBdr>
                        <w:top w:val="none" w:sz="0" w:space="0" w:color="auto"/>
                        <w:left w:val="none" w:sz="0" w:space="0" w:color="auto"/>
                        <w:bottom w:val="none" w:sz="0" w:space="0" w:color="auto"/>
                        <w:right w:val="none" w:sz="0" w:space="0" w:color="auto"/>
                      </w:divBdr>
                      <w:divsChild>
                        <w:div w:id="954212269">
                          <w:marLeft w:val="0"/>
                          <w:marRight w:val="0"/>
                          <w:marTop w:val="0"/>
                          <w:marBottom w:val="0"/>
                          <w:divBdr>
                            <w:top w:val="none" w:sz="0" w:space="0" w:color="auto"/>
                            <w:left w:val="none" w:sz="0" w:space="0" w:color="auto"/>
                            <w:bottom w:val="none" w:sz="0" w:space="0" w:color="auto"/>
                            <w:right w:val="none" w:sz="0" w:space="0" w:color="auto"/>
                          </w:divBdr>
                          <w:divsChild>
                            <w:div w:id="634482253">
                              <w:marLeft w:val="0"/>
                              <w:marRight w:val="0"/>
                              <w:marTop w:val="0"/>
                              <w:marBottom w:val="0"/>
                              <w:divBdr>
                                <w:top w:val="none" w:sz="0" w:space="0" w:color="auto"/>
                                <w:left w:val="none" w:sz="0" w:space="0" w:color="auto"/>
                                <w:bottom w:val="none" w:sz="0" w:space="0" w:color="auto"/>
                                <w:right w:val="none" w:sz="0" w:space="0" w:color="auto"/>
                              </w:divBdr>
                              <w:divsChild>
                                <w:div w:id="5593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204158">
      <w:bodyDiv w:val="1"/>
      <w:marLeft w:val="0"/>
      <w:marRight w:val="0"/>
      <w:marTop w:val="0"/>
      <w:marBottom w:val="0"/>
      <w:divBdr>
        <w:top w:val="none" w:sz="0" w:space="0" w:color="auto"/>
        <w:left w:val="none" w:sz="0" w:space="0" w:color="auto"/>
        <w:bottom w:val="none" w:sz="0" w:space="0" w:color="auto"/>
        <w:right w:val="none" w:sz="0" w:space="0" w:color="auto"/>
      </w:divBdr>
    </w:div>
    <w:div w:id="1403988794">
      <w:bodyDiv w:val="1"/>
      <w:marLeft w:val="0"/>
      <w:marRight w:val="0"/>
      <w:marTop w:val="0"/>
      <w:marBottom w:val="0"/>
      <w:divBdr>
        <w:top w:val="none" w:sz="0" w:space="0" w:color="auto"/>
        <w:left w:val="none" w:sz="0" w:space="0" w:color="auto"/>
        <w:bottom w:val="none" w:sz="0" w:space="0" w:color="auto"/>
        <w:right w:val="none" w:sz="0" w:space="0" w:color="auto"/>
      </w:divBdr>
      <w:divsChild>
        <w:div w:id="1391926293">
          <w:marLeft w:val="0"/>
          <w:marRight w:val="0"/>
          <w:marTop w:val="0"/>
          <w:marBottom w:val="0"/>
          <w:divBdr>
            <w:top w:val="none" w:sz="0" w:space="0" w:color="auto"/>
            <w:left w:val="none" w:sz="0" w:space="0" w:color="auto"/>
            <w:bottom w:val="none" w:sz="0" w:space="0" w:color="auto"/>
            <w:right w:val="none" w:sz="0" w:space="0" w:color="auto"/>
          </w:divBdr>
          <w:divsChild>
            <w:div w:id="1340812914">
              <w:marLeft w:val="0"/>
              <w:marRight w:val="0"/>
              <w:marTop w:val="0"/>
              <w:marBottom w:val="0"/>
              <w:divBdr>
                <w:top w:val="none" w:sz="0" w:space="0" w:color="auto"/>
                <w:left w:val="none" w:sz="0" w:space="0" w:color="auto"/>
                <w:bottom w:val="none" w:sz="0" w:space="0" w:color="auto"/>
                <w:right w:val="none" w:sz="0" w:space="0" w:color="auto"/>
              </w:divBdr>
              <w:divsChild>
                <w:div w:id="1045445251">
                  <w:marLeft w:val="0"/>
                  <w:marRight w:val="0"/>
                  <w:marTop w:val="0"/>
                  <w:marBottom w:val="0"/>
                  <w:divBdr>
                    <w:top w:val="none" w:sz="0" w:space="0" w:color="auto"/>
                    <w:left w:val="none" w:sz="0" w:space="0" w:color="auto"/>
                    <w:bottom w:val="none" w:sz="0" w:space="0" w:color="auto"/>
                    <w:right w:val="none" w:sz="0" w:space="0" w:color="auto"/>
                  </w:divBdr>
                  <w:divsChild>
                    <w:div w:id="1079015023">
                      <w:marLeft w:val="0"/>
                      <w:marRight w:val="0"/>
                      <w:marTop w:val="0"/>
                      <w:marBottom w:val="0"/>
                      <w:divBdr>
                        <w:top w:val="none" w:sz="0" w:space="0" w:color="auto"/>
                        <w:left w:val="none" w:sz="0" w:space="0" w:color="auto"/>
                        <w:bottom w:val="none" w:sz="0" w:space="0" w:color="auto"/>
                        <w:right w:val="none" w:sz="0" w:space="0" w:color="auto"/>
                      </w:divBdr>
                      <w:divsChild>
                        <w:div w:id="175196921">
                          <w:marLeft w:val="0"/>
                          <w:marRight w:val="0"/>
                          <w:marTop w:val="0"/>
                          <w:marBottom w:val="0"/>
                          <w:divBdr>
                            <w:top w:val="none" w:sz="0" w:space="0" w:color="auto"/>
                            <w:left w:val="none" w:sz="0" w:space="0" w:color="auto"/>
                            <w:bottom w:val="none" w:sz="0" w:space="0" w:color="auto"/>
                            <w:right w:val="none" w:sz="0" w:space="0" w:color="auto"/>
                          </w:divBdr>
                          <w:divsChild>
                            <w:div w:id="1944334870">
                              <w:marLeft w:val="0"/>
                              <w:marRight w:val="0"/>
                              <w:marTop w:val="0"/>
                              <w:marBottom w:val="0"/>
                              <w:divBdr>
                                <w:top w:val="none" w:sz="0" w:space="0" w:color="auto"/>
                                <w:left w:val="none" w:sz="0" w:space="0" w:color="auto"/>
                                <w:bottom w:val="none" w:sz="0" w:space="0" w:color="auto"/>
                                <w:right w:val="none" w:sz="0" w:space="0" w:color="auto"/>
                              </w:divBdr>
                              <w:divsChild>
                                <w:div w:id="15108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084333">
      <w:bodyDiv w:val="1"/>
      <w:marLeft w:val="0"/>
      <w:marRight w:val="0"/>
      <w:marTop w:val="0"/>
      <w:marBottom w:val="0"/>
      <w:divBdr>
        <w:top w:val="none" w:sz="0" w:space="0" w:color="auto"/>
        <w:left w:val="none" w:sz="0" w:space="0" w:color="auto"/>
        <w:bottom w:val="none" w:sz="0" w:space="0" w:color="auto"/>
        <w:right w:val="none" w:sz="0" w:space="0" w:color="auto"/>
      </w:divBdr>
      <w:divsChild>
        <w:div w:id="1339573949">
          <w:marLeft w:val="0"/>
          <w:marRight w:val="0"/>
          <w:marTop w:val="0"/>
          <w:marBottom w:val="0"/>
          <w:divBdr>
            <w:top w:val="none" w:sz="0" w:space="0" w:color="auto"/>
            <w:left w:val="none" w:sz="0" w:space="0" w:color="auto"/>
            <w:bottom w:val="none" w:sz="0" w:space="0" w:color="auto"/>
            <w:right w:val="none" w:sz="0" w:space="0" w:color="auto"/>
          </w:divBdr>
          <w:divsChild>
            <w:div w:id="1986082041">
              <w:marLeft w:val="0"/>
              <w:marRight w:val="0"/>
              <w:marTop w:val="0"/>
              <w:marBottom w:val="0"/>
              <w:divBdr>
                <w:top w:val="none" w:sz="0" w:space="0" w:color="auto"/>
                <w:left w:val="none" w:sz="0" w:space="0" w:color="auto"/>
                <w:bottom w:val="none" w:sz="0" w:space="0" w:color="auto"/>
                <w:right w:val="none" w:sz="0" w:space="0" w:color="auto"/>
              </w:divBdr>
              <w:divsChild>
                <w:div w:id="1096487140">
                  <w:marLeft w:val="0"/>
                  <w:marRight w:val="0"/>
                  <w:marTop w:val="0"/>
                  <w:marBottom w:val="0"/>
                  <w:divBdr>
                    <w:top w:val="none" w:sz="0" w:space="0" w:color="auto"/>
                    <w:left w:val="none" w:sz="0" w:space="0" w:color="auto"/>
                    <w:bottom w:val="none" w:sz="0" w:space="0" w:color="auto"/>
                    <w:right w:val="none" w:sz="0" w:space="0" w:color="auto"/>
                  </w:divBdr>
                  <w:divsChild>
                    <w:div w:id="557711575">
                      <w:marLeft w:val="0"/>
                      <w:marRight w:val="0"/>
                      <w:marTop w:val="0"/>
                      <w:marBottom w:val="0"/>
                      <w:divBdr>
                        <w:top w:val="none" w:sz="0" w:space="0" w:color="auto"/>
                        <w:left w:val="none" w:sz="0" w:space="0" w:color="auto"/>
                        <w:bottom w:val="none" w:sz="0" w:space="0" w:color="auto"/>
                        <w:right w:val="none" w:sz="0" w:space="0" w:color="auto"/>
                      </w:divBdr>
                      <w:divsChild>
                        <w:div w:id="785542516">
                          <w:marLeft w:val="0"/>
                          <w:marRight w:val="0"/>
                          <w:marTop w:val="0"/>
                          <w:marBottom w:val="0"/>
                          <w:divBdr>
                            <w:top w:val="none" w:sz="0" w:space="0" w:color="auto"/>
                            <w:left w:val="none" w:sz="0" w:space="0" w:color="auto"/>
                            <w:bottom w:val="none" w:sz="0" w:space="0" w:color="auto"/>
                            <w:right w:val="none" w:sz="0" w:space="0" w:color="auto"/>
                          </w:divBdr>
                          <w:divsChild>
                            <w:div w:id="1013414802">
                              <w:marLeft w:val="0"/>
                              <w:marRight w:val="0"/>
                              <w:marTop w:val="0"/>
                              <w:marBottom w:val="0"/>
                              <w:divBdr>
                                <w:top w:val="none" w:sz="0" w:space="0" w:color="auto"/>
                                <w:left w:val="none" w:sz="0" w:space="0" w:color="auto"/>
                                <w:bottom w:val="none" w:sz="0" w:space="0" w:color="auto"/>
                                <w:right w:val="none" w:sz="0" w:space="0" w:color="auto"/>
                              </w:divBdr>
                              <w:divsChild>
                                <w:div w:id="680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73843">
      <w:bodyDiv w:val="1"/>
      <w:marLeft w:val="0"/>
      <w:marRight w:val="0"/>
      <w:marTop w:val="0"/>
      <w:marBottom w:val="0"/>
      <w:divBdr>
        <w:top w:val="none" w:sz="0" w:space="0" w:color="auto"/>
        <w:left w:val="none" w:sz="0" w:space="0" w:color="auto"/>
        <w:bottom w:val="none" w:sz="0" w:space="0" w:color="auto"/>
        <w:right w:val="none" w:sz="0" w:space="0" w:color="auto"/>
      </w:divBdr>
    </w:div>
    <w:div w:id="1774134617">
      <w:bodyDiv w:val="1"/>
      <w:marLeft w:val="0"/>
      <w:marRight w:val="0"/>
      <w:marTop w:val="0"/>
      <w:marBottom w:val="0"/>
      <w:divBdr>
        <w:top w:val="none" w:sz="0" w:space="0" w:color="auto"/>
        <w:left w:val="none" w:sz="0" w:space="0" w:color="auto"/>
        <w:bottom w:val="none" w:sz="0" w:space="0" w:color="auto"/>
        <w:right w:val="none" w:sz="0" w:space="0" w:color="auto"/>
      </w:divBdr>
      <w:divsChild>
        <w:div w:id="763649630">
          <w:marLeft w:val="0"/>
          <w:marRight w:val="0"/>
          <w:marTop w:val="0"/>
          <w:marBottom w:val="0"/>
          <w:divBdr>
            <w:top w:val="none" w:sz="0" w:space="0" w:color="auto"/>
            <w:left w:val="none" w:sz="0" w:space="0" w:color="auto"/>
            <w:bottom w:val="none" w:sz="0" w:space="0" w:color="auto"/>
            <w:right w:val="none" w:sz="0" w:space="0" w:color="auto"/>
          </w:divBdr>
          <w:divsChild>
            <w:div w:id="1858737778">
              <w:marLeft w:val="0"/>
              <w:marRight w:val="0"/>
              <w:marTop w:val="0"/>
              <w:marBottom w:val="0"/>
              <w:divBdr>
                <w:top w:val="none" w:sz="0" w:space="0" w:color="auto"/>
                <w:left w:val="none" w:sz="0" w:space="0" w:color="auto"/>
                <w:bottom w:val="none" w:sz="0" w:space="0" w:color="auto"/>
                <w:right w:val="none" w:sz="0" w:space="0" w:color="auto"/>
              </w:divBdr>
              <w:divsChild>
                <w:div w:id="1616598642">
                  <w:marLeft w:val="0"/>
                  <w:marRight w:val="0"/>
                  <w:marTop w:val="0"/>
                  <w:marBottom w:val="0"/>
                  <w:divBdr>
                    <w:top w:val="none" w:sz="0" w:space="0" w:color="auto"/>
                    <w:left w:val="none" w:sz="0" w:space="0" w:color="auto"/>
                    <w:bottom w:val="none" w:sz="0" w:space="0" w:color="auto"/>
                    <w:right w:val="none" w:sz="0" w:space="0" w:color="auto"/>
                  </w:divBdr>
                  <w:divsChild>
                    <w:div w:id="1608849932">
                      <w:marLeft w:val="0"/>
                      <w:marRight w:val="0"/>
                      <w:marTop w:val="0"/>
                      <w:marBottom w:val="0"/>
                      <w:divBdr>
                        <w:top w:val="none" w:sz="0" w:space="0" w:color="auto"/>
                        <w:left w:val="none" w:sz="0" w:space="0" w:color="auto"/>
                        <w:bottom w:val="none" w:sz="0" w:space="0" w:color="auto"/>
                        <w:right w:val="none" w:sz="0" w:space="0" w:color="auto"/>
                      </w:divBdr>
                      <w:divsChild>
                        <w:div w:id="1919751649">
                          <w:marLeft w:val="0"/>
                          <w:marRight w:val="0"/>
                          <w:marTop w:val="0"/>
                          <w:marBottom w:val="0"/>
                          <w:divBdr>
                            <w:top w:val="none" w:sz="0" w:space="0" w:color="auto"/>
                            <w:left w:val="none" w:sz="0" w:space="0" w:color="auto"/>
                            <w:bottom w:val="none" w:sz="0" w:space="0" w:color="auto"/>
                            <w:right w:val="none" w:sz="0" w:space="0" w:color="auto"/>
                          </w:divBdr>
                          <w:divsChild>
                            <w:div w:id="789398369">
                              <w:marLeft w:val="0"/>
                              <w:marRight w:val="0"/>
                              <w:marTop w:val="0"/>
                              <w:marBottom w:val="0"/>
                              <w:divBdr>
                                <w:top w:val="none" w:sz="0" w:space="0" w:color="auto"/>
                                <w:left w:val="none" w:sz="0" w:space="0" w:color="auto"/>
                                <w:bottom w:val="none" w:sz="0" w:space="0" w:color="auto"/>
                                <w:right w:val="none" w:sz="0" w:space="0" w:color="auto"/>
                              </w:divBdr>
                              <w:divsChild>
                                <w:div w:id="18305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902545">
      <w:bodyDiv w:val="1"/>
      <w:marLeft w:val="0"/>
      <w:marRight w:val="0"/>
      <w:marTop w:val="0"/>
      <w:marBottom w:val="0"/>
      <w:divBdr>
        <w:top w:val="none" w:sz="0" w:space="0" w:color="auto"/>
        <w:left w:val="none" w:sz="0" w:space="0" w:color="auto"/>
        <w:bottom w:val="none" w:sz="0" w:space="0" w:color="auto"/>
        <w:right w:val="none" w:sz="0" w:space="0" w:color="auto"/>
      </w:divBdr>
    </w:div>
    <w:div w:id="1937596853">
      <w:bodyDiv w:val="1"/>
      <w:marLeft w:val="0"/>
      <w:marRight w:val="0"/>
      <w:marTop w:val="0"/>
      <w:marBottom w:val="0"/>
      <w:divBdr>
        <w:top w:val="none" w:sz="0" w:space="0" w:color="auto"/>
        <w:left w:val="none" w:sz="0" w:space="0" w:color="auto"/>
        <w:bottom w:val="none" w:sz="0" w:space="0" w:color="auto"/>
        <w:right w:val="none" w:sz="0" w:space="0" w:color="auto"/>
      </w:divBdr>
    </w:div>
    <w:div w:id="20946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iteresources.worldbank.org/IRFFI/Resources/TATF0646-IQ.pdf" TargetMode="External"/><Relationship Id="rId55" Type="http://schemas.openxmlformats.org/officeDocument/2006/relationships/image" Target="media/image40.jpeg"/><Relationship Id="rId63"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7.jpe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wds.worldbank.org/external/default/WDSContentServer/WDSP/IB/2013/08/28/000442464_20130828115005/Rendered/PDF/RP14730v100ENG00PUBLIC00Box379816B.pdf" TargetMode="External"/><Relationship Id="rId56" Type="http://schemas.openxmlformats.org/officeDocument/2006/relationships/image" Target="media/image41.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google.com/url?sa=t&amp;rct=j&amp;q=&amp;esrc=s&amp;source=web&amp;cd=13&amp;ved=0CGgQFjAMahUKEwj_yLD44ozJAhVDqxoKHc-TBUM&amp;url=http%3A%2F%2Fwww.amanatbaghdad.gov.iq%2Fuploads%2Fpowerpoint%2Fwater.ppsx&amp;usg=AFQjCNHPC3HB6u4zy3JsmQDwElnxkitZ0g&amp;bvm=bv.107467506,d.d2s&amp;cad=rja" TargetMode="External"/><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FE730-3EA6-4483-9922-6793B0EC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15764</Words>
  <Characters>89855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Lina Janenaite</cp:lastModifiedBy>
  <cp:revision>3</cp:revision>
  <cp:lastPrinted>2017-09-01T15:19:00Z</cp:lastPrinted>
  <dcterms:created xsi:type="dcterms:W3CDTF">2017-09-01T15:18:00Z</dcterms:created>
  <dcterms:modified xsi:type="dcterms:W3CDTF">2017-09-01T15:19:00Z</dcterms:modified>
</cp:coreProperties>
</file>