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550" w:rsidRDefault="00330A41" w:rsidP="00015550">
      <w:pPr>
        <w:jc w:val="center"/>
        <w:rPr>
          <w:b/>
          <w:color w:val="000000" w:themeColor="text1"/>
          <w:sz w:val="32"/>
          <w:szCs w:val="32"/>
        </w:rPr>
      </w:pPr>
      <w:r>
        <w:rPr>
          <w:b/>
          <w:noProof/>
          <w:color w:val="000000" w:themeColor="text1"/>
          <w:sz w:val="32"/>
          <w:szCs w:val="32"/>
        </w:rPr>
        <mc:AlternateContent>
          <mc:Choice Requires="wps">
            <w:drawing>
              <wp:anchor distT="0" distB="0" distL="114300" distR="114300" simplePos="0" relativeHeight="251662336" behindDoc="0" locked="0" layoutInCell="1" allowOverlap="1">
                <wp:simplePos x="0" y="0"/>
                <wp:positionH relativeFrom="column">
                  <wp:posOffset>4508205</wp:posOffset>
                </wp:positionH>
                <wp:positionV relativeFrom="paragraph">
                  <wp:posOffset>-765544</wp:posOffset>
                </wp:positionV>
                <wp:extent cx="1871330" cy="691116"/>
                <wp:effectExtent l="0" t="0" r="0" b="0"/>
                <wp:wrapNone/>
                <wp:docPr id="8" name="Text Box 8"/>
                <wp:cNvGraphicFramePr/>
                <a:graphic xmlns:a="http://schemas.openxmlformats.org/drawingml/2006/main">
                  <a:graphicData uri="http://schemas.microsoft.com/office/word/2010/wordprocessingShape">
                    <wps:wsp>
                      <wps:cNvSpPr txBox="1"/>
                      <wps:spPr>
                        <a:xfrm>
                          <a:off x="0" y="0"/>
                          <a:ext cx="1871330"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A41" w:rsidRPr="00330A41" w:rsidRDefault="00330A41">
                            <w:pPr>
                              <w:rPr>
                                <w:rFonts w:ascii="Arial" w:hAnsi="Arial" w:cs="Arial"/>
                                <w:sz w:val="44"/>
                                <w:szCs w:val="44"/>
                              </w:rPr>
                            </w:pPr>
                            <w:r>
                              <w:rPr>
                                <w:rFonts w:ascii="Arial" w:hAnsi="Arial" w:cs="Arial"/>
                                <w:sz w:val="44"/>
                                <w:szCs w:val="44"/>
                              </w:rPr>
                              <w:t>E4525 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55pt;margin-top:-60.3pt;width:147.35pt;height:54.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" fillcolor="white [3201]" stroked="f" strokeweight=".5pt">
                <v:textbox>
                  <w:txbxContent>
                    <w:p w:rsidR="00330A41" w:rsidRPr="00330A41" w:rsidRDefault="00330A41">
                      <w:pPr>
                        <w:rPr>
                          <w:rFonts w:ascii="Arial" w:hAnsi="Arial" w:cs="Arial"/>
                          <w:sz w:val="44"/>
                          <w:szCs w:val="44"/>
                        </w:rPr>
                      </w:pPr>
                      <w:r>
                        <w:rPr>
                          <w:rFonts w:ascii="Arial" w:hAnsi="Arial" w:cs="Arial"/>
                          <w:sz w:val="44"/>
                          <w:szCs w:val="44"/>
                        </w:rPr>
                        <w:t>E4525 V2</w:t>
                      </w:r>
                    </w:p>
                  </w:txbxContent>
                </v:textbox>
              </v:shape>
            </w:pict>
          </mc:Fallback>
        </mc:AlternateContent>
      </w:r>
      <w:r w:rsidR="00015550" w:rsidRPr="00770552">
        <w:rPr>
          <w:b/>
          <w:color w:val="000000" w:themeColor="text1"/>
          <w:sz w:val="32"/>
          <w:szCs w:val="32"/>
        </w:rPr>
        <w:t>HIGH VOLTAGE ELECTRIC NETWORKS CJSC</w:t>
      </w:r>
    </w:p>
    <w:p w:rsidR="0024576C" w:rsidRPr="00770552" w:rsidRDefault="0024576C" w:rsidP="00015550">
      <w:pPr>
        <w:jc w:val="center"/>
        <w:rPr>
          <w:b/>
          <w:sz w:val="32"/>
          <w:szCs w:val="32"/>
        </w:rPr>
      </w:pPr>
      <w:r>
        <w:rPr>
          <w:b/>
          <w:color w:val="000000" w:themeColor="text1"/>
          <w:sz w:val="32"/>
          <w:szCs w:val="32"/>
        </w:rPr>
        <w:t>ARMENIA</w:t>
      </w:r>
    </w:p>
    <w:p w:rsidR="003E06C5" w:rsidRDefault="003E06C5" w:rsidP="00015550">
      <w:pPr>
        <w:jc w:val="center"/>
        <w:rPr>
          <w:b/>
          <w:sz w:val="36"/>
          <w:szCs w:val="36"/>
        </w:rPr>
      </w:pPr>
    </w:p>
    <w:p w:rsidR="00015550" w:rsidRPr="00770552" w:rsidRDefault="00015550" w:rsidP="00015550">
      <w:pPr>
        <w:jc w:val="center"/>
        <w:rPr>
          <w:b/>
          <w:sz w:val="36"/>
          <w:szCs w:val="36"/>
        </w:rPr>
      </w:pPr>
      <w:r w:rsidRPr="00770552">
        <w:rPr>
          <w:b/>
          <w:sz w:val="36"/>
          <w:szCs w:val="36"/>
        </w:rPr>
        <w:t xml:space="preserve">REHABILITATION </w:t>
      </w:r>
      <w:r w:rsidR="00747CA3">
        <w:rPr>
          <w:b/>
          <w:sz w:val="36"/>
          <w:szCs w:val="36"/>
        </w:rPr>
        <w:t xml:space="preserve">AND EXPANSION </w:t>
      </w:r>
      <w:r w:rsidRPr="00770552">
        <w:rPr>
          <w:b/>
          <w:sz w:val="36"/>
          <w:szCs w:val="36"/>
        </w:rPr>
        <w:t>OF HAGHTANAK SUBSTATION</w:t>
      </w:r>
      <w:bookmarkStart w:id="0" w:name="_GoBack"/>
      <w:bookmarkEnd w:id="0"/>
    </w:p>
    <w:p w:rsidR="00015550" w:rsidRDefault="00015550" w:rsidP="00015550">
      <w:pPr>
        <w:jc w:val="center"/>
      </w:pPr>
    </w:p>
    <w:p w:rsidR="00015550" w:rsidRDefault="00015550" w:rsidP="00015550">
      <w:pPr>
        <w:jc w:val="center"/>
        <w:rPr>
          <w:b/>
          <w:sz w:val="44"/>
          <w:szCs w:val="44"/>
        </w:rPr>
      </w:pPr>
      <w:r w:rsidRPr="00394958">
        <w:rPr>
          <w:b/>
          <w:sz w:val="44"/>
          <w:szCs w:val="44"/>
        </w:rPr>
        <w:t>ENVIRONMENTAL MANAGEMENT PLAN</w:t>
      </w:r>
    </w:p>
    <w:p w:rsidR="00015550" w:rsidRDefault="00015550" w:rsidP="00015550">
      <w:pPr>
        <w:jc w:val="center"/>
        <w:rPr>
          <w:b/>
          <w:sz w:val="44"/>
          <w:szCs w:val="44"/>
        </w:rPr>
      </w:pPr>
      <w:r>
        <w:rPr>
          <w:b/>
          <w:noProof/>
          <w:sz w:val="44"/>
          <w:szCs w:val="44"/>
        </w:rPr>
        <w:drawing>
          <wp:anchor distT="0" distB="0" distL="114300" distR="114300" simplePos="0" relativeHeight="251659264" behindDoc="0" locked="0" layoutInCell="1" allowOverlap="1" wp14:anchorId="3F7C16CC" wp14:editId="16835978">
            <wp:simplePos x="0" y="0"/>
            <wp:positionH relativeFrom="column">
              <wp:posOffset>553720</wp:posOffset>
            </wp:positionH>
            <wp:positionV relativeFrom="paragraph">
              <wp:posOffset>178435</wp:posOffset>
            </wp:positionV>
            <wp:extent cx="4923790" cy="3691890"/>
            <wp:effectExtent l="19050" t="0" r="0" b="0"/>
            <wp:wrapSquare wrapText="bothSides"/>
            <wp:docPr id="1" name="Picture 3" descr="C:\Users\User\Desktop\photo\IMG_20140131_13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IMG_20140131_133607.jpg"/>
                    <pic:cNvPicPr>
                      <a:picLocks noChangeAspect="1" noChangeArrowheads="1"/>
                    </pic:cNvPicPr>
                  </pic:nvPicPr>
                  <pic:blipFill>
                    <a:blip r:embed="rId9" cstate="print"/>
                    <a:srcRect/>
                    <a:stretch>
                      <a:fillRect/>
                    </a:stretch>
                  </pic:blipFill>
                  <pic:spPr bwMode="auto">
                    <a:xfrm>
                      <a:off x="0" y="0"/>
                      <a:ext cx="4923790" cy="3691890"/>
                    </a:xfrm>
                    <a:prstGeom prst="rect">
                      <a:avLst/>
                    </a:prstGeom>
                    <a:noFill/>
                    <a:ln w="9525">
                      <a:noFill/>
                      <a:miter lim="800000"/>
                      <a:headEnd/>
                      <a:tailEnd/>
                    </a:ln>
                  </pic:spPr>
                </pic:pic>
              </a:graphicData>
            </a:graphic>
          </wp:anchor>
        </w:drawing>
      </w:r>
    </w:p>
    <w:p w:rsidR="00015550" w:rsidRDefault="00015550" w:rsidP="00015550">
      <w:pPr>
        <w:jc w:val="center"/>
        <w:rPr>
          <w:b/>
          <w:sz w:val="44"/>
          <w:szCs w:val="44"/>
        </w:rPr>
      </w:pPr>
    </w:p>
    <w:p w:rsidR="00015550" w:rsidRDefault="00015550" w:rsidP="00015550">
      <w:pPr>
        <w:jc w:val="center"/>
        <w:rPr>
          <w:b/>
          <w:sz w:val="44"/>
          <w:szCs w:val="44"/>
        </w:rPr>
      </w:pPr>
    </w:p>
    <w:p w:rsidR="00015550" w:rsidRDefault="00015550" w:rsidP="00015550">
      <w:pPr>
        <w:jc w:val="center"/>
        <w:rPr>
          <w:b/>
          <w:sz w:val="44"/>
          <w:szCs w:val="44"/>
        </w:rPr>
      </w:pPr>
    </w:p>
    <w:p w:rsidR="00015550" w:rsidRDefault="00015550" w:rsidP="00015550">
      <w:pPr>
        <w:jc w:val="center"/>
        <w:rPr>
          <w:b/>
          <w:sz w:val="44"/>
          <w:szCs w:val="44"/>
        </w:rPr>
      </w:pPr>
    </w:p>
    <w:p w:rsidR="00015550" w:rsidRDefault="00015550" w:rsidP="00015550">
      <w:pPr>
        <w:jc w:val="center"/>
        <w:rPr>
          <w:b/>
          <w:sz w:val="44"/>
          <w:szCs w:val="44"/>
        </w:rPr>
      </w:pPr>
    </w:p>
    <w:p w:rsidR="00015550" w:rsidRDefault="00015550" w:rsidP="00015550">
      <w:pPr>
        <w:jc w:val="center"/>
        <w:rPr>
          <w:b/>
          <w:sz w:val="44"/>
          <w:szCs w:val="44"/>
        </w:rPr>
      </w:pPr>
    </w:p>
    <w:p w:rsidR="00015550" w:rsidRDefault="00015550" w:rsidP="00015550">
      <w:pPr>
        <w:jc w:val="right"/>
        <w:rPr>
          <w:b/>
          <w:sz w:val="44"/>
          <w:szCs w:val="44"/>
        </w:rPr>
      </w:pPr>
    </w:p>
    <w:p w:rsidR="004B5428" w:rsidRDefault="004B5428" w:rsidP="004B5428">
      <w:pPr>
        <w:jc w:val="center"/>
        <w:rPr>
          <w:sz w:val="44"/>
          <w:szCs w:val="44"/>
        </w:rPr>
      </w:pPr>
      <w:r>
        <w:rPr>
          <w:sz w:val="44"/>
          <w:szCs w:val="44"/>
        </w:rPr>
        <w:t>Final Report</w:t>
      </w:r>
    </w:p>
    <w:p w:rsidR="00015550" w:rsidRDefault="00015550" w:rsidP="00015550">
      <w:pPr>
        <w:jc w:val="right"/>
        <w:rPr>
          <w:b/>
          <w:sz w:val="44"/>
          <w:szCs w:val="44"/>
        </w:rPr>
      </w:pPr>
    </w:p>
    <w:p w:rsidR="00015550" w:rsidRDefault="00B447EB" w:rsidP="00015550">
      <w:pPr>
        <w:jc w:val="right"/>
        <w:rPr>
          <w:b/>
          <w:sz w:val="30"/>
          <w:szCs w:val="30"/>
        </w:rPr>
      </w:pPr>
      <w:r>
        <w:rPr>
          <w:b/>
          <w:sz w:val="30"/>
          <w:szCs w:val="30"/>
        </w:rPr>
        <w:t>April</w:t>
      </w:r>
      <w:r w:rsidR="00015550" w:rsidRPr="00B0054E">
        <w:rPr>
          <w:b/>
          <w:sz w:val="30"/>
          <w:szCs w:val="30"/>
        </w:rPr>
        <w:t xml:space="preserve"> 2014 </w:t>
      </w:r>
    </w:p>
    <w:p w:rsidR="00CE72EB" w:rsidRDefault="00CE72EB">
      <w:pPr>
        <w:rPr>
          <w:i/>
          <w:sz w:val="30"/>
          <w:szCs w:val="30"/>
        </w:rPr>
      </w:pPr>
      <w:r>
        <w:rPr>
          <w:i/>
          <w:sz w:val="30"/>
          <w:szCs w:val="30"/>
        </w:rPr>
        <w:br w:type="page"/>
      </w:r>
    </w:p>
    <w:sdt>
      <w:sdtPr>
        <w:rPr>
          <w:rFonts w:asciiTheme="minorHAnsi" w:eastAsiaTheme="minorHAnsi" w:hAnsiTheme="minorHAnsi" w:cstheme="minorBidi"/>
          <w:b w:val="0"/>
          <w:bCs w:val="0"/>
          <w:color w:val="auto"/>
          <w:sz w:val="22"/>
          <w:szCs w:val="22"/>
        </w:rPr>
        <w:id w:val="392785955"/>
        <w:docPartObj>
          <w:docPartGallery w:val="Table of Contents"/>
          <w:docPartUnique/>
        </w:docPartObj>
      </w:sdtPr>
      <w:sdtEndPr>
        <w:rPr>
          <w:rFonts w:eastAsiaTheme="minorEastAsia"/>
        </w:rPr>
      </w:sdtEndPr>
      <w:sdtContent>
        <w:p w:rsidR="000A6474" w:rsidRDefault="00A026B2" w:rsidP="000A6474">
          <w:pPr>
            <w:pStyle w:val="TOCHeading"/>
            <w:tabs>
              <w:tab w:val="center" w:pos="4513"/>
              <w:tab w:val="right" w:pos="9027"/>
            </w:tabs>
            <w:spacing w:before="840" w:after="100" w:afterAutospacing="1" w:line="360" w:lineRule="auto"/>
          </w:pPr>
          <w:r>
            <w:tab/>
          </w:r>
        </w:p>
        <w:p w:rsidR="00A026B2" w:rsidRPr="00A026B2" w:rsidRDefault="00A026B2" w:rsidP="000A6474">
          <w:pPr>
            <w:pStyle w:val="TOCHeading"/>
            <w:tabs>
              <w:tab w:val="center" w:pos="4513"/>
              <w:tab w:val="right" w:pos="9027"/>
            </w:tabs>
            <w:spacing w:before="840" w:after="100" w:afterAutospacing="1" w:line="360" w:lineRule="auto"/>
            <w:jc w:val="center"/>
            <w:rPr>
              <w:rFonts w:asciiTheme="minorHAnsi" w:hAnsiTheme="minorHAnsi"/>
              <w:color w:val="000000" w:themeColor="text1"/>
              <w:sz w:val="24"/>
              <w:szCs w:val="24"/>
            </w:rPr>
          </w:pPr>
          <w:r w:rsidRPr="00B22BD3">
            <w:rPr>
              <w:rFonts w:asciiTheme="minorHAnsi" w:hAnsiTheme="minorHAnsi"/>
              <w:color w:val="000000" w:themeColor="text1"/>
            </w:rPr>
            <w:t>CONTENTS</w:t>
          </w:r>
        </w:p>
        <w:p w:rsidR="00B22BD3" w:rsidRPr="00B22BD3" w:rsidRDefault="00374135" w:rsidP="00B22BD3">
          <w:pPr>
            <w:pStyle w:val="TOC1"/>
            <w:tabs>
              <w:tab w:val="left" w:pos="440"/>
              <w:tab w:val="right" w:leader="dot" w:pos="9017"/>
            </w:tabs>
            <w:spacing w:line="360" w:lineRule="auto"/>
            <w:rPr>
              <w:noProof/>
              <w:sz w:val="24"/>
              <w:szCs w:val="24"/>
            </w:rPr>
          </w:pPr>
          <w:r w:rsidRPr="00A026B2">
            <w:rPr>
              <w:color w:val="000000" w:themeColor="text1"/>
              <w:sz w:val="24"/>
              <w:szCs w:val="24"/>
            </w:rPr>
            <w:fldChar w:fldCharType="begin"/>
          </w:r>
          <w:r w:rsidR="00A026B2" w:rsidRPr="00A026B2">
            <w:rPr>
              <w:color w:val="000000" w:themeColor="text1"/>
              <w:sz w:val="24"/>
              <w:szCs w:val="24"/>
            </w:rPr>
            <w:instrText xml:space="preserve"> TOC \o "1-3" \h \z \u </w:instrText>
          </w:r>
          <w:r w:rsidRPr="00A026B2">
            <w:rPr>
              <w:color w:val="000000" w:themeColor="text1"/>
              <w:sz w:val="24"/>
              <w:szCs w:val="24"/>
            </w:rPr>
            <w:fldChar w:fldCharType="separate"/>
          </w:r>
          <w:hyperlink w:anchor="_Toc379206020" w:history="1">
            <w:r w:rsidR="00B22BD3" w:rsidRPr="00B22BD3">
              <w:rPr>
                <w:rStyle w:val="Hyperlink"/>
                <w:noProof/>
                <w:sz w:val="24"/>
                <w:szCs w:val="24"/>
              </w:rPr>
              <w:t>1.</w:t>
            </w:r>
            <w:r w:rsidR="00B22BD3" w:rsidRPr="00B22BD3">
              <w:rPr>
                <w:noProof/>
                <w:sz w:val="24"/>
                <w:szCs w:val="24"/>
              </w:rPr>
              <w:tab/>
            </w:r>
            <w:r w:rsidR="00B22BD3" w:rsidRPr="00B22BD3">
              <w:rPr>
                <w:rStyle w:val="Hyperlink"/>
                <w:noProof/>
                <w:sz w:val="24"/>
                <w:szCs w:val="24"/>
              </w:rPr>
              <w:t>BACKGROUND</w:t>
            </w:r>
            <w:r w:rsidR="00B22BD3" w:rsidRPr="00B22BD3">
              <w:rPr>
                <w:noProof/>
                <w:webHidden/>
                <w:sz w:val="24"/>
                <w:szCs w:val="24"/>
              </w:rPr>
              <w:tab/>
            </w:r>
            <w:r w:rsidRPr="00B22BD3">
              <w:rPr>
                <w:noProof/>
                <w:webHidden/>
                <w:sz w:val="24"/>
                <w:szCs w:val="24"/>
              </w:rPr>
              <w:fldChar w:fldCharType="begin"/>
            </w:r>
            <w:r w:rsidR="00B22BD3" w:rsidRPr="00B22BD3">
              <w:rPr>
                <w:noProof/>
                <w:webHidden/>
                <w:sz w:val="24"/>
                <w:szCs w:val="24"/>
              </w:rPr>
              <w:instrText xml:space="preserve"> PAGEREF _Toc379206020 \h </w:instrText>
            </w:r>
            <w:r w:rsidRPr="00B22BD3">
              <w:rPr>
                <w:noProof/>
                <w:webHidden/>
                <w:sz w:val="24"/>
                <w:szCs w:val="24"/>
              </w:rPr>
            </w:r>
            <w:r w:rsidRPr="00B22BD3">
              <w:rPr>
                <w:noProof/>
                <w:webHidden/>
                <w:sz w:val="24"/>
                <w:szCs w:val="24"/>
              </w:rPr>
              <w:fldChar w:fldCharType="separate"/>
            </w:r>
            <w:r w:rsidR="00330A41">
              <w:rPr>
                <w:noProof/>
                <w:webHidden/>
                <w:sz w:val="24"/>
                <w:szCs w:val="24"/>
              </w:rPr>
              <w:t>3</w:t>
            </w:r>
            <w:r w:rsidRPr="00B22BD3">
              <w:rPr>
                <w:noProof/>
                <w:webHidden/>
                <w:sz w:val="24"/>
                <w:szCs w:val="24"/>
              </w:rPr>
              <w:fldChar w:fldCharType="end"/>
            </w:r>
          </w:hyperlink>
        </w:p>
        <w:p w:rsidR="00B22BD3" w:rsidRPr="00B22BD3" w:rsidRDefault="00330A41" w:rsidP="00B22BD3">
          <w:pPr>
            <w:pStyle w:val="TOC1"/>
            <w:tabs>
              <w:tab w:val="left" w:pos="440"/>
              <w:tab w:val="right" w:leader="dot" w:pos="9017"/>
            </w:tabs>
            <w:spacing w:line="360" w:lineRule="auto"/>
            <w:rPr>
              <w:noProof/>
              <w:sz w:val="24"/>
              <w:szCs w:val="24"/>
            </w:rPr>
          </w:pPr>
          <w:hyperlink w:anchor="_Toc379206021" w:history="1">
            <w:r w:rsidR="00B22BD3" w:rsidRPr="00B22BD3">
              <w:rPr>
                <w:rStyle w:val="Hyperlink"/>
                <w:noProof/>
                <w:sz w:val="24"/>
                <w:szCs w:val="24"/>
              </w:rPr>
              <w:t>2.</w:t>
            </w:r>
            <w:r w:rsidR="00B22BD3" w:rsidRPr="00B22BD3">
              <w:rPr>
                <w:noProof/>
                <w:sz w:val="24"/>
                <w:szCs w:val="24"/>
              </w:rPr>
              <w:tab/>
            </w:r>
            <w:r w:rsidR="00B22BD3" w:rsidRPr="00B22BD3">
              <w:rPr>
                <w:rStyle w:val="Hyperlink"/>
                <w:noProof/>
                <w:sz w:val="24"/>
                <w:szCs w:val="24"/>
              </w:rPr>
              <w:t>PROJECT DESCRIPTION</w:t>
            </w:r>
            <w:r w:rsidR="00B22BD3" w:rsidRPr="00B22BD3">
              <w:rPr>
                <w:noProof/>
                <w:webHidden/>
                <w:sz w:val="24"/>
                <w:szCs w:val="24"/>
              </w:rPr>
              <w:tab/>
            </w:r>
            <w:r w:rsidR="00374135" w:rsidRPr="00B22BD3">
              <w:rPr>
                <w:noProof/>
                <w:webHidden/>
                <w:sz w:val="24"/>
                <w:szCs w:val="24"/>
              </w:rPr>
              <w:fldChar w:fldCharType="begin"/>
            </w:r>
            <w:r w:rsidR="00B22BD3" w:rsidRPr="00B22BD3">
              <w:rPr>
                <w:noProof/>
                <w:webHidden/>
                <w:sz w:val="24"/>
                <w:szCs w:val="24"/>
              </w:rPr>
              <w:instrText xml:space="preserve"> PAGEREF _Toc379206021 \h </w:instrText>
            </w:r>
            <w:r w:rsidR="00374135" w:rsidRPr="00B22BD3">
              <w:rPr>
                <w:noProof/>
                <w:webHidden/>
                <w:sz w:val="24"/>
                <w:szCs w:val="24"/>
              </w:rPr>
            </w:r>
            <w:r w:rsidR="00374135" w:rsidRPr="00B22BD3">
              <w:rPr>
                <w:noProof/>
                <w:webHidden/>
                <w:sz w:val="24"/>
                <w:szCs w:val="24"/>
              </w:rPr>
              <w:fldChar w:fldCharType="separate"/>
            </w:r>
            <w:r>
              <w:rPr>
                <w:noProof/>
                <w:webHidden/>
                <w:sz w:val="24"/>
                <w:szCs w:val="24"/>
              </w:rPr>
              <w:t>3</w:t>
            </w:r>
            <w:r w:rsidR="00374135" w:rsidRPr="00B22BD3">
              <w:rPr>
                <w:noProof/>
                <w:webHidden/>
                <w:sz w:val="24"/>
                <w:szCs w:val="24"/>
              </w:rPr>
              <w:fldChar w:fldCharType="end"/>
            </w:r>
          </w:hyperlink>
        </w:p>
        <w:p w:rsidR="00B22BD3" w:rsidRPr="00B22BD3" w:rsidRDefault="00330A41" w:rsidP="00B22BD3">
          <w:pPr>
            <w:pStyle w:val="TOC1"/>
            <w:tabs>
              <w:tab w:val="left" w:pos="440"/>
              <w:tab w:val="right" w:leader="dot" w:pos="9017"/>
            </w:tabs>
            <w:spacing w:line="360" w:lineRule="auto"/>
            <w:rPr>
              <w:noProof/>
              <w:sz w:val="24"/>
              <w:szCs w:val="24"/>
            </w:rPr>
          </w:pPr>
          <w:hyperlink w:anchor="_Toc379206022" w:history="1">
            <w:r w:rsidR="00B22BD3" w:rsidRPr="00B22BD3">
              <w:rPr>
                <w:rStyle w:val="Hyperlink"/>
                <w:noProof/>
                <w:sz w:val="24"/>
                <w:szCs w:val="24"/>
              </w:rPr>
              <w:t>3.</w:t>
            </w:r>
            <w:r w:rsidR="00B22BD3" w:rsidRPr="00B22BD3">
              <w:rPr>
                <w:noProof/>
                <w:sz w:val="24"/>
                <w:szCs w:val="24"/>
              </w:rPr>
              <w:tab/>
            </w:r>
            <w:r w:rsidR="00B22BD3" w:rsidRPr="00B22BD3">
              <w:rPr>
                <w:rStyle w:val="Hyperlink"/>
                <w:noProof/>
                <w:sz w:val="24"/>
                <w:szCs w:val="24"/>
              </w:rPr>
              <w:t>LEGISLATION</w:t>
            </w:r>
            <w:r w:rsidR="00B22BD3" w:rsidRPr="00B22BD3">
              <w:rPr>
                <w:noProof/>
                <w:webHidden/>
                <w:sz w:val="24"/>
                <w:szCs w:val="24"/>
              </w:rPr>
              <w:tab/>
            </w:r>
            <w:r w:rsidR="00374135" w:rsidRPr="00B22BD3">
              <w:rPr>
                <w:noProof/>
                <w:webHidden/>
                <w:sz w:val="24"/>
                <w:szCs w:val="24"/>
              </w:rPr>
              <w:fldChar w:fldCharType="begin"/>
            </w:r>
            <w:r w:rsidR="00B22BD3" w:rsidRPr="00B22BD3">
              <w:rPr>
                <w:noProof/>
                <w:webHidden/>
                <w:sz w:val="24"/>
                <w:szCs w:val="24"/>
              </w:rPr>
              <w:instrText xml:space="preserve"> PAGEREF _Toc379206022 \h </w:instrText>
            </w:r>
            <w:r w:rsidR="00374135" w:rsidRPr="00B22BD3">
              <w:rPr>
                <w:noProof/>
                <w:webHidden/>
                <w:sz w:val="24"/>
                <w:szCs w:val="24"/>
              </w:rPr>
            </w:r>
            <w:r w:rsidR="00374135" w:rsidRPr="00B22BD3">
              <w:rPr>
                <w:noProof/>
                <w:webHidden/>
                <w:sz w:val="24"/>
                <w:szCs w:val="24"/>
              </w:rPr>
              <w:fldChar w:fldCharType="separate"/>
            </w:r>
            <w:r>
              <w:rPr>
                <w:noProof/>
                <w:webHidden/>
                <w:sz w:val="24"/>
                <w:szCs w:val="24"/>
              </w:rPr>
              <w:t>5</w:t>
            </w:r>
            <w:r w:rsidR="00374135" w:rsidRPr="00B22BD3">
              <w:rPr>
                <w:noProof/>
                <w:webHidden/>
                <w:sz w:val="24"/>
                <w:szCs w:val="24"/>
              </w:rPr>
              <w:fldChar w:fldCharType="end"/>
            </w:r>
          </w:hyperlink>
        </w:p>
        <w:p w:rsidR="00B22BD3" w:rsidRPr="00B22BD3" w:rsidRDefault="00330A41" w:rsidP="00B22BD3">
          <w:pPr>
            <w:pStyle w:val="TOC1"/>
            <w:tabs>
              <w:tab w:val="left" w:pos="440"/>
              <w:tab w:val="right" w:leader="dot" w:pos="9017"/>
            </w:tabs>
            <w:spacing w:line="360" w:lineRule="auto"/>
            <w:rPr>
              <w:noProof/>
              <w:sz w:val="24"/>
              <w:szCs w:val="24"/>
            </w:rPr>
          </w:pPr>
          <w:hyperlink w:anchor="_Toc379206023" w:history="1">
            <w:r w:rsidR="00B22BD3" w:rsidRPr="00B22BD3">
              <w:rPr>
                <w:rStyle w:val="Hyperlink"/>
                <w:noProof/>
                <w:sz w:val="24"/>
                <w:szCs w:val="24"/>
              </w:rPr>
              <w:t>4.</w:t>
            </w:r>
            <w:r w:rsidR="00B22BD3" w:rsidRPr="00B22BD3">
              <w:rPr>
                <w:noProof/>
                <w:sz w:val="24"/>
                <w:szCs w:val="24"/>
              </w:rPr>
              <w:tab/>
            </w:r>
            <w:r w:rsidR="00B22BD3" w:rsidRPr="00B22BD3">
              <w:rPr>
                <w:rStyle w:val="Hyperlink"/>
                <w:noProof/>
                <w:sz w:val="24"/>
                <w:szCs w:val="24"/>
              </w:rPr>
              <w:t>PUBLIC CONSULTATIONS</w:t>
            </w:r>
            <w:r w:rsidR="00B22BD3" w:rsidRPr="00B22BD3">
              <w:rPr>
                <w:noProof/>
                <w:webHidden/>
                <w:sz w:val="24"/>
                <w:szCs w:val="24"/>
              </w:rPr>
              <w:tab/>
            </w:r>
            <w:r w:rsidR="00374135" w:rsidRPr="00B22BD3">
              <w:rPr>
                <w:noProof/>
                <w:webHidden/>
                <w:sz w:val="24"/>
                <w:szCs w:val="24"/>
              </w:rPr>
              <w:fldChar w:fldCharType="begin"/>
            </w:r>
            <w:r w:rsidR="00B22BD3" w:rsidRPr="00B22BD3">
              <w:rPr>
                <w:noProof/>
                <w:webHidden/>
                <w:sz w:val="24"/>
                <w:szCs w:val="24"/>
              </w:rPr>
              <w:instrText xml:space="preserve"> PAGEREF _Toc379206023 \h </w:instrText>
            </w:r>
            <w:r w:rsidR="00374135" w:rsidRPr="00B22BD3">
              <w:rPr>
                <w:noProof/>
                <w:webHidden/>
                <w:sz w:val="24"/>
                <w:szCs w:val="24"/>
              </w:rPr>
            </w:r>
            <w:r w:rsidR="00374135" w:rsidRPr="00B22BD3">
              <w:rPr>
                <w:noProof/>
                <w:webHidden/>
                <w:sz w:val="24"/>
                <w:szCs w:val="24"/>
              </w:rPr>
              <w:fldChar w:fldCharType="separate"/>
            </w:r>
            <w:r>
              <w:rPr>
                <w:noProof/>
                <w:webHidden/>
                <w:sz w:val="24"/>
                <w:szCs w:val="24"/>
              </w:rPr>
              <w:t>6</w:t>
            </w:r>
            <w:r w:rsidR="00374135" w:rsidRPr="00B22BD3">
              <w:rPr>
                <w:noProof/>
                <w:webHidden/>
                <w:sz w:val="24"/>
                <w:szCs w:val="24"/>
              </w:rPr>
              <w:fldChar w:fldCharType="end"/>
            </w:r>
          </w:hyperlink>
        </w:p>
        <w:p w:rsidR="00B22BD3" w:rsidRPr="00B22BD3" w:rsidRDefault="00330A41" w:rsidP="00B22BD3">
          <w:pPr>
            <w:pStyle w:val="TOC1"/>
            <w:tabs>
              <w:tab w:val="left" w:pos="440"/>
              <w:tab w:val="right" w:leader="dot" w:pos="9017"/>
            </w:tabs>
            <w:spacing w:line="360" w:lineRule="auto"/>
            <w:rPr>
              <w:noProof/>
              <w:sz w:val="24"/>
              <w:szCs w:val="24"/>
            </w:rPr>
          </w:pPr>
          <w:hyperlink w:anchor="_Toc379206024" w:history="1">
            <w:r w:rsidR="00B22BD3" w:rsidRPr="00B22BD3">
              <w:rPr>
                <w:rStyle w:val="Hyperlink"/>
                <w:noProof/>
                <w:sz w:val="24"/>
                <w:szCs w:val="24"/>
              </w:rPr>
              <w:t>5.</w:t>
            </w:r>
            <w:r w:rsidR="00B22BD3" w:rsidRPr="00B22BD3">
              <w:rPr>
                <w:noProof/>
                <w:sz w:val="24"/>
                <w:szCs w:val="24"/>
              </w:rPr>
              <w:tab/>
            </w:r>
            <w:r w:rsidR="00B22BD3" w:rsidRPr="00B22BD3">
              <w:rPr>
                <w:rStyle w:val="Hyperlink"/>
                <w:noProof/>
                <w:sz w:val="24"/>
                <w:szCs w:val="24"/>
              </w:rPr>
              <w:t>POTENTIAL IMPACTS AND MITIGATION MEASURES</w:t>
            </w:r>
            <w:r w:rsidR="00B22BD3" w:rsidRPr="00B22BD3">
              <w:rPr>
                <w:noProof/>
                <w:webHidden/>
                <w:sz w:val="24"/>
                <w:szCs w:val="24"/>
              </w:rPr>
              <w:tab/>
            </w:r>
            <w:r w:rsidR="00374135" w:rsidRPr="00B22BD3">
              <w:rPr>
                <w:noProof/>
                <w:webHidden/>
                <w:sz w:val="24"/>
                <w:szCs w:val="24"/>
              </w:rPr>
              <w:fldChar w:fldCharType="begin"/>
            </w:r>
            <w:r w:rsidR="00B22BD3" w:rsidRPr="00B22BD3">
              <w:rPr>
                <w:noProof/>
                <w:webHidden/>
                <w:sz w:val="24"/>
                <w:szCs w:val="24"/>
              </w:rPr>
              <w:instrText xml:space="preserve"> PAGEREF _Toc379206024 \h </w:instrText>
            </w:r>
            <w:r w:rsidR="00374135" w:rsidRPr="00B22BD3">
              <w:rPr>
                <w:noProof/>
                <w:webHidden/>
                <w:sz w:val="24"/>
                <w:szCs w:val="24"/>
              </w:rPr>
            </w:r>
            <w:r w:rsidR="00374135" w:rsidRPr="00B22BD3">
              <w:rPr>
                <w:noProof/>
                <w:webHidden/>
                <w:sz w:val="24"/>
                <w:szCs w:val="24"/>
              </w:rPr>
              <w:fldChar w:fldCharType="separate"/>
            </w:r>
            <w:r>
              <w:rPr>
                <w:noProof/>
                <w:webHidden/>
                <w:sz w:val="24"/>
                <w:szCs w:val="24"/>
              </w:rPr>
              <w:t>6</w:t>
            </w:r>
            <w:r w:rsidR="00374135" w:rsidRPr="00B22BD3">
              <w:rPr>
                <w:noProof/>
                <w:webHidden/>
                <w:sz w:val="24"/>
                <w:szCs w:val="24"/>
              </w:rPr>
              <w:fldChar w:fldCharType="end"/>
            </w:r>
          </w:hyperlink>
        </w:p>
        <w:p w:rsidR="00B22BD3" w:rsidRPr="00B22BD3" w:rsidRDefault="00330A41" w:rsidP="00B22BD3">
          <w:pPr>
            <w:pStyle w:val="TOC1"/>
            <w:tabs>
              <w:tab w:val="left" w:pos="440"/>
              <w:tab w:val="right" w:leader="dot" w:pos="9017"/>
            </w:tabs>
            <w:spacing w:line="360" w:lineRule="auto"/>
            <w:rPr>
              <w:noProof/>
              <w:sz w:val="24"/>
              <w:szCs w:val="24"/>
            </w:rPr>
          </w:pPr>
          <w:hyperlink w:anchor="_Toc379206025" w:history="1">
            <w:r w:rsidR="00B22BD3" w:rsidRPr="00B22BD3">
              <w:rPr>
                <w:rStyle w:val="Hyperlink"/>
                <w:noProof/>
                <w:sz w:val="24"/>
                <w:szCs w:val="24"/>
              </w:rPr>
              <w:t>6.</w:t>
            </w:r>
            <w:r w:rsidR="00B22BD3" w:rsidRPr="00B22BD3">
              <w:rPr>
                <w:noProof/>
                <w:sz w:val="24"/>
                <w:szCs w:val="24"/>
              </w:rPr>
              <w:tab/>
            </w:r>
            <w:r w:rsidR="00B22BD3" w:rsidRPr="00B22BD3">
              <w:rPr>
                <w:rStyle w:val="Hyperlink"/>
                <w:noProof/>
                <w:sz w:val="24"/>
                <w:szCs w:val="24"/>
              </w:rPr>
              <w:t>RESPONSIBILITIES AND INSTITUTIONAL ARRANGEMENTS</w:t>
            </w:r>
            <w:r w:rsidR="00B22BD3" w:rsidRPr="00B22BD3">
              <w:rPr>
                <w:noProof/>
                <w:webHidden/>
                <w:sz w:val="24"/>
                <w:szCs w:val="24"/>
              </w:rPr>
              <w:tab/>
            </w:r>
            <w:r w:rsidR="00374135" w:rsidRPr="00B22BD3">
              <w:rPr>
                <w:noProof/>
                <w:webHidden/>
                <w:sz w:val="24"/>
                <w:szCs w:val="24"/>
              </w:rPr>
              <w:fldChar w:fldCharType="begin"/>
            </w:r>
            <w:r w:rsidR="00B22BD3" w:rsidRPr="00B22BD3">
              <w:rPr>
                <w:noProof/>
                <w:webHidden/>
                <w:sz w:val="24"/>
                <w:szCs w:val="24"/>
              </w:rPr>
              <w:instrText xml:space="preserve"> PAGEREF _Toc379206025 \h </w:instrText>
            </w:r>
            <w:r w:rsidR="00374135" w:rsidRPr="00B22BD3">
              <w:rPr>
                <w:noProof/>
                <w:webHidden/>
                <w:sz w:val="24"/>
                <w:szCs w:val="24"/>
              </w:rPr>
            </w:r>
            <w:r w:rsidR="00374135" w:rsidRPr="00B22BD3">
              <w:rPr>
                <w:noProof/>
                <w:webHidden/>
                <w:sz w:val="24"/>
                <w:szCs w:val="24"/>
              </w:rPr>
              <w:fldChar w:fldCharType="separate"/>
            </w:r>
            <w:r>
              <w:rPr>
                <w:noProof/>
                <w:webHidden/>
                <w:sz w:val="24"/>
                <w:szCs w:val="24"/>
              </w:rPr>
              <w:t>7</w:t>
            </w:r>
            <w:r w:rsidR="00374135" w:rsidRPr="00B22BD3">
              <w:rPr>
                <w:noProof/>
                <w:webHidden/>
                <w:sz w:val="24"/>
                <w:szCs w:val="24"/>
              </w:rPr>
              <w:fldChar w:fldCharType="end"/>
            </w:r>
          </w:hyperlink>
        </w:p>
        <w:p w:rsidR="00B22BD3" w:rsidRPr="00B22BD3" w:rsidRDefault="00330A41" w:rsidP="00B22BD3">
          <w:pPr>
            <w:pStyle w:val="TOC2"/>
            <w:tabs>
              <w:tab w:val="right" w:leader="dot" w:pos="9017"/>
            </w:tabs>
            <w:spacing w:line="360" w:lineRule="auto"/>
            <w:rPr>
              <w:noProof/>
              <w:sz w:val="24"/>
              <w:szCs w:val="24"/>
            </w:rPr>
          </w:pPr>
          <w:hyperlink w:anchor="_Toc379206026" w:history="1">
            <w:r w:rsidR="00B22BD3" w:rsidRPr="00B22BD3">
              <w:rPr>
                <w:rStyle w:val="Hyperlink"/>
                <w:noProof/>
                <w:sz w:val="24"/>
                <w:szCs w:val="24"/>
              </w:rPr>
              <w:t>ENVIRONMENTAL MANAGEMENT PLAN</w:t>
            </w:r>
            <w:r w:rsidR="00B22BD3" w:rsidRPr="00B22BD3">
              <w:rPr>
                <w:noProof/>
                <w:webHidden/>
                <w:sz w:val="24"/>
                <w:szCs w:val="24"/>
              </w:rPr>
              <w:tab/>
            </w:r>
            <w:r w:rsidR="00374135" w:rsidRPr="00B22BD3">
              <w:rPr>
                <w:noProof/>
                <w:webHidden/>
                <w:sz w:val="24"/>
                <w:szCs w:val="24"/>
              </w:rPr>
              <w:fldChar w:fldCharType="begin"/>
            </w:r>
            <w:r w:rsidR="00B22BD3" w:rsidRPr="00B22BD3">
              <w:rPr>
                <w:noProof/>
                <w:webHidden/>
                <w:sz w:val="24"/>
                <w:szCs w:val="24"/>
              </w:rPr>
              <w:instrText xml:space="preserve"> PAGEREF _Toc379206026 \h </w:instrText>
            </w:r>
            <w:r w:rsidR="00374135" w:rsidRPr="00B22BD3">
              <w:rPr>
                <w:noProof/>
                <w:webHidden/>
                <w:sz w:val="24"/>
                <w:szCs w:val="24"/>
              </w:rPr>
            </w:r>
            <w:r w:rsidR="00374135" w:rsidRPr="00B22BD3">
              <w:rPr>
                <w:noProof/>
                <w:webHidden/>
                <w:sz w:val="24"/>
                <w:szCs w:val="24"/>
              </w:rPr>
              <w:fldChar w:fldCharType="separate"/>
            </w:r>
            <w:r>
              <w:rPr>
                <w:noProof/>
                <w:webHidden/>
                <w:sz w:val="24"/>
                <w:szCs w:val="24"/>
              </w:rPr>
              <w:t>9</w:t>
            </w:r>
            <w:r w:rsidR="00374135" w:rsidRPr="00B22BD3">
              <w:rPr>
                <w:noProof/>
                <w:webHidden/>
                <w:sz w:val="24"/>
                <w:szCs w:val="24"/>
              </w:rPr>
              <w:fldChar w:fldCharType="end"/>
            </w:r>
          </w:hyperlink>
        </w:p>
        <w:p w:rsidR="00B22BD3" w:rsidRDefault="00330A41" w:rsidP="00B22BD3">
          <w:pPr>
            <w:pStyle w:val="TOC2"/>
            <w:tabs>
              <w:tab w:val="right" w:leader="dot" w:pos="9017"/>
            </w:tabs>
            <w:spacing w:line="360" w:lineRule="auto"/>
            <w:rPr>
              <w:noProof/>
              <w:sz w:val="24"/>
              <w:szCs w:val="24"/>
            </w:rPr>
          </w:pPr>
          <w:hyperlink w:anchor="_Toc379206027" w:history="1">
            <w:r w:rsidR="00B22BD3" w:rsidRPr="00B22BD3">
              <w:rPr>
                <w:rStyle w:val="Hyperlink"/>
                <w:noProof/>
                <w:sz w:val="24"/>
                <w:szCs w:val="24"/>
              </w:rPr>
              <w:t>ENVIRONMENTAL MONITORING PLAN</w:t>
            </w:r>
            <w:r w:rsidR="00B22BD3" w:rsidRPr="00B22BD3">
              <w:rPr>
                <w:noProof/>
                <w:webHidden/>
                <w:sz w:val="24"/>
                <w:szCs w:val="24"/>
              </w:rPr>
              <w:tab/>
            </w:r>
            <w:r w:rsidR="00374135" w:rsidRPr="00B22BD3">
              <w:rPr>
                <w:noProof/>
                <w:webHidden/>
                <w:sz w:val="24"/>
                <w:szCs w:val="24"/>
              </w:rPr>
              <w:fldChar w:fldCharType="begin"/>
            </w:r>
            <w:r w:rsidR="00B22BD3" w:rsidRPr="00B22BD3">
              <w:rPr>
                <w:noProof/>
                <w:webHidden/>
                <w:sz w:val="24"/>
                <w:szCs w:val="24"/>
              </w:rPr>
              <w:instrText xml:space="preserve"> PAGEREF _Toc379206027 \h </w:instrText>
            </w:r>
            <w:r w:rsidR="00374135" w:rsidRPr="00B22BD3">
              <w:rPr>
                <w:noProof/>
                <w:webHidden/>
                <w:sz w:val="24"/>
                <w:szCs w:val="24"/>
              </w:rPr>
            </w:r>
            <w:r w:rsidR="00374135" w:rsidRPr="00B22BD3">
              <w:rPr>
                <w:noProof/>
                <w:webHidden/>
                <w:sz w:val="24"/>
                <w:szCs w:val="24"/>
              </w:rPr>
              <w:fldChar w:fldCharType="separate"/>
            </w:r>
            <w:r>
              <w:rPr>
                <w:noProof/>
                <w:webHidden/>
                <w:sz w:val="24"/>
                <w:szCs w:val="24"/>
              </w:rPr>
              <w:t>15</w:t>
            </w:r>
            <w:r w:rsidR="00374135" w:rsidRPr="00B22BD3">
              <w:rPr>
                <w:noProof/>
                <w:webHidden/>
                <w:sz w:val="24"/>
                <w:szCs w:val="24"/>
              </w:rPr>
              <w:fldChar w:fldCharType="end"/>
            </w:r>
          </w:hyperlink>
        </w:p>
        <w:p w:rsidR="001F7116" w:rsidRPr="001F7116" w:rsidRDefault="001F7116" w:rsidP="001F7116">
          <w:pPr>
            <w:rPr>
              <w:sz w:val="24"/>
              <w:szCs w:val="24"/>
            </w:rPr>
          </w:pPr>
          <w:r w:rsidRPr="001F7116">
            <w:rPr>
              <w:sz w:val="24"/>
              <w:szCs w:val="24"/>
            </w:rPr>
            <w:t xml:space="preserve">7. </w:t>
          </w:r>
          <w:r>
            <w:rPr>
              <w:sz w:val="24"/>
              <w:szCs w:val="24"/>
            </w:rPr>
            <w:t xml:space="preserve">   </w:t>
          </w:r>
          <w:r w:rsidRPr="001F7116">
            <w:rPr>
              <w:sz w:val="24"/>
              <w:szCs w:val="24"/>
            </w:rPr>
            <w:t>MINUTES OF PUBLIC CONSULTATION………………………………………………………………</w:t>
          </w:r>
          <w:r>
            <w:rPr>
              <w:sz w:val="24"/>
              <w:szCs w:val="24"/>
            </w:rPr>
            <w:t>…</w:t>
          </w:r>
          <w:r w:rsidRPr="001F7116">
            <w:rPr>
              <w:sz w:val="24"/>
              <w:szCs w:val="24"/>
            </w:rPr>
            <w:t>……</w:t>
          </w:r>
          <w:r>
            <w:rPr>
              <w:sz w:val="24"/>
              <w:szCs w:val="24"/>
            </w:rPr>
            <w:t>..</w:t>
          </w:r>
          <w:r w:rsidRPr="001F7116">
            <w:rPr>
              <w:sz w:val="24"/>
              <w:szCs w:val="24"/>
            </w:rPr>
            <w:t>..20</w:t>
          </w:r>
        </w:p>
        <w:p w:rsidR="00A026B2" w:rsidRDefault="00374135" w:rsidP="00A026B2">
          <w:pPr>
            <w:spacing w:before="100" w:beforeAutospacing="1" w:after="100" w:afterAutospacing="1" w:line="360" w:lineRule="auto"/>
          </w:pPr>
          <w:r w:rsidRPr="00A026B2">
            <w:rPr>
              <w:color w:val="000000" w:themeColor="text1"/>
              <w:sz w:val="24"/>
              <w:szCs w:val="24"/>
            </w:rPr>
            <w:fldChar w:fldCharType="end"/>
          </w:r>
        </w:p>
      </w:sdtContent>
    </w:sdt>
    <w:p w:rsidR="00B22BD3" w:rsidRDefault="00B22BD3">
      <w:pPr>
        <w:rPr>
          <w:rFonts w:cs="Times New Roman"/>
          <w:b/>
          <w:bCs/>
          <w:color w:val="000000"/>
          <w:sz w:val="28"/>
          <w:szCs w:val="28"/>
        </w:rPr>
      </w:pPr>
      <w:r>
        <w:rPr>
          <w:rFonts w:cs="Times New Roman"/>
          <w:b/>
          <w:bCs/>
          <w:color w:val="000000"/>
          <w:sz w:val="28"/>
          <w:szCs w:val="28"/>
        </w:rPr>
        <w:br w:type="page"/>
      </w:r>
    </w:p>
    <w:p w:rsidR="002977F0" w:rsidRPr="00CB3A81" w:rsidRDefault="002977F0" w:rsidP="00CB3A81">
      <w:pPr>
        <w:pStyle w:val="Heading1"/>
        <w:numPr>
          <w:ilvl w:val="0"/>
          <w:numId w:val="23"/>
        </w:numPr>
        <w:spacing w:after="240"/>
        <w:ind w:left="426" w:hanging="426"/>
        <w:rPr>
          <w:rFonts w:asciiTheme="minorHAnsi" w:hAnsiTheme="minorHAnsi"/>
          <w:color w:val="000000" w:themeColor="text1"/>
          <w:sz w:val="24"/>
          <w:szCs w:val="24"/>
        </w:rPr>
      </w:pPr>
      <w:bookmarkStart w:id="1" w:name="_Toc379206020"/>
      <w:r w:rsidRPr="00CB3A81">
        <w:rPr>
          <w:rFonts w:asciiTheme="minorHAnsi" w:hAnsiTheme="minorHAnsi"/>
          <w:color w:val="000000" w:themeColor="text1"/>
          <w:sz w:val="24"/>
          <w:szCs w:val="24"/>
        </w:rPr>
        <w:lastRenderedPageBreak/>
        <w:t>BACKGROUND</w:t>
      </w:r>
      <w:bookmarkEnd w:id="1"/>
    </w:p>
    <w:p w:rsidR="00885250" w:rsidRDefault="00885250" w:rsidP="00885250">
      <w:pPr>
        <w:jc w:val="both"/>
        <w:rPr>
          <w:sz w:val="24"/>
          <w:szCs w:val="24"/>
        </w:rPr>
      </w:pPr>
      <w:r w:rsidRPr="00885250">
        <w:rPr>
          <w:sz w:val="24"/>
          <w:szCs w:val="24"/>
        </w:rPr>
        <w:t>Additional Financing for Electricity Supply Reliability Project</w:t>
      </w:r>
      <w:r w:rsidR="009A68C2">
        <w:rPr>
          <w:sz w:val="24"/>
          <w:szCs w:val="24"/>
        </w:rPr>
        <w:t xml:space="preserve"> </w:t>
      </w:r>
      <w:r w:rsidR="009A68C2" w:rsidRPr="00885250">
        <w:rPr>
          <w:sz w:val="24"/>
          <w:szCs w:val="24"/>
        </w:rPr>
        <w:t>(ESRP AF)</w:t>
      </w:r>
      <w:r w:rsidR="009A68C2">
        <w:rPr>
          <w:sz w:val="24"/>
          <w:szCs w:val="24"/>
        </w:rPr>
        <w:t xml:space="preserve">, requested by the Government of Armenia, </w:t>
      </w:r>
      <w:r w:rsidR="00786CD6">
        <w:rPr>
          <w:sz w:val="24"/>
          <w:szCs w:val="24"/>
        </w:rPr>
        <w:t xml:space="preserve">intends </w:t>
      </w:r>
      <w:r w:rsidR="009A68C2">
        <w:rPr>
          <w:sz w:val="24"/>
          <w:szCs w:val="24"/>
        </w:rPr>
        <w:t xml:space="preserve">to </w:t>
      </w:r>
      <w:r w:rsidRPr="00885250">
        <w:rPr>
          <w:sz w:val="24"/>
          <w:szCs w:val="24"/>
        </w:rPr>
        <w:t>increase the reliability and capacity of the transmission network through rehabilitation/replacement of key transmission assets</w:t>
      </w:r>
      <w:r>
        <w:rPr>
          <w:sz w:val="24"/>
          <w:szCs w:val="24"/>
        </w:rPr>
        <w:t xml:space="preserve">. </w:t>
      </w:r>
      <w:r w:rsidRPr="00885250">
        <w:rPr>
          <w:sz w:val="24"/>
          <w:szCs w:val="24"/>
        </w:rPr>
        <w:t>To achieve this objective, the ESRP AF would include</w:t>
      </w:r>
      <w:r>
        <w:rPr>
          <w:sz w:val="24"/>
          <w:szCs w:val="24"/>
        </w:rPr>
        <w:t xml:space="preserve"> </w:t>
      </w:r>
      <w:r w:rsidRPr="00885250">
        <w:rPr>
          <w:sz w:val="24"/>
          <w:szCs w:val="24"/>
        </w:rPr>
        <w:t xml:space="preserve">complete rehabilitation and expansion of </w:t>
      </w:r>
      <w:proofErr w:type="spellStart"/>
      <w:r w:rsidRPr="00885250">
        <w:rPr>
          <w:sz w:val="24"/>
          <w:szCs w:val="24"/>
        </w:rPr>
        <w:t>Haghtanak</w:t>
      </w:r>
      <w:proofErr w:type="spellEnd"/>
      <w:r w:rsidRPr="00885250">
        <w:rPr>
          <w:sz w:val="24"/>
          <w:szCs w:val="24"/>
        </w:rPr>
        <w:t xml:space="preserve"> substation of High Voltage Electric Networks CJSC (HVEN).</w:t>
      </w:r>
      <w:r w:rsidR="00992D82">
        <w:rPr>
          <w:sz w:val="24"/>
          <w:szCs w:val="24"/>
        </w:rPr>
        <w:t xml:space="preserve"> </w:t>
      </w:r>
      <w:r w:rsidR="00DB47D8" w:rsidRPr="00EC3F3B">
        <w:rPr>
          <w:sz w:val="24"/>
          <w:szCs w:val="24"/>
        </w:rPr>
        <w:t xml:space="preserve">The substation was commissioned in 1988 and </w:t>
      </w:r>
      <w:r w:rsidR="00DB47D8" w:rsidRPr="00EC3F3B">
        <w:rPr>
          <w:rFonts w:hint="eastAsia"/>
          <w:sz w:val="24"/>
          <w:szCs w:val="24"/>
        </w:rPr>
        <w:t>has not been</w:t>
      </w:r>
      <w:r w:rsidR="00DB47D8" w:rsidRPr="00EC3F3B">
        <w:rPr>
          <w:sz w:val="24"/>
          <w:szCs w:val="24"/>
        </w:rPr>
        <w:t xml:space="preserve"> rehabilitated since then. The key equipment </w:t>
      </w:r>
      <w:r w:rsidR="00DB47D8" w:rsidRPr="00EC3F3B">
        <w:rPr>
          <w:rFonts w:hint="eastAsia"/>
          <w:sz w:val="24"/>
          <w:szCs w:val="24"/>
        </w:rPr>
        <w:t>and support</w:t>
      </w:r>
      <w:r w:rsidR="00DB47D8" w:rsidRPr="00EC3F3B">
        <w:rPr>
          <w:sz w:val="24"/>
          <w:szCs w:val="24"/>
        </w:rPr>
        <w:t>ing</w:t>
      </w:r>
      <w:r w:rsidR="00DB47D8" w:rsidRPr="00EC3F3B">
        <w:rPr>
          <w:rFonts w:hint="eastAsia"/>
          <w:sz w:val="24"/>
          <w:szCs w:val="24"/>
        </w:rPr>
        <w:t xml:space="preserve"> structure</w:t>
      </w:r>
      <w:r w:rsidR="00DB47D8" w:rsidRPr="00EC3F3B">
        <w:rPr>
          <w:sz w:val="24"/>
          <w:szCs w:val="24"/>
        </w:rPr>
        <w:t>s</w:t>
      </w:r>
      <w:r w:rsidR="00DB47D8" w:rsidRPr="00EC3F3B">
        <w:rPr>
          <w:rFonts w:hint="eastAsia"/>
          <w:sz w:val="24"/>
          <w:szCs w:val="24"/>
        </w:rPr>
        <w:t xml:space="preserve"> </w:t>
      </w:r>
      <w:r w:rsidR="00DB47D8" w:rsidRPr="00EC3F3B">
        <w:rPr>
          <w:sz w:val="24"/>
          <w:szCs w:val="24"/>
        </w:rPr>
        <w:t>need replacement</w:t>
      </w:r>
      <w:r w:rsidR="00DB47D8" w:rsidRPr="00EC3F3B">
        <w:rPr>
          <w:rFonts w:hint="eastAsia"/>
          <w:sz w:val="24"/>
          <w:szCs w:val="24"/>
        </w:rPr>
        <w:t xml:space="preserve"> because of lack of </w:t>
      </w:r>
      <w:r w:rsidR="00DB47D8" w:rsidRPr="00EC3F3B">
        <w:rPr>
          <w:sz w:val="24"/>
          <w:szCs w:val="24"/>
        </w:rPr>
        <w:t>maintenance</w:t>
      </w:r>
      <w:r w:rsidR="00DB47D8" w:rsidRPr="00EC3F3B">
        <w:rPr>
          <w:rFonts w:hint="eastAsia"/>
          <w:sz w:val="24"/>
          <w:szCs w:val="24"/>
        </w:rPr>
        <w:t xml:space="preserve"> parts and erosion of </w:t>
      </w:r>
      <w:r w:rsidR="00DB47D8" w:rsidRPr="00EC3F3B">
        <w:rPr>
          <w:sz w:val="24"/>
          <w:szCs w:val="24"/>
        </w:rPr>
        <w:t>concrete foundations and steel</w:t>
      </w:r>
      <w:r w:rsidR="00DB47D8" w:rsidRPr="00EC3F3B">
        <w:rPr>
          <w:rFonts w:hint="eastAsia"/>
          <w:sz w:val="24"/>
          <w:szCs w:val="24"/>
        </w:rPr>
        <w:t xml:space="preserve"> supports</w:t>
      </w:r>
      <w:r w:rsidR="00DB47D8" w:rsidRPr="00EC3F3B">
        <w:rPr>
          <w:sz w:val="24"/>
          <w:szCs w:val="24"/>
        </w:rPr>
        <w:t xml:space="preserve">. </w:t>
      </w:r>
      <w:r w:rsidR="005346E4" w:rsidRPr="005346E4">
        <w:rPr>
          <w:sz w:val="24"/>
          <w:szCs w:val="24"/>
        </w:rPr>
        <w:t xml:space="preserve">Poor equipment condition sometimes leads to unnecessary outages </w:t>
      </w:r>
      <w:r w:rsidR="00DB47D8" w:rsidRPr="00EC3F3B">
        <w:rPr>
          <w:sz w:val="24"/>
          <w:szCs w:val="24"/>
        </w:rPr>
        <w:t>due to equipment failure.</w:t>
      </w:r>
      <w:r w:rsidR="00DB47D8">
        <w:rPr>
          <w:sz w:val="24"/>
          <w:szCs w:val="24"/>
        </w:rPr>
        <w:t xml:space="preserve"> </w:t>
      </w:r>
      <w:r w:rsidR="00992D82" w:rsidRPr="00992D82">
        <w:rPr>
          <w:sz w:val="24"/>
          <w:szCs w:val="24"/>
        </w:rPr>
        <w:t xml:space="preserve">As part of the preparatory work </w:t>
      </w:r>
      <w:r w:rsidR="00992D82">
        <w:rPr>
          <w:sz w:val="24"/>
          <w:szCs w:val="24"/>
        </w:rPr>
        <w:t xml:space="preserve">for </w:t>
      </w:r>
      <w:r w:rsidR="00992D82" w:rsidRPr="00885250">
        <w:rPr>
          <w:sz w:val="24"/>
          <w:szCs w:val="24"/>
        </w:rPr>
        <w:t xml:space="preserve">rehabilitation and expansion of </w:t>
      </w:r>
      <w:proofErr w:type="spellStart"/>
      <w:r w:rsidR="00992D82" w:rsidRPr="00885250">
        <w:rPr>
          <w:sz w:val="24"/>
          <w:szCs w:val="24"/>
        </w:rPr>
        <w:t>Haghtanak</w:t>
      </w:r>
      <w:proofErr w:type="spellEnd"/>
      <w:r w:rsidR="00992D82" w:rsidRPr="00885250">
        <w:rPr>
          <w:sz w:val="24"/>
          <w:szCs w:val="24"/>
        </w:rPr>
        <w:t xml:space="preserve"> substation</w:t>
      </w:r>
      <w:r w:rsidR="00992D82">
        <w:rPr>
          <w:sz w:val="24"/>
          <w:szCs w:val="24"/>
        </w:rPr>
        <w:t>, an</w:t>
      </w:r>
      <w:r w:rsidR="00992D82" w:rsidRPr="00992D82">
        <w:rPr>
          <w:sz w:val="24"/>
          <w:szCs w:val="24"/>
        </w:rPr>
        <w:t xml:space="preserve"> Environmental Management Plan (EMP) is required</w:t>
      </w:r>
      <w:r w:rsidR="00992D82">
        <w:rPr>
          <w:sz w:val="24"/>
          <w:szCs w:val="24"/>
        </w:rPr>
        <w:t>.</w:t>
      </w:r>
    </w:p>
    <w:p w:rsidR="00992D82" w:rsidRPr="00CB3A81" w:rsidRDefault="00C53B07" w:rsidP="00CB3A81">
      <w:pPr>
        <w:pStyle w:val="Heading1"/>
        <w:numPr>
          <w:ilvl w:val="0"/>
          <w:numId w:val="23"/>
        </w:numPr>
        <w:spacing w:after="240"/>
        <w:ind w:left="426" w:hanging="426"/>
        <w:rPr>
          <w:rFonts w:asciiTheme="minorHAnsi" w:hAnsiTheme="minorHAnsi"/>
          <w:color w:val="000000" w:themeColor="text1"/>
          <w:sz w:val="24"/>
          <w:szCs w:val="24"/>
        </w:rPr>
      </w:pPr>
      <w:bookmarkStart w:id="2" w:name="_Toc379206021"/>
      <w:r w:rsidRPr="00CB3A81">
        <w:rPr>
          <w:rFonts w:asciiTheme="minorHAnsi" w:hAnsiTheme="minorHAnsi"/>
          <w:color w:val="000000" w:themeColor="text1"/>
          <w:sz w:val="24"/>
          <w:szCs w:val="24"/>
        </w:rPr>
        <w:t>PROJECT DESCRIPTION</w:t>
      </w:r>
      <w:bookmarkEnd w:id="2"/>
    </w:p>
    <w:p w:rsidR="00C53B07" w:rsidRPr="004E34C0" w:rsidRDefault="00C53B07" w:rsidP="00CB3A81">
      <w:pPr>
        <w:spacing w:after="240"/>
        <w:jc w:val="both"/>
        <w:rPr>
          <w:b/>
          <w:sz w:val="24"/>
          <w:szCs w:val="24"/>
          <w:u w:val="single"/>
        </w:rPr>
      </w:pPr>
      <w:r w:rsidRPr="004E34C0">
        <w:rPr>
          <w:b/>
          <w:sz w:val="24"/>
          <w:szCs w:val="24"/>
          <w:u w:val="single"/>
        </w:rPr>
        <w:t>Location and Site description</w:t>
      </w:r>
    </w:p>
    <w:p w:rsidR="002F4548" w:rsidRPr="002F4548" w:rsidRDefault="005346E4" w:rsidP="004E34C0">
      <w:pPr>
        <w:jc w:val="both"/>
        <w:rPr>
          <w:sz w:val="24"/>
          <w:szCs w:val="24"/>
        </w:rPr>
      </w:pPr>
      <w:proofErr w:type="spellStart"/>
      <w:r>
        <w:rPr>
          <w:sz w:val="24"/>
          <w:szCs w:val="24"/>
        </w:rPr>
        <w:t>Haghtanak</w:t>
      </w:r>
      <w:proofErr w:type="spellEnd"/>
      <w:r>
        <w:rPr>
          <w:sz w:val="24"/>
          <w:szCs w:val="24"/>
        </w:rPr>
        <w:t xml:space="preserve"> substation</w:t>
      </w:r>
      <w:r w:rsidRPr="004E34C0">
        <w:rPr>
          <w:b/>
          <w:sz w:val="24"/>
          <w:szCs w:val="24"/>
        </w:rPr>
        <w:t xml:space="preserve"> </w:t>
      </w:r>
      <w:r w:rsidRPr="005346E4">
        <w:rPr>
          <w:sz w:val="24"/>
          <w:szCs w:val="24"/>
        </w:rPr>
        <w:t xml:space="preserve">is located in the Western part of the capital city of Yerevan. </w:t>
      </w:r>
      <w:r w:rsidR="002F4548" w:rsidRPr="002F4548">
        <w:rPr>
          <w:sz w:val="24"/>
          <w:szCs w:val="24"/>
        </w:rPr>
        <w:t>Yerevan is situated in the north-eastern part of Ararat Valley, to the center-west of the Armenia. The upper part of the city is surrounded with mountains on three sides while it descends to the banks of the </w:t>
      </w:r>
      <w:proofErr w:type="spellStart"/>
      <w:r w:rsidR="00683E2D">
        <w:fldChar w:fldCharType="begin"/>
      </w:r>
      <w:r w:rsidR="00683E2D">
        <w:instrText xml:space="preserve"> HYPERLINK "http://en.wikipedia.org/wiki/Hrazdan_River" \o "Hrazdan River" </w:instrText>
      </w:r>
      <w:r w:rsidR="00683E2D">
        <w:fldChar w:fldCharType="separate"/>
      </w:r>
      <w:r w:rsidR="002F4548" w:rsidRPr="002F4548">
        <w:rPr>
          <w:sz w:val="24"/>
          <w:szCs w:val="24"/>
        </w:rPr>
        <w:t>Hrazdan</w:t>
      </w:r>
      <w:proofErr w:type="spellEnd"/>
      <w:r w:rsidR="00683E2D">
        <w:rPr>
          <w:sz w:val="24"/>
          <w:szCs w:val="24"/>
        </w:rPr>
        <w:fldChar w:fldCharType="end"/>
      </w:r>
      <w:r w:rsidR="002F4548" w:rsidRPr="002F4548">
        <w:rPr>
          <w:sz w:val="24"/>
          <w:szCs w:val="24"/>
        </w:rPr>
        <w:t xml:space="preserve"> River at the south. It borders with </w:t>
      </w:r>
      <w:proofErr w:type="spellStart"/>
      <w:r w:rsidR="002F4548" w:rsidRPr="002F4548">
        <w:rPr>
          <w:sz w:val="24"/>
          <w:szCs w:val="24"/>
        </w:rPr>
        <w:t>Aragatsotn</w:t>
      </w:r>
      <w:proofErr w:type="spellEnd"/>
      <w:r w:rsidR="002F4548" w:rsidRPr="002F4548">
        <w:rPr>
          <w:sz w:val="24"/>
          <w:szCs w:val="24"/>
        </w:rPr>
        <w:t xml:space="preserve">, </w:t>
      </w:r>
      <w:proofErr w:type="spellStart"/>
      <w:r w:rsidR="002F4548" w:rsidRPr="002F4548">
        <w:rPr>
          <w:sz w:val="24"/>
          <w:szCs w:val="24"/>
        </w:rPr>
        <w:t>Kotayk</w:t>
      </w:r>
      <w:proofErr w:type="spellEnd"/>
      <w:r w:rsidR="002F4548" w:rsidRPr="002F4548">
        <w:rPr>
          <w:sz w:val="24"/>
          <w:szCs w:val="24"/>
        </w:rPr>
        <w:t xml:space="preserve">, Ararat and </w:t>
      </w:r>
      <w:proofErr w:type="spellStart"/>
      <w:r w:rsidR="002F4548" w:rsidRPr="002F4548">
        <w:rPr>
          <w:sz w:val="24"/>
          <w:szCs w:val="24"/>
        </w:rPr>
        <w:t>Armavir</w:t>
      </w:r>
      <w:proofErr w:type="spellEnd"/>
      <w:r w:rsidR="002F4548" w:rsidRPr="002F4548">
        <w:rPr>
          <w:sz w:val="24"/>
          <w:szCs w:val="24"/>
        </w:rPr>
        <w:t xml:space="preserve"> </w:t>
      </w:r>
      <w:proofErr w:type="spellStart"/>
      <w:r w:rsidR="002F4548" w:rsidRPr="002F4548">
        <w:rPr>
          <w:sz w:val="24"/>
          <w:szCs w:val="24"/>
        </w:rPr>
        <w:t>marzes</w:t>
      </w:r>
      <w:proofErr w:type="spellEnd"/>
      <w:r w:rsidR="002F4548" w:rsidRPr="002F4548">
        <w:rPr>
          <w:sz w:val="24"/>
          <w:szCs w:val="24"/>
        </w:rPr>
        <w:t xml:space="preserve"> of RA. The city's elevation ranges between 865 to 1390m </w:t>
      </w:r>
      <w:hyperlink r:id="rId10" w:tooltip="Above mean sea level" w:history="1">
        <w:r w:rsidR="002F4548" w:rsidRPr="002F4548">
          <w:rPr>
            <w:sz w:val="24"/>
            <w:szCs w:val="24"/>
          </w:rPr>
          <w:t>above sea level</w:t>
        </w:r>
      </w:hyperlink>
      <w:r w:rsidR="002F4548" w:rsidRPr="002F4548">
        <w:rPr>
          <w:sz w:val="24"/>
          <w:szCs w:val="24"/>
        </w:rPr>
        <w:t>.</w:t>
      </w:r>
    </w:p>
    <w:p w:rsidR="002F4548" w:rsidRPr="002F4548" w:rsidRDefault="002F4548" w:rsidP="002F4548">
      <w:pPr>
        <w:autoSpaceDE w:val="0"/>
        <w:adjustRightInd w:val="0"/>
        <w:spacing w:before="80"/>
        <w:jc w:val="both"/>
        <w:rPr>
          <w:sz w:val="24"/>
          <w:szCs w:val="24"/>
        </w:rPr>
      </w:pPr>
      <w:r w:rsidRPr="002F4548">
        <w:rPr>
          <w:sz w:val="24"/>
          <w:szCs w:val="24"/>
        </w:rPr>
        <w:t>The </w:t>
      </w:r>
      <w:hyperlink r:id="rId11" w:tooltip="Climate" w:history="1">
        <w:r w:rsidRPr="002F4548">
          <w:rPr>
            <w:sz w:val="24"/>
            <w:szCs w:val="24"/>
          </w:rPr>
          <w:t>climate</w:t>
        </w:r>
      </w:hyperlink>
      <w:r w:rsidRPr="002F4548">
        <w:rPr>
          <w:sz w:val="24"/>
          <w:szCs w:val="24"/>
        </w:rPr>
        <w:t> of Yerevan is a </w:t>
      </w:r>
      <w:hyperlink r:id="rId12" w:tooltip="Humid continental" w:history="1">
        <w:r w:rsidRPr="002F4548">
          <w:rPr>
            <w:sz w:val="24"/>
            <w:szCs w:val="24"/>
          </w:rPr>
          <w:t>humid continental</w:t>
        </w:r>
      </w:hyperlink>
      <w:r w:rsidRPr="002F4548">
        <w:rPr>
          <w:sz w:val="24"/>
          <w:szCs w:val="24"/>
        </w:rPr>
        <w:t> </w:t>
      </w:r>
      <w:hyperlink r:id="rId13" w:tooltip="Semi-arid climate" w:history="1">
        <w:r w:rsidRPr="002F4548">
          <w:rPr>
            <w:sz w:val="24"/>
            <w:szCs w:val="24"/>
          </w:rPr>
          <w:t>semi-arid climate</w:t>
        </w:r>
      </w:hyperlink>
      <w:r w:rsidRPr="002F4548">
        <w:rPr>
          <w:sz w:val="24"/>
          <w:szCs w:val="24"/>
        </w:rPr>
        <w:t>, with hot and dry summers and cold and snowy winters. The average temperature in July is 25.8</w:t>
      </w:r>
      <w:r w:rsidRPr="002F4548">
        <w:rPr>
          <w:sz w:val="24"/>
          <w:szCs w:val="24"/>
          <w:vertAlign w:val="superscript"/>
        </w:rPr>
        <w:t>օ</w:t>
      </w:r>
      <w:r w:rsidRPr="002F4548">
        <w:rPr>
          <w:sz w:val="24"/>
          <w:szCs w:val="24"/>
        </w:rPr>
        <w:t>C, and the absolute maximum temperature is 42</w:t>
      </w:r>
      <w:r w:rsidRPr="002F4548">
        <w:rPr>
          <w:sz w:val="24"/>
          <w:szCs w:val="24"/>
          <w:vertAlign w:val="superscript"/>
        </w:rPr>
        <w:t>օ</w:t>
      </w:r>
      <w:r w:rsidRPr="002F4548">
        <w:rPr>
          <w:sz w:val="24"/>
          <w:szCs w:val="24"/>
        </w:rPr>
        <w:t>C. The average temperature in January is -3.6</w:t>
      </w:r>
      <w:r w:rsidRPr="002F4548">
        <w:rPr>
          <w:sz w:val="24"/>
          <w:szCs w:val="24"/>
          <w:vertAlign w:val="superscript"/>
        </w:rPr>
        <w:t>օ</w:t>
      </w:r>
      <w:r w:rsidRPr="002F4548">
        <w:rPr>
          <w:sz w:val="24"/>
          <w:szCs w:val="24"/>
        </w:rPr>
        <w:t>C, and the absolute minimum temperature is -28</w:t>
      </w:r>
      <w:r w:rsidRPr="002F4548">
        <w:rPr>
          <w:sz w:val="24"/>
          <w:szCs w:val="24"/>
          <w:vertAlign w:val="superscript"/>
        </w:rPr>
        <w:t>օ</w:t>
      </w:r>
      <w:r w:rsidRPr="002F4548">
        <w:rPr>
          <w:sz w:val="24"/>
          <w:szCs w:val="24"/>
        </w:rPr>
        <w:t>C. The average annual temperature is 11.9</w:t>
      </w:r>
      <w:r w:rsidRPr="002F4548">
        <w:rPr>
          <w:sz w:val="24"/>
          <w:szCs w:val="24"/>
          <w:vertAlign w:val="superscript"/>
        </w:rPr>
        <w:t>օ</w:t>
      </w:r>
      <w:r w:rsidRPr="002F4548">
        <w:rPr>
          <w:sz w:val="24"/>
          <w:szCs w:val="24"/>
        </w:rPr>
        <w:t>C; average annual relative humidity is 61%; average annual precipitation is 291-353mm.</w:t>
      </w:r>
    </w:p>
    <w:p w:rsidR="00285316" w:rsidRDefault="002F4548" w:rsidP="002F4548">
      <w:pPr>
        <w:jc w:val="both"/>
        <w:rPr>
          <w:sz w:val="24"/>
          <w:szCs w:val="24"/>
        </w:rPr>
      </w:pPr>
      <w:r w:rsidRPr="002F4548">
        <w:rPr>
          <w:sz w:val="24"/>
          <w:szCs w:val="24"/>
        </w:rPr>
        <w:t xml:space="preserve">Being located in a developed area, there is no wildlife within the area of construction activities. </w:t>
      </w:r>
      <w:r>
        <w:rPr>
          <w:sz w:val="24"/>
          <w:szCs w:val="24"/>
        </w:rPr>
        <w:t>The substation is constructed within the re</w:t>
      </w:r>
      <w:r w:rsidR="00B85B21">
        <w:rPr>
          <w:sz w:val="24"/>
          <w:szCs w:val="24"/>
        </w:rPr>
        <w:t>-</w:t>
      </w:r>
      <w:r>
        <w:rPr>
          <w:sz w:val="24"/>
          <w:szCs w:val="24"/>
        </w:rPr>
        <w:t xml:space="preserve">cultivated territory of </w:t>
      </w:r>
      <w:r w:rsidR="00B85B21">
        <w:rPr>
          <w:sz w:val="24"/>
          <w:szCs w:val="24"/>
        </w:rPr>
        <w:t xml:space="preserve">a </w:t>
      </w:r>
      <w:r>
        <w:rPr>
          <w:sz w:val="24"/>
          <w:szCs w:val="24"/>
        </w:rPr>
        <w:t>closed tuff</w:t>
      </w:r>
      <w:r w:rsidRPr="006A6EBE">
        <w:rPr>
          <w:sz w:val="24"/>
          <w:szCs w:val="24"/>
        </w:rPr>
        <w:t xml:space="preserve"> quarry</w:t>
      </w:r>
      <w:r>
        <w:rPr>
          <w:sz w:val="24"/>
          <w:szCs w:val="24"/>
        </w:rPr>
        <w:t xml:space="preserve">. </w:t>
      </w:r>
      <w:r w:rsidRPr="004F7141">
        <w:rPr>
          <w:sz w:val="24"/>
          <w:szCs w:val="24"/>
        </w:rPr>
        <w:t xml:space="preserve">The </w:t>
      </w:r>
      <w:r>
        <w:rPr>
          <w:sz w:val="24"/>
          <w:szCs w:val="24"/>
        </w:rPr>
        <w:t xml:space="preserve">construction </w:t>
      </w:r>
      <w:r w:rsidRPr="004F7141">
        <w:rPr>
          <w:sz w:val="24"/>
          <w:szCs w:val="24"/>
        </w:rPr>
        <w:t xml:space="preserve">site </w:t>
      </w:r>
      <w:r>
        <w:rPr>
          <w:sz w:val="24"/>
          <w:szCs w:val="24"/>
        </w:rPr>
        <w:t>has f</w:t>
      </w:r>
      <w:r w:rsidRPr="004F7141">
        <w:rPr>
          <w:sz w:val="24"/>
          <w:szCs w:val="24"/>
        </w:rPr>
        <w:t xml:space="preserve">lat topography </w:t>
      </w:r>
      <w:r>
        <w:rPr>
          <w:sz w:val="24"/>
          <w:szCs w:val="24"/>
        </w:rPr>
        <w:t xml:space="preserve">and </w:t>
      </w:r>
      <w:r w:rsidRPr="004F7141">
        <w:rPr>
          <w:sz w:val="24"/>
          <w:szCs w:val="24"/>
        </w:rPr>
        <w:t xml:space="preserve">is surrounded by </w:t>
      </w:r>
      <w:r>
        <w:rPr>
          <w:sz w:val="24"/>
          <w:szCs w:val="24"/>
        </w:rPr>
        <w:t xml:space="preserve">small-scale </w:t>
      </w:r>
      <w:r w:rsidR="007D3648">
        <w:rPr>
          <w:sz w:val="24"/>
          <w:szCs w:val="24"/>
        </w:rPr>
        <w:t>vineyard</w:t>
      </w:r>
      <w:r w:rsidR="007331C2">
        <w:rPr>
          <w:sz w:val="24"/>
          <w:szCs w:val="24"/>
        </w:rPr>
        <w:t>s</w:t>
      </w:r>
      <w:r>
        <w:rPr>
          <w:sz w:val="24"/>
          <w:szCs w:val="24"/>
        </w:rPr>
        <w:t xml:space="preserve"> to the south and </w:t>
      </w:r>
      <w:r w:rsidR="00605724">
        <w:rPr>
          <w:sz w:val="24"/>
          <w:szCs w:val="24"/>
        </w:rPr>
        <w:t>south-</w:t>
      </w:r>
      <w:r>
        <w:rPr>
          <w:sz w:val="24"/>
          <w:szCs w:val="24"/>
        </w:rPr>
        <w:t xml:space="preserve">east and by </w:t>
      </w:r>
      <w:r w:rsidRPr="0028426F">
        <w:rPr>
          <w:sz w:val="24"/>
          <w:szCs w:val="24"/>
        </w:rPr>
        <w:t>small production units</w:t>
      </w:r>
      <w:r>
        <w:rPr>
          <w:sz w:val="24"/>
          <w:szCs w:val="24"/>
        </w:rPr>
        <w:t xml:space="preserve"> to the west and south-west.</w:t>
      </w:r>
      <w:r w:rsidR="00A66545">
        <w:rPr>
          <w:sz w:val="24"/>
          <w:szCs w:val="24"/>
        </w:rPr>
        <w:t xml:space="preserve"> The </w:t>
      </w:r>
      <w:r w:rsidR="007D3648">
        <w:rPr>
          <w:sz w:val="24"/>
          <w:szCs w:val="24"/>
        </w:rPr>
        <w:t>vineyard</w:t>
      </w:r>
      <w:r w:rsidR="00A66545">
        <w:rPr>
          <w:sz w:val="24"/>
          <w:szCs w:val="24"/>
        </w:rPr>
        <w:t xml:space="preserve">s are owned by the residents of neighboring </w:t>
      </w:r>
      <w:r w:rsidR="00D51B0C">
        <w:rPr>
          <w:sz w:val="24"/>
          <w:szCs w:val="24"/>
        </w:rPr>
        <w:t xml:space="preserve">rural </w:t>
      </w:r>
      <w:r w:rsidR="00A66545">
        <w:rPr>
          <w:sz w:val="24"/>
          <w:szCs w:val="24"/>
        </w:rPr>
        <w:t xml:space="preserve">communities and are cultivated </w:t>
      </w:r>
      <w:r w:rsidR="002A21AB">
        <w:rPr>
          <w:sz w:val="24"/>
          <w:szCs w:val="24"/>
        </w:rPr>
        <w:t xml:space="preserve">by them </w:t>
      </w:r>
      <w:r w:rsidR="00A66545">
        <w:rPr>
          <w:sz w:val="24"/>
          <w:szCs w:val="24"/>
        </w:rPr>
        <w:t xml:space="preserve">for </w:t>
      </w:r>
      <w:r w:rsidR="00D51B0C">
        <w:rPr>
          <w:sz w:val="24"/>
          <w:szCs w:val="24"/>
        </w:rPr>
        <w:t>personal use</w:t>
      </w:r>
      <w:r w:rsidR="00A66545">
        <w:rPr>
          <w:sz w:val="24"/>
          <w:szCs w:val="24"/>
        </w:rPr>
        <w:t>.</w:t>
      </w:r>
      <w:r>
        <w:rPr>
          <w:sz w:val="24"/>
          <w:szCs w:val="24"/>
        </w:rPr>
        <w:t xml:space="preserve"> An undeveloped land is located to the north of the substation</w:t>
      </w:r>
      <w:r w:rsidRPr="004F7141">
        <w:rPr>
          <w:sz w:val="24"/>
          <w:szCs w:val="24"/>
        </w:rPr>
        <w:t>.</w:t>
      </w:r>
      <w:r>
        <w:rPr>
          <w:sz w:val="24"/>
          <w:szCs w:val="24"/>
        </w:rPr>
        <w:t xml:space="preserve"> </w:t>
      </w:r>
      <w:r w:rsidRPr="004F7141">
        <w:rPr>
          <w:sz w:val="24"/>
          <w:szCs w:val="24"/>
        </w:rPr>
        <w:t xml:space="preserve"> The closest residential area is about </w:t>
      </w:r>
      <w:r w:rsidRPr="0028426F">
        <w:rPr>
          <w:sz w:val="24"/>
          <w:szCs w:val="24"/>
        </w:rPr>
        <w:t>300</w:t>
      </w:r>
      <w:r w:rsidRPr="004F7141">
        <w:rPr>
          <w:sz w:val="24"/>
          <w:szCs w:val="24"/>
        </w:rPr>
        <w:t xml:space="preserve"> m. </w:t>
      </w:r>
      <w:r>
        <w:rPr>
          <w:sz w:val="24"/>
          <w:szCs w:val="24"/>
        </w:rPr>
        <w:t xml:space="preserve">There is a small water stream </w:t>
      </w:r>
      <w:r w:rsidR="00B85B21">
        <w:rPr>
          <w:sz w:val="24"/>
          <w:szCs w:val="24"/>
        </w:rPr>
        <w:t xml:space="preserve">in </w:t>
      </w:r>
      <w:r w:rsidR="000E0ECB">
        <w:rPr>
          <w:sz w:val="24"/>
          <w:szCs w:val="24"/>
        </w:rPr>
        <w:t>7</w:t>
      </w:r>
      <w:r>
        <w:rPr>
          <w:sz w:val="24"/>
          <w:szCs w:val="24"/>
        </w:rPr>
        <w:t xml:space="preserve"> m </w:t>
      </w:r>
      <w:r w:rsidR="00B85B21">
        <w:rPr>
          <w:sz w:val="24"/>
          <w:szCs w:val="24"/>
        </w:rPr>
        <w:t>distance</w:t>
      </w:r>
      <w:r>
        <w:rPr>
          <w:sz w:val="24"/>
          <w:szCs w:val="24"/>
        </w:rPr>
        <w:t xml:space="preserve"> from the </w:t>
      </w:r>
      <w:r w:rsidR="00FF4A1A">
        <w:rPr>
          <w:sz w:val="24"/>
          <w:szCs w:val="24"/>
        </w:rPr>
        <w:t xml:space="preserve">southern fencing of the </w:t>
      </w:r>
      <w:r>
        <w:rPr>
          <w:sz w:val="24"/>
          <w:szCs w:val="24"/>
        </w:rPr>
        <w:t>site</w:t>
      </w:r>
      <w:r w:rsidRPr="004F7141">
        <w:rPr>
          <w:sz w:val="24"/>
          <w:szCs w:val="24"/>
        </w:rPr>
        <w:t>.</w:t>
      </w:r>
    </w:p>
    <w:p w:rsidR="002F4548" w:rsidRDefault="002A21AB" w:rsidP="002F4548">
      <w:pPr>
        <w:jc w:val="both"/>
        <w:rPr>
          <w:sz w:val="24"/>
          <w:szCs w:val="24"/>
        </w:rPr>
      </w:pPr>
      <w:r>
        <w:rPr>
          <w:sz w:val="24"/>
          <w:szCs w:val="24"/>
        </w:rPr>
        <w:t xml:space="preserve">The public road near the </w:t>
      </w:r>
      <w:r w:rsidR="00360DF3">
        <w:rPr>
          <w:sz w:val="24"/>
          <w:szCs w:val="24"/>
        </w:rPr>
        <w:t>SS</w:t>
      </w:r>
      <w:r>
        <w:rPr>
          <w:sz w:val="24"/>
          <w:szCs w:val="24"/>
        </w:rPr>
        <w:t xml:space="preserve"> </w:t>
      </w:r>
      <w:r w:rsidR="00254CD9">
        <w:rPr>
          <w:sz w:val="24"/>
          <w:szCs w:val="24"/>
        </w:rPr>
        <w:t>entrance</w:t>
      </w:r>
      <w:r>
        <w:rPr>
          <w:sz w:val="24"/>
          <w:szCs w:val="24"/>
        </w:rPr>
        <w:t xml:space="preserve"> will be used to access the site from the north. </w:t>
      </w:r>
      <w:r w:rsidR="00605724">
        <w:rPr>
          <w:sz w:val="24"/>
          <w:szCs w:val="24"/>
        </w:rPr>
        <w:t xml:space="preserve">There are also access roads around SS fencing. </w:t>
      </w:r>
      <w:r w:rsidR="00212095">
        <w:rPr>
          <w:sz w:val="24"/>
          <w:szCs w:val="24"/>
        </w:rPr>
        <w:t xml:space="preserve">Using of access roads will not restrict access </w:t>
      </w:r>
      <w:r w:rsidR="001F393C">
        <w:rPr>
          <w:sz w:val="24"/>
          <w:szCs w:val="24"/>
        </w:rPr>
        <w:t xml:space="preserve">to </w:t>
      </w:r>
      <w:r w:rsidR="00870723">
        <w:rPr>
          <w:sz w:val="24"/>
          <w:szCs w:val="24"/>
        </w:rPr>
        <w:t>agricultural</w:t>
      </w:r>
      <w:r w:rsidR="00212095">
        <w:rPr>
          <w:sz w:val="24"/>
          <w:szCs w:val="24"/>
        </w:rPr>
        <w:t xml:space="preserve"> lands. </w:t>
      </w:r>
      <w:r w:rsidR="00285316">
        <w:rPr>
          <w:sz w:val="24"/>
          <w:szCs w:val="24"/>
        </w:rPr>
        <w:t xml:space="preserve">All construction machinery and equipment will be parked inside the </w:t>
      </w:r>
      <w:r w:rsidR="00285316">
        <w:rPr>
          <w:sz w:val="24"/>
          <w:szCs w:val="24"/>
        </w:rPr>
        <w:lastRenderedPageBreak/>
        <w:t>fencing area</w:t>
      </w:r>
      <w:r w:rsidR="007A1D38">
        <w:rPr>
          <w:sz w:val="24"/>
          <w:szCs w:val="24"/>
        </w:rPr>
        <w:t>.</w:t>
      </w:r>
      <w:r w:rsidR="00285316">
        <w:rPr>
          <w:sz w:val="24"/>
          <w:szCs w:val="24"/>
        </w:rPr>
        <w:t xml:space="preserve"> </w:t>
      </w:r>
      <w:r w:rsidR="002B77F3">
        <w:rPr>
          <w:sz w:val="24"/>
          <w:szCs w:val="24"/>
        </w:rPr>
        <w:t>The project implementation will not have any temporary or permanent impacts on n</w:t>
      </w:r>
      <w:r w:rsidR="007A1D38">
        <w:rPr>
          <w:sz w:val="24"/>
          <w:szCs w:val="24"/>
        </w:rPr>
        <w:t xml:space="preserve">eighboring </w:t>
      </w:r>
      <w:r w:rsidR="008F4655" w:rsidRPr="0028426F">
        <w:rPr>
          <w:sz w:val="24"/>
          <w:szCs w:val="24"/>
        </w:rPr>
        <w:t>production units</w:t>
      </w:r>
      <w:r w:rsidR="002B77F3">
        <w:rPr>
          <w:sz w:val="24"/>
          <w:szCs w:val="24"/>
        </w:rPr>
        <w:t>.</w:t>
      </w:r>
      <w:r w:rsidR="00285316">
        <w:rPr>
          <w:sz w:val="24"/>
          <w:szCs w:val="24"/>
        </w:rPr>
        <w:t xml:space="preserve"> </w:t>
      </w:r>
    </w:p>
    <w:p w:rsidR="002F4548" w:rsidRDefault="002F4548" w:rsidP="00802A5F">
      <w:pPr>
        <w:jc w:val="both"/>
        <w:rPr>
          <w:sz w:val="24"/>
          <w:szCs w:val="24"/>
        </w:rPr>
      </w:pPr>
      <w:r w:rsidRPr="005346E4">
        <w:rPr>
          <w:sz w:val="24"/>
          <w:szCs w:val="24"/>
        </w:rPr>
        <w:t xml:space="preserve">The </w:t>
      </w:r>
      <w:r>
        <w:rPr>
          <w:sz w:val="24"/>
          <w:szCs w:val="24"/>
        </w:rPr>
        <w:t xml:space="preserve">substation </w:t>
      </w:r>
      <w:r w:rsidRPr="005346E4">
        <w:rPr>
          <w:sz w:val="24"/>
          <w:szCs w:val="24"/>
        </w:rPr>
        <w:t>has: (a) two 220 kV overhead transmission lines (OTLs), (b) two 220 kV main transformers (MTRs); and (c) three 10 kV feeder bus sections. One of the MTRs is 220</w:t>
      </w:r>
      <w:proofErr w:type="gramStart"/>
      <w:r w:rsidRPr="005346E4">
        <w:rPr>
          <w:sz w:val="24"/>
          <w:szCs w:val="24"/>
        </w:rPr>
        <w:t>/(</w:t>
      </w:r>
      <w:proofErr w:type="gramEnd"/>
      <w:r w:rsidRPr="005346E4">
        <w:rPr>
          <w:sz w:val="24"/>
          <w:szCs w:val="24"/>
        </w:rPr>
        <w:t>35)/10 kV 20 MVA transformer and the other is 220/10/(6) kV 63 MVA transformer.</w:t>
      </w:r>
    </w:p>
    <w:p w:rsidR="00015550" w:rsidRPr="00B0054E" w:rsidRDefault="00015550" w:rsidP="004E34C0">
      <w:pPr>
        <w:spacing w:after="120"/>
        <w:jc w:val="both"/>
        <w:rPr>
          <w:sz w:val="24"/>
          <w:szCs w:val="24"/>
        </w:rPr>
      </w:pPr>
      <w:r w:rsidRPr="00B0054E">
        <w:rPr>
          <w:sz w:val="24"/>
          <w:szCs w:val="24"/>
        </w:rPr>
        <w:t xml:space="preserve">The Substation occupies the </w:t>
      </w:r>
      <w:r w:rsidR="004F7141">
        <w:rPr>
          <w:sz w:val="24"/>
          <w:szCs w:val="24"/>
        </w:rPr>
        <w:t xml:space="preserve">fenced </w:t>
      </w:r>
      <w:r w:rsidRPr="00B0054E">
        <w:rPr>
          <w:sz w:val="24"/>
          <w:szCs w:val="24"/>
        </w:rPr>
        <w:t>area of 2.6 ha with various</w:t>
      </w:r>
      <w:r w:rsidR="002C62E4">
        <w:rPr>
          <w:sz w:val="24"/>
          <w:szCs w:val="24"/>
        </w:rPr>
        <w:t>`</w:t>
      </w:r>
      <w:r w:rsidRPr="00B0054E">
        <w:rPr>
          <w:sz w:val="24"/>
          <w:szCs w:val="24"/>
        </w:rPr>
        <w:t xml:space="preserve"> buildings having the following external dimensions (L×W</w:t>
      </w:r>
      <w:r w:rsidR="00914F6B" w:rsidRPr="00B0054E">
        <w:rPr>
          <w:sz w:val="24"/>
          <w:szCs w:val="24"/>
        </w:rPr>
        <w:t>×</w:t>
      </w:r>
      <w:r w:rsidR="00914F6B">
        <w:rPr>
          <w:sz w:val="24"/>
          <w:szCs w:val="24"/>
        </w:rPr>
        <w:t>H</w:t>
      </w:r>
      <w:r w:rsidRPr="00B0054E">
        <w:rPr>
          <w:sz w:val="24"/>
          <w:szCs w:val="24"/>
        </w:rPr>
        <w:t>):</w:t>
      </w:r>
    </w:p>
    <w:p w:rsidR="00015550" w:rsidRPr="00B0054E" w:rsidRDefault="00015550" w:rsidP="004E34C0">
      <w:pPr>
        <w:pStyle w:val="ListParagraph"/>
        <w:numPr>
          <w:ilvl w:val="0"/>
          <w:numId w:val="8"/>
        </w:numPr>
        <w:spacing w:after="120" w:line="276" w:lineRule="auto"/>
        <w:ind w:left="993" w:hanging="284"/>
        <w:contextualSpacing w:val="0"/>
        <w:rPr>
          <w:rFonts w:asciiTheme="minorHAnsi" w:eastAsiaTheme="minorHAnsi" w:hAnsiTheme="minorHAnsi" w:cstheme="minorBidi"/>
          <w:sz w:val="24"/>
          <w:szCs w:val="24"/>
        </w:rPr>
      </w:pPr>
      <w:r w:rsidRPr="00B0054E">
        <w:rPr>
          <w:rFonts w:asciiTheme="minorHAnsi" w:eastAsiaTheme="minorHAnsi" w:hAnsiTheme="minorHAnsi" w:cstheme="minorBidi"/>
          <w:sz w:val="24"/>
          <w:szCs w:val="24"/>
        </w:rPr>
        <w:t xml:space="preserve">Control </w:t>
      </w:r>
      <w:r w:rsidR="00752E44">
        <w:rPr>
          <w:rFonts w:asciiTheme="minorHAnsi" w:eastAsiaTheme="minorHAnsi" w:hAnsiTheme="minorHAnsi" w:cstheme="minorBidi"/>
          <w:sz w:val="24"/>
          <w:szCs w:val="24"/>
        </w:rPr>
        <w:t>and dispatching</w:t>
      </w:r>
      <w:r w:rsidRPr="00B0054E">
        <w:rPr>
          <w:rFonts w:asciiTheme="minorHAnsi" w:eastAsiaTheme="minorHAnsi" w:hAnsiTheme="minorHAnsi" w:cstheme="minorBidi"/>
          <w:sz w:val="24"/>
          <w:szCs w:val="24"/>
        </w:rPr>
        <w:t xml:space="preserve"> </w:t>
      </w:r>
      <w:r w:rsidR="00752E44" w:rsidRPr="00B0054E">
        <w:rPr>
          <w:rFonts w:asciiTheme="minorHAnsi" w:eastAsiaTheme="minorHAnsi" w:hAnsiTheme="minorHAnsi" w:cstheme="minorBidi"/>
          <w:sz w:val="24"/>
          <w:szCs w:val="24"/>
        </w:rPr>
        <w:t>building</w:t>
      </w:r>
      <w:r w:rsidR="00752E44">
        <w:rPr>
          <w:rFonts w:asciiTheme="minorHAnsi" w:eastAsiaTheme="minorHAnsi" w:hAnsiTheme="minorHAnsi" w:cstheme="minorBidi"/>
          <w:sz w:val="24"/>
          <w:szCs w:val="24"/>
        </w:rPr>
        <w:t xml:space="preserve"> </w:t>
      </w:r>
      <w:r w:rsidRPr="00B0054E">
        <w:rPr>
          <w:rFonts w:asciiTheme="minorHAnsi" w:eastAsiaTheme="minorHAnsi" w:hAnsiTheme="minorHAnsi" w:cstheme="minorBidi"/>
          <w:sz w:val="24"/>
          <w:szCs w:val="24"/>
        </w:rPr>
        <w:t>(including offices and battery room)</w:t>
      </w:r>
      <w:r w:rsidR="00DF18C0">
        <w:rPr>
          <w:rFonts w:asciiTheme="minorHAnsi" w:eastAsiaTheme="minorHAnsi" w:hAnsiTheme="minorHAnsi" w:cstheme="minorBidi"/>
          <w:sz w:val="24"/>
          <w:szCs w:val="24"/>
        </w:rPr>
        <w:t xml:space="preserve">: </w:t>
      </w:r>
      <w:r w:rsidRPr="00B0054E">
        <w:rPr>
          <w:rFonts w:asciiTheme="minorHAnsi" w:eastAsiaTheme="minorHAnsi" w:hAnsiTheme="minorHAnsi" w:cstheme="minorBidi"/>
          <w:sz w:val="24"/>
          <w:szCs w:val="24"/>
        </w:rPr>
        <w:t>41.7×12.05</w:t>
      </w:r>
      <w:r w:rsidR="00393C5A" w:rsidRPr="00115902">
        <w:rPr>
          <w:rFonts w:asciiTheme="minorHAnsi" w:eastAsiaTheme="minorHAnsi" w:hAnsiTheme="minorHAnsi" w:cstheme="minorBidi"/>
          <w:sz w:val="24"/>
          <w:szCs w:val="24"/>
        </w:rPr>
        <w:t>×5</w:t>
      </w:r>
      <w:r w:rsidRPr="00B0054E">
        <w:rPr>
          <w:rFonts w:asciiTheme="minorHAnsi" w:eastAsiaTheme="minorHAnsi" w:hAnsiTheme="minorHAnsi" w:cstheme="minorBidi"/>
          <w:sz w:val="24"/>
          <w:szCs w:val="24"/>
        </w:rPr>
        <w:t>m;</w:t>
      </w:r>
    </w:p>
    <w:p w:rsidR="004E34C0" w:rsidRDefault="00015550" w:rsidP="004E34C0">
      <w:pPr>
        <w:pStyle w:val="ListParagraph"/>
        <w:numPr>
          <w:ilvl w:val="0"/>
          <w:numId w:val="8"/>
        </w:numPr>
        <w:spacing w:after="120" w:line="276" w:lineRule="auto"/>
        <w:ind w:left="993" w:hanging="284"/>
        <w:contextualSpacing w:val="0"/>
        <w:rPr>
          <w:rFonts w:asciiTheme="minorHAnsi" w:eastAsiaTheme="minorHAnsi" w:hAnsiTheme="minorHAnsi" w:cstheme="minorBidi"/>
          <w:sz w:val="24"/>
          <w:szCs w:val="24"/>
        </w:rPr>
      </w:pPr>
      <w:r w:rsidRPr="00115902">
        <w:rPr>
          <w:rFonts w:asciiTheme="minorHAnsi" w:eastAsiaTheme="minorHAnsi" w:hAnsiTheme="minorHAnsi" w:cstheme="minorBidi"/>
          <w:sz w:val="24"/>
          <w:szCs w:val="24"/>
        </w:rPr>
        <w:t xml:space="preserve">10 kV </w:t>
      </w:r>
      <w:r w:rsidR="00115902" w:rsidRPr="00115902">
        <w:rPr>
          <w:rFonts w:asciiTheme="minorHAnsi" w:eastAsiaTheme="minorHAnsi" w:hAnsiTheme="minorHAnsi" w:cstheme="minorBidi"/>
          <w:sz w:val="24"/>
          <w:szCs w:val="24"/>
        </w:rPr>
        <w:t>feeder bus section</w:t>
      </w:r>
      <w:r w:rsidR="00115902">
        <w:rPr>
          <w:rFonts w:asciiTheme="minorHAnsi" w:eastAsiaTheme="minorHAnsi" w:hAnsiTheme="minorHAnsi" w:cstheme="minorBidi"/>
          <w:sz w:val="24"/>
          <w:szCs w:val="24"/>
        </w:rPr>
        <w:t>s and</w:t>
      </w:r>
      <w:r w:rsidR="00115902" w:rsidRPr="00115902">
        <w:rPr>
          <w:rFonts w:asciiTheme="minorHAnsi" w:eastAsiaTheme="minorHAnsi" w:hAnsiTheme="minorHAnsi" w:cstheme="minorBidi"/>
          <w:sz w:val="24"/>
          <w:szCs w:val="24"/>
        </w:rPr>
        <w:t xml:space="preserve"> </w:t>
      </w:r>
      <w:r w:rsidR="00115902">
        <w:rPr>
          <w:rFonts w:asciiTheme="minorHAnsi" w:eastAsiaTheme="minorHAnsi" w:hAnsiTheme="minorHAnsi" w:cstheme="minorBidi"/>
          <w:sz w:val="24"/>
          <w:szCs w:val="24"/>
        </w:rPr>
        <w:t xml:space="preserve">two </w:t>
      </w:r>
      <w:r w:rsidR="00115902" w:rsidRPr="00115902">
        <w:rPr>
          <w:rFonts w:asciiTheme="minorHAnsi" w:eastAsiaTheme="minorHAnsi" w:hAnsiTheme="minorHAnsi" w:cstheme="minorBidi"/>
          <w:sz w:val="24"/>
          <w:szCs w:val="24"/>
        </w:rPr>
        <w:t xml:space="preserve">associated </w:t>
      </w:r>
      <w:r w:rsidRPr="00115902">
        <w:rPr>
          <w:rFonts w:asciiTheme="minorHAnsi" w:eastAsiaTheme="minorHAnsi" w:hAnsiTheme="minorHAnsi" w:cstheme="minorBidi"/>
          <w:sz w:val="24"/>
          <w:szCs w:val="24"/>
        </w:rPr>
        <w:t>building</w:t>
      </w:r>
      <w:r w:rsidR="00115902" w:rsidRPr="00115902">
        <w:rPr>
          <w:rFonts w:asciiTheme="minorHAnsi" w:eastAsiaTheme="minorHAnsi" w:hAnsiTheme="minorHAnsi" w:cstheme="minorBidi"/>
          <w:sz w:val="24"/>
          <w:szCs w:val="24"/>
        </w:rPr>
        <w:t>s</w:t>
      </w:r>
      <w:r w:rsidR="00DF18C0" w:rsidRPr="00115902">
        <w:rPr>
          <w:rFonts w:asciiTheme="minorHAnsi" w:eastAsiaTheme="minorHAnsi" w:hAnsiTheme="minorHAnsi" w:cstheme="minorBidi"/>
          <w:sz w:val="24"/>
          <w:szCs w:val="24"/>
        </w:rPr>
        <w:t>:</w:t>
      </w:r>
    </w:p>
    <w:p w:rsidR="00015550" w:rsidRPr="004E34C0" w:rsidRDefault="00015550" w:rsidP="004E34C0">
      <w:pPr>
        <w:spacing w:after="120"/>
        <w:ind w:left="982" w:firstLine="11"/>
        <w:rPr>
          <w:sz w:val="24"/>
          <w:szCs w:val="24"/>
        </w:rPr>
      </w:pPr>
      <w:r w:rsidRPr="004E34C0">
        <w:rPr>
          <w:sz w:val="24"/>
          <w:szCs w:val="24"/>
        </w:rPr>
        <w:t>36.7×9.1</w:t>
      </w:r>
      <w:r w:rsidR="00914F6B" w:rsidRPr="004E34C0">
        <w:rPr>
          <w:sz w:val="24"/>
          <w:szCs w:val="24"/>
        </w:rPr>
        <w:t>×5</w:t>
      </w:r>
      <w:r w:rsidR="00115902" w:rsidRPr="004E34C0">
        <w:rPr>
          <w:sz w:val="24"/>
          <w:szCs w:val="24"/>
        </w:rPr>
        <w:t>m and 15.9×5.18×5m each; and</w:t>
      </w:r>
      <w:r w:rsidR="00DF18C0" w:rsidRPr="004E34C0">
        <w:rPr>
          <w:sz w:val="24"/>
          <w:szCs w:val="24"/>
        </w:rPr>
        <w:t xml:space="preserve"> </w:t>
      </w:r>
    </w:p>
    <w:p w:rsidR="003066DA" w:rsidRDefault="00015550" w:rsidP="004E34C0">
      <w:pPr>
        <w:pStyle w:val="ListParagraph"/>
        <w:numPr>
          <w:ilvl w:val="0"/>
          <w:numId w:val="8"/>
        </w:numPr>
        <w:spacing w:after="120" w:line="276" w:lineRule="auto"/>
        <w:ind w:left="993" w:hanging="284"/>
        <w:contextualSpacing w:val="0"/>
        <w:rPr>
          <w:rFonts w:asciiTheme="minorHAnsi" w:eastAsiaTheme="minorHAnsi" w:hAnsiTheme="minorHAnsi" w:cstheme="minorBidi"/>
          <w:sz w:val="24"/>
          <w:szCs w:val="24"/>
        </w:rPr>
      </w:pPr>
      <w:r w:rsidRPr="00B0054E">
        <w:rPr>
          <w:rFonts w:asciiTheme="minorHAnsi" w:eastAsiaTheme="minorHAnsi" w:hAnsiTheme="minorHAnsi" w:cstheme="minorBidi"/>
          <w:sz w:val="24"/>
          <w:szCs w:val="24"/>
        </w:rPr>
        <w:t>Checkpoint</w:t>
      </w:r>
      <w:r w:rsidR="004E34C0">
        <w:rPr>
          <w:rFonts w:asciiTheme="minorHAnsi" w:eastAsiaTheme="minorHAnsi" w:hAnsiTheme="minorHAnsi" w:cstheme="minorBidi"/>
          <w:sz w:val="24"/>
          <w:szCs w:val="24"/>
        </w:rPr>
        <w:t>:</w:t>
      </w:r>
      <w:r w:rsidRPr="00B0054E">
        <w:rPr>
          <w:rFonts w:asciiTheme="minorHAnsi" w:eastAsiaTheme="minorHAnsi" w:hAnsiTheme="minorHAnsi" w:cstheme="minorBidi"/>
          <w:sz w:val="24"/>
          <w:szCs w:val="24"/>
        </w:rPr>
        <w:t xml:space="preserve"> 6×3</w:t>
      </w:r>
      <w:r w:rsidR="00914F6B" w:rsidRPr="00B0054E">
        <w:rPr>
          <w:rFonts w:asciiTheme="minorHAnsi" w:eastAsiaTheme="minorHAnsi" w:hAnsiTheme="minorHAnsi" w:cstheme="minorBidi"/>
          <w:sz w:val="24"/>
          <w:szCs w:val="24"/>
        </w:rPr>
        <w:t>×</w:t>
      </w:r>
      <w:r w:rsidR="00914F6B">
        <w:rPr>
          <w:rFonts w:asciiTheme="minorHAnsi" w:eastAsiaTheme="minorHAnsi" w:hAnsiTheme="minorHAnsi" w:cstheme="minorBidi"/>
          <w:sz w:val="24"/>
          <w:szCs w:val="24"/>
        </w:rPr>
        <w:t>4</w:t>
      </w:r>
      <w:r w:rsidRPr="00B0054E">
        <w:rPr>
          <w:rFonts w:asciiTheme="minorHAnsi" w:eastAsiaTheme="minorHAnsi" w:hAnsiTheme="minorHAnsi" w:cstheme="minorBidi"/>
          <w:sz w:val="24"/>
          <w:szCs w:val="24"/>
        </w:rPr>
        <w:t xml:space="preserve">m. </w:t>
      </w:r>
    </w:p>
    <w:p w:rsidR="00CB3A81" w:rsidRDefault="00200887" w:rsidP="00CB3A81">
      <w:pPr>
        <w:spacing w:after="120"/>
        <w:jc w:val="both"/>
        <w:rPr>
          <w:sz w:val="24"/>
          <w:szCs w:val="24"/>
        </w:rPr>
      </w:pPr>
      <w:r w:rsidRPr="00200887">
        <w:rPr>
          <w:sz w:val="24"/>
          <w:szCs w:val="24"/>
        </w:rPr>
        <w:t xml:space="preserve">The west side </w:t>
      </w:r>
      <w:r>
        <w:rPr>
          <w:sz w:val="24"/>
          <w:szCs w:val="24"/>
        </w:rPr>
        <w:t xml:space="preserve">of the substation </w:t>
      </w:r>
      <w:r w:rsidRPr="00200887">
        <w:rPr>
          <w:sz w:val="24"/>
          <w:szCs w:val="24"/>
        </w:rPr>
        <w:t>is currently used as decommissioned materials and equipment storage.</w:t>
      </w:r>
    </w:p>
    <w:p w:rsidR="004E34C0" w:rsidRDefault="00015550" w:rsidP="00CB3A81">
      <w:pPr>
        <w:spacing w:after="240"/>
        <w:jc w:val="both"/>
        <w:rPr>
          <w:b/>
          <w:sz w:val="24"/>
          <w:szCs w:val="24"/>
          <w:u w:val="single"/>
        </w:rPr>
      </w:pPr>
      <w:r w:rsidRPr="003066DA">
        <w:rPr>
          <w:sz w:val="24"/>
          <w:szCs w:val="24"/>
        </w:rPr>
        <w:cr/>
      </w:r>
      <w:r w:rsidR="005418AC" w:rsidRPr="004E34C0">
        <w:rPr>
          <w:b/>
          <w:sz w:val="24"/>
          <w:szCs w:val="24"/>
          <w:u w:val="single"/>
        </w:rPr>
        <w:t>Project scope of work</w:t>
      </w:r>
    </w:p>
    <w:p w:rsidR="00015550" w:rsidRPr="00B0054E" w:rsidRDefault="00015550" w:rsidP="004E34C0">
      <w:pPr>
        <w:jc w:val="both"/>
        <w:rPr>
          <w:rFonts w:eastAsia="Times New Roman" w:cs="Times New Roman"/>
          <w:sz w:val="24"/>
          <w:szCs w:val="24"/>
        </w:rPr>
      </w:pPr>
      <w:r w:rsidRPr="00B0054E">
        <w:rPr>
          <w:rFonts w:eastAsia="Times New Roman" w:cs="Times New Roman"/>
          <w:sz w:val="24"/>
          <w:szCs w:val="24"/>
        </w:rPr>
        <w:t xml:space="preserve">The rehabilitation </w:t>
      </w:r>
      <w:r w:rsidR="003E06C5">
        <w:rPr>
          <w:rFonts w:eastAsia="Times New Roman" w:cs="Times New Roman"/>
          <w:sz w:val="24"/>
          <w:szCs w:val="24"/>
        </w:rPr>
        <w:t xml:space="preserve">and expansion </w:t>
      </w:r>
      <w:r w:rsidRPr="00B0054E">
        <w:rPr>
          <w:rFonts w:eastAsia="Times New Roman" w:cs="Times New Roman"/>
          <w:sz w:val="24"/>
          <w:szCs w:val="24"/>
        </w:rPr>
        <w:t>of the substation will involve the following:</w:t>
      </w:r>
    </w:p>
    <w:p w:rsidR="00015550" w:rsidRPr="00CB3A81" w:rsidRDefault="00EC3F3B" w:rsidP="00CB3A81">
      <w:pPr>
        <w:pStyle w:val="ListParagraph"/>
        <w:numPr>
          <w:ilvl w:val="0"/>
          <w:numId w:val="8"/>
        </w:numPr>
        <w:spacing w:after="120" w:line="276" w:lineRule="auto"/>
        <w:ind w:left="993" w:hanging="284"/>
        <w:contextualSpacing w:val="0"/>
        <w:rPr>
          <w:rFonts w:asciiTheme="minorHAnsi" w:eastAsiaTheme="minorHAnsi" w:hAnsiTheme="minorHAnsi" w:cstheme="minorBidi"/>
          <w:sz w:val="24"/>
          <w:szCs w:val="24"/>
        </w:rPr>
      </w:pPr>
      <w:r w:rsidRPr="00CB3A81">
        <w:rPr>
          <w:rFonts w:asciiTheme="minorHAnsi" w:eastAsiaTheme="minorHAnsi" w:hAnsiTheme="minorHAnsi" w:cstheme="minorBidi"/>
          <w:sz w:val="24"/>
          <w:szCs w:val="24"/>
        </w:rPr>
        <w:t xml:space="preserve">replacement </w:t>
      </w:r>
      <w:r w:rsidRPr="00CB3A81">
        <w:rPr>
          <w:rFonts w:asciiTheme="minorHAnsi" w:eastAsiaTheme="minorHAnsi" w:hAnsiTheme="minorHAnsi" w:cstheme="minorBidi" w:hint="eastAsia"/>
          <w:sz w:val="24"/>
          <w:szCs w:val="24"/>
        </w:rPr>
        <w:t xml:space="preserve">of two </w:t>
      </w:r>
      <w:r w:rsidRPr="00CB3A81">
        <w:rPr>
          <w:rFonts w:asciiTheme="minorHAnsi" w:eastAsiaTheme="minorHAnsi" w:hAnsiTheme="minorHAnsi" w:cstheme="minorBidi"/>
          <w:sz w:val="24"/>
          <w:szCs w:val="24"/>
        </w:rPr>
        <w:t xml:space="preserve">220 kV </w:t>
      </w:r>
      <w:r w:rsidR="00683E2D">
        <w:rPr>
          <w:rFonts w:asciiTheme="minorHAnsi" w:eastAsiaTheme="minorHAnsi" w:hAnsiTheme="minorHAnsi" w:cstheme="minorBidi"/>
          <w:sz w:val="24"/>
          <w:szCs w:val="24"/>
        </w:rPr>
        <w:t>main transformers (</w:t>
      </w:r>
      <w:r w:rsidRPr="00CB3A81">
        <w:rPr>
          <w:rFonts w:asciiTheme="minorHAnsi" w:eastAsiaTheme="minorHAnsi" w:hAnsiTheme="minorHAnsi" w:cstheme="minorBidi"/>
          <w:sz w:val="24"/>
          <w:szCs w:val="24"/>
        </w:rPr>
        <w:t>MTR</w:t>
      </w:r>
      <w:r w:rsidRPr="00CB3A81">
        <w:rPr>
          <w:rFonts w:asciiTheme="minorHAnsi" w:eastAsiaTheme="minorHAnsi" w:hAnsiTheme="minorHAnsi" w:cstheme="minorBidi" w:hint="eastAsia"/>
          <w:sz w:val="24"/>
          <w:szCs w:val="24"/>
        </w:rPr>
        <w:t>s</w:t>
      </w:r>
      <w:r w:rsidR="00683E2D">
        <w:rPr>
          <w:rFonts w:asciiTheme="minorHAnsi" w:eastAsiaTheme="minorHAnsi" w:hAnsiTheme="minorHAnsi" w:cstheme="minorBidi"/>
          <w:sz w:val="24"/>
          <w:szCs w:val="24"/>
        </w:rPr>
        <w:t>)</w:t>
      </w:r>
      <w:r w:rsidR="00015550" w:rsidRPr="00CB3A81">
        <w:rPr>
          <w:rFonts w:asciiTheme="minorHAnsi" w:eastAsiaTheme="minorHAnsi" w:hAnsiTheme="minorHAnsi" w:cstheme="minorBidi"/>
          <w:sz w:val="24"/>
          <w:szCs w:val="24"/>
        </w:rPr>
        <w:t>;</w:t>
      </w:r>
    </w:p>
    <w:p w:rsidR="00015550" w:rsidRPr="00CB3A81" w:rsidRDefault="004F0DBA" w:rsidP="00CB3A81">
      <w:pPr>
        <w:pStyle w:val="ListParagraph"/>
        <w:numPr>
          <w:ilvl w:val="0"/>
          <w:numId w:val="8"/>
        </w:numPr>
        <w:spacing w:after="120" w:line="276" w:lineRule="auto"/>
        <w:ind w:left="993" w:hanging="284"/>
        <w:contextualSpacing w:val="0"/>
        <w:rPr>
          <w:rFonts w:asciiTheme="minorHAnsi" w:eastAsiaTheme="minorHAnsi" w:hAnsiTheme="minorHAnsi" w:cstheme="minorBidi"/>
          <w:sz w:val="24"/>
          <w:szCs w:val="24"/>
        </w:rPr>
      </w:pPr>
      <w:r w:rsidRPr="00CB3A81">
        <w:rPr>
          <w:rFonts w:asciiTheme="minorHAnsi" w:eastAsiaTheme="minorHAnsi" w:hAnsiTheme="minorHAnsi" w:cstheme="minorBidi"/>
          <w:sz w:val="24"/>
          <w:szCs w:val="24"/>
        </w:rPr>
        <w:t xml:space="preserve">complete </w:t>
      </w:r>
      <w:r w:rsidR="00015550" w:rsidRPr="00CB3A81">
        <w:rPr>
          <w:rFonts w:asciiTheme="minorHAnsi" w:eastAsiaTheme="minorHAnsi" w:hAnsiTheme="minorHAnsi" w:cstheme="minorBidi"/>
          <w:sz w:val="24"/>
          <w:szCs w:val="24"/>
        </w:rPr>
        <w:t xml:space="preserve">replacement of 220kV </w:t>
      </w:r>
      <w:r w:rsidR="00683E2D">
        <w:rPr>
          <w:rFonts w:asciiTheme="minorHAnsi" w:eastAsiaTheme="minorHAnsi" w:hAnsiTheme="minorHAnsi" w:cstheme="minorBidi"/>
          <w:sz w:val="24"/>
          <w:szCs w:val="24"/>
        </w:rPr>
        <w:t>open switch-yard (</w:t>
      </w:r>
      <w:r w:rsidRPr="00CB3A81">
        <w:rPr>
          <w:rFonts w:asciiTheme="minorHAnsi" w:eastAsiaTheme="minorHAnsi" w:hAnsiTheme="minorHAnsi" w:cstheme="minorBidi"/>
          <w:sz w:val="24"/>
          <w:szCs w:val="24"/>
        </w:rPr>
        <w:t>OSY</w:t>
      </w:r>
      <w:r w:rsidR="00683E2D">
        <w:rPr>
          <w:rFonts w:asciiTheme="minorHAnsi" w:eastAsiaTheme="minorHAnsi" w:hAnsiTheme="minorHAnsi" w:cstheme="minorBidi"/>
          <w:sz w:val="24"/>
          <w:szCs w:val="24"/>
        </w:rPr>
        <w:t>)</w:t>
      </w:r>
      <w:r w:rsidR="00015550" w:rsidRPr="00CB3A81">
        <w:rPr>
          <w:rFonts w:asciiTheme="minorHAnsi" w:eastAsiaTheme="minorHAnsi" w:hAnsiTheme="minorHAnsi" w:cstheme="minorBidi"/>
          <w:sz w:val="24"/>
          <w:szCs w:val="24"/>
        </w:rPr>
        <w:t>;</w:t>
      </w:r>
    </w:p>
    <w:p w:rsidR="00015550" w:rsidRPr="00CB3A81" w:rsidRDefault="00015550" w:rsidP="00CB3A81">
      <w:pPr>
        <w:pStyle w:val="ListParagraph"/>
        <w:numPr>
          <w:ilvl w:val="0"/>
          <w:numId w:val="8"/>
        </w:numPr>
        <w:spacing w:after="120" w:line="276" w:lineRule="auto"/>
        <w:ind w:left="993" w:hanging="284"/>
        <w:contextualSpacing w:val="0"/>
        <w:rPr>
          <w:rFonts w:asciiTheme="minorHAnsi" w:eastAsiaTheme="minorHAnsi" w:hAnsiTheme="minorHAnsi" w:cstheme="minorBidi"/>
          <w:sz w:val="24"/>
          <w:szCs w:val="24"/>
        </w:rPr>
      </w:pPr>
      <w:r w:rsidRPr="00CB3A81">
        <w:rPr>
          <w:rFonts w:asciiTheme="minorHAnsi" w:eastAsiaTheme="minorHAnsi" w:hAnsiTheme="minorHAnsi" w:cstheme="minorBidi"/>
          <w:sz w:val="24"/>
          <w:szCs w:val="24"/>
        </w:rPr>
        <w:t xml:space="preserve">construction of new 110kV </w:t>
      </w:r>
      <w:r w:rsidR="009B1C3B" w:rsidRPr="00CB3A81">
        <w:rPr>
          <w:rFonts w:asciiTheme="minorHAnsi" w:eastAsiaTheme="minorHAnsi" w:hAnsiTheme="minorHAnsi" w:cstheme="minorBidi"/>
          <w:sz w:val="24"/>
          <w:szCs w:val="24"/>
        </w:rPr>
        <w:t>OSY</w:t>
      </w:r>
      <w:r w:rsidR="00747CA3" w:rsidRPr="00CB3A81">
        <w:rPr>
          <w:rFonts w:asciiTheme="minorHAnsi" w:eastAsiaTheme="minorHAnsi" w:hAnsiTheme="minorHAnsi" w:cstheme="minorBidi"/>
          <w:sz w:val="24"/>
          <w:szCs w:val="24"/>
        </w:rPr>
        <w:t xml:space="preserve"> </w:t>
      </w:r>
      <w:r w:rsidR="00747CA3" w:rsidRPr="00CB3A81">
        <w:rPr>
          <w:rFonts w:asciiTheme="minorHAnsi" w:eastAsiaTheme="minorHAnsi" w:hAnsiTheme="minorHAnsi" w:cstheme="minorBidi" w:hint="eastAsia"/>
          <w:sz w:val="24"/>
          <w:szCs w:val="24"/>
        </w:rPr>
        <w:t xml:space="preserve">with four </w:t>
      </w:r>
      <w:r w:rsidR="00796275" w:rsidRPr="00CB3A81">
        <w:rPr>
          <w:rFonts w:asciiTheme="minorHAnsi" w:eastAsiaTheme="minorHAnsi" w:hAnsiTheme="minorHAnsi" w:cstheme="minorBidi"/>
          <w:sz w:val="24"/>
          <w:szCs w:val="24"/>
        </w:rPr>
        <w:t>bays</w:t>
      </w:r>
      <w:r w:rsidR="00683E2D">
        <w:rPr>
          <w:rFonts w:asciiTheme="minorHAnsi" w:eastAsiaTheme="minorHAnsi" w:hAnsiTheme="minorHAnsi" w:cstheme="minorBidi"/>
          <w:sz w:val="24"/>
          <w:szCs w:val="24"/>
        </w:rPr>
        <w:t xml:space="preserve"> for overhead transmission lines (OTLs)</w:t>
      </w:r>
      <w:r w:rsidR="00796275" w:rsidRPr="00CB3A81">
        <w:rPr>
          <w:rFonts w:asciiTheme="minorHAnsi" w:eastAsiaTheme="minorHAnsi" w:hAnsiTheme="minorHAnsi" w:cstheme="minorBidi"/>
          <w:sz w:val="24"/>
          <w:szCs w:val="24"/>
        </w:rPr>
        <w:t>;</w:t>
      </w:r>
    </w:p>
    <w:p w:rsidR="00015550" w:rsidRPr="00CB3A81" w:rsidRDefault="00D62DAD" w:rsidP="00CB3A81">
      <w:pPr>
        <w:pStyle w:val="ListParagraph"/>
        <w:numPr>
          <w:ilvl w:val="0"/>
          <w:numId w:val="8"/>
        </w:numPr>
        <w:spacing w:after="120" w:line="276" w:lineRule="auto"/>
        <w:ind w:left="993" w:hanging="284"/>
        <w:contextualSpacing w:val="0"/>
        <w:rPr>
          <w:rFonts w:asciiTheme="minorHAnsi" w:eastAsiaTheme="minorHAnsi" w:hAnsiTheme="minorHAnsi" w:cstheme="minorBidi"/>
          <w:sz w:val="24"/>
          <w:szCs w:val="24"/>
        </w:rPr>
      </w:pPr>
      <w:r w:rsidRPr="00435E2A">
        <w:rPr>
          <w:rFonts w:asciiTheme="minorHAnsi" w:eastAsiaTheme="minorHAnsi" w:hAnsiTheme="minorHAnsi" w:cstheme="minorBidi"/>
          <w:sz w:val="24"/>
          <w:szCs w:val="24"/>
        </w:rPr>
        <w:t>demolition of</w:t>
      </w:r>
      <w:r w:rsidR="00015550" w:rsidRPr="00CB3A81">
        <w:rPr>
          <w:rFonts w:asciiTheme="minorHAnsi" w:eastAsiaTheme="minorHAnsi" w:hAnsiTheme="minorHAnsi" w:cstheme="minorBidi"/>
          <w:sz w:val="24"/>
          <w:szCs w:val="24"/>
        </w:rPr>
        <w:t xml:space="preserve"> existing and construction of new control </w:t>
      </w:r>
      <w:r w:rsidR="009B1C3B" w:rsidRPr="00CB3A81">
        <w:rPr>
          <w:rFonts w:asciiTheme="minorHAnsi" w:eastAsiaTheme="minorHAnsi" w:hAnsiTheme="minorHAnsi" w:cstheme="minorBidi"/>
          <w:sz w:val="24"/>
          <w:szCs w:val="24"/>
        </w:rPr>
        <w:t xml:space="preserve">and dispatching </w:t>
      </w:r>
      <w:r w:rsidR="00015550" w:rsidRPr="00CB3A81">
        <w:rPr>
          <w:rFonts w:asciiTheme="minorHAnsi" w:eastAsiaTheme="minorHAnsi" w:hAnsiTheme="minorHAnsi" w:cstheme="minorBidi"/>
          <w:sz w:val="24"/>
          <w:szCs w:val="24"/>
        </w:rPr>
        <w:t>building;</w:t>
      </w:r>
    </w:p>
    <w:p w:rsidR="00015550" w:rsidRDefault="00015550" w:rsidP="00CB3A81">
      <w:pPr>
        <w:pStyle w:val="ListParagraph"/>
        <w:numPr>
          <w:ilvl w:val="0"/>
          <w:numId w:val="8"/>
        </w:numPr>
        <w:spacing w:after="120" w:line="276" w:lineRule="auto"/>
        <w:ind w:left="993" w:hanging="284"/>
        <w:contextualSpacing w:val="0"/>
        <w:rPr>
          <w:rFonts w:asciiTheme="minorHAnsi" w:eastAsiaTheme="minorHAnsi" w:hAnsiTheme="minorHAnsi" w:cstheme="minorBidi"/>
          <w:sz w:val="24"/>
          <w:szCs w:val="24"/>
        </w:rPr>
      </w:pPr>
      <w:r w:rsidRPr="00CB3A81">
        <w:rPr>
          <w:rFonts w:asciiTheme="minorHAnsi" w:eastAsiaTheme="minorHAnsi" w:hAnsiTheme="minorHAnsi" w:cstheme="minorBidi"/>
          <w:sz w:val="24"/>
          <w:szCs w:val="24"/>
        </w:rPr>
        <w:t>replacement of A</w:t>
      </w:r>
      <w:r w:rsidR="001F4EF1">
        <w:rPr>
          <w:rFonts w:asciiTheme="minorHAnsi" w:eastAsiaTheme="minorHAnsi" w:hAnsiTheme="minorHAnsi" w:cstheme="minorBidi"/>
          <w:sz w:val="24"/>
          <w:szCs w:val="24"/>
        </w:rPr>
        <w:t>lternating</w:t>
      </w:r>
      <w:r w:rsidR="00683E2D">
        <w:rPr>
          <w:rFonts w:asciiTheme="minorHAnsi" w:eastAsiaTheme="minorHAnsi" w:hAnsiTheme="minorHAnsi" w:cstheme="minorBidi"/>
          <w:sz w:val="24"/>
          <w:szCs w:val="24"/>
        </w:rPr>
        <w:t xml:space="preserve"> </w:t>
      </w:r>
      <w:r w:rsidRPr="00CB3A81">
        <w:rPr>
          <w:rFonts w:asciiTheme="minorHAnsi" w:eastAsiaTheme="minorHAnsi" w:hAnsiTheme="minorHAnsi" w:cstheme="minorBidi"/>
          <w:sz w:val="24"/>
          <w:szCs w:val="24"/>
        </w:rPr>
        <w:t>C</w:t>
      </w:r>
      <w:r w:rsidR="00683E2D">
        <w:rPr>
          <w:rFonts w:asciiTheme="minorHAnsi" w:eastAsiaTheme="minorHAnsi" w:hAnsiTheme="minorHAnsi" w:cstheme="minorBidi"/>
          <w:sz w:val="24"/>
          <w:szCs w:val="24"/>
        </w:rPr>
        <w:t>urrent and</w:t>
      </w:r>
      <w:r w:rsidRPr="00CB3A81">
        <w:rPr>
          <w:rFonts w:asciiTheme="minorHAnsi" w:eastAsiaTheme="minorHAnsi" w:hAnsiTheme="minorHAnsi" w:cstheme="minorBidi"/>
          <w:sz w:val="24"/>
          <w:szCs w:val="24"/>
        </w:rPr>
        <w:t xml:space="preserve"> D</w:t>
      </w:r>
      <w:r w:rsidR="00683E2D">
        <w:rPr>
          <w:rFonts w:asciiTheme="minorHAnsi" w:eastAsiaTheme="minorHAnsi" w:hAnsiTheme="minorHAnsi" w:cstheme="minorBidi"/>
          <w:sz w:val="24"/>
          <w:szCs w:val="24"/>
        </w:rPr>
        <w:t xml:space="preserve">irect </w:t>
      </w:r>
      <w:r w:rsidRPr="00CB3A81">
        <w:rPr>
          <w:rFonts w:asciiTheme="minorHAnsi" w:eastAsiaTheme="minorHAnsi" w:hAnsiTheme="minorHAnsi" w:cstheme="minorBidi"/>
          <w:sz w:val="24"/>
          <w:szCs w:val="24"/>
        </w:rPr>
        <w:t>C</w:t>
      </w:r>
      <w:r w:rsidR="00683E2D">
        <w:rPr>
          <w:rFonts w:asciiTheme="minorHAnsi" w:eastAsiaTheme="minorHAnsi" w:hAnsiTheme="minorHAnsi" w:cstheme="minorBidi"/>
          <w:sz w:val="24"/>
          <w:szCs w:val="24"/>
        </w:rPr>
        <w:t>urrent (AC/DC)</w:t>
      </w:r>
      <w:r w:rsidRPr="00CB3A81">
        <w:rPr>
          <w:rFonts w:asciiTheme="minorHAnsi" w:eastAsiaTheme="minorHAnsi" w:hAnsiTheme="minorHAnsi" w:cstheme="minorBidi"/>
          <w:sz w:val="24"/>
          <w:szCs w:val="24"/>
        </w:rPr>
        <w:t xml:space="preserve"> systems, including distribution system, chargers</w:t>
      </w:r>
      <w:r w:rsidR="00B82318" w:rsidRPr="00CB3A81">
        <w:rPr>
          <w:rFonts w:asciiTheme="minorHAnsi" w:eastAsiaTheme="minorHAnsi" w:hAnsiTheme="minorHAnsi" w:cstheme="minorBidi"/>
          <w:sz w:val="24"/>
          <w:szCs w:val="24"/>
        </w:rPr>
        <w:t>,</w:t>
      </w:r>
      <w:r w:rsidRPr="00CB3A81">
        <w:rPr>
          <w:rFonts w:asciiTheme="minorHAnsi" w:eastAsiaTheme="minorHAnsi" w:hAnsiTheme="minorHAnsi" w:cstheme="minorBidi"/>
          <w:sz w:val="24"/>
          <w:szCs w:val="24"/>
        </w:rPr>
        <w:t xml:space="preserve"> invertors, and batteries;</w:t>
      </w:r>
    </w:p>
    <w:p w:rsidR="00CA12BD" w:rsidRPr="00CA12BD" w:rsidRDefault="00CA12BD" w:rsidP="00CB3A81">
      <w:pPr>
        <w:pStyle w:val="ListParagraph"/>
        <w:numPr>
          <w:ilvl w:val="0"/>
          <w:numId w:val="8"/>
        </w:numPr>
        <w:spacing w:after="120" w:line="276" w:lineRule="auto"/>
        <w:ind w:left="993" w:hanging="284"/>
        <w:contextualSpacing w:val="0"/>
        <w:rPr>
          <w:rFonts w:asciiTheme="minorHAnsi" w:eastAsiaTheme="minorHAnsi" w:hAnsiTheme="minorHAnsi" w:cstheme="minorBidi"/>
          <w:sz w:val="24"/>
          <w:szCs w:val="24"/>
        </w:rPr>
      </w:pPr>
      <w:r w:rsidRPr="00CA12BD">
        <w:rPr>
          <w:rFonts w:asciiTheme="minorHAnsi" w:hAnsiTheme="minorHAnsi"/>
          <w:sz w:val="24"/>
          <w:szCs w:val="24"/>
        </w:rPr>
        <w:t>installation of SCADA system and replacement of protection relay equipment;</w:t>
      </w:r>
    </w:p>
    <w:p w:rsidR="00015550" w:rsidRPr="00CB3A81" w:rsidRDefault="004F0DBA" w:rsidP="00CB3A81">
      <w:pPr>
        <w:pStyle w:val="ListParagraph"/>
        <w:numPr>
          <w:ilvl w:val="0"/>
          <w:numId w:val="8"/>
        </w:numPr>
        <w:spacing w:after="120" w:line="276" w:lineRule="auto"/>
        <w:ind w:left="993" w:hanging="284"/>
        <w:contextualSpacing w:val="0"/>
        <w:rPr>
          <w:rFonts w:asciiTheme="minorHAnsi" w:eastAsiaTheme="minorHAnsi" w:hAnsiTheme="minorHAnsi" w:cstheme="minorBidi"/>
          <w:sz w:val="24"/>
          <w:szCs w:val="24"/>
        </w:rPr>
      </w:pPr>
      <w:r w:rsidRPr="00CB3A81">
        <w:rPr>
          <w:rFonts w:asciiTheme="minorHAnsi" w:eastAsiaTheme="minorHAnsi" w:hAnsiTheme="minorHAnsi" w:cstheme="minorBidi" w:hint="eastAsia"/>
          <w:sz w:val="24"/>
          <w:szCs w:val="24"/>
        </w:rPr>
        <w:t>replacement</w:t>
      </w:r>
      <w:r w:rsidRPr="00CB3A81">
        <w:rPr>
          <w:rFonts w:asciiTheme="minorHAnsi" w:eastAsiaTheme="minorHAnsi" w:hAnsiTheme="minorHAnsi" w:cstheme="minorBidi"/>
          <w:sz w:val="24"/>
          <w:szCs w:val="24"/>
        </w:rPr>
        <w:t xml:space="preserve"> of 10 kV cubicle</w:t>
      </w:r>
      <w:r w:rsidRPr="00CB3A81">
        <w:rPr>
          <w:rFonts w:asciiTheme="minorHAnsi" w:eastAsiaTheme="minorHAnsi" w:hAnsiTheme="minorHAnsi" w:cstheme="minorBidi" w:hint="eastAsia"/>
          <w:sz w:val="24"/>
          <w:szCs w:val="24"/>
        </w:rPr>
        <w:t xml:space="preserve">s and the </w:t>
      </w:r>
      <w:r w:rsidRPr="00CB3A81">
        <w:rPr>
          <w:rFonts w:asciiTheme="minorHAnsi" w:eastAsiaTheme="minorHAnsi" w:hAnsiTheme="minorHAnsi" w:cstheme="minorBidi"/>
          <w:sz w:val="24"/>
          <w:szCs w:val="24"/>
        </w:rPr>
        <w:t>associated</w:t>
      </w:r>
      <w:r w:rsidRPr="00CB3A81">
        <w:rPr>
          <w:rFonts w:asciiTheme="minorHAnsi" w:eastAsiaTheme="minorHAnsi" w:hAnsiTheme="minorHAnsi" w:cstheme="minorBidi" w:hint="eastAsia"/>
          <w:sz w:val="24"/>
          <w:szCs w:val="24"/>
        </w:rPr>
        <w:t xml:space="preserve"> </w:t>
      </w:r>
      <w:r w:rsidRPr="00CB3A81">
        <w:rPr>
          <w:rFonts w:asciiTheme="minorHAnsi" w:eastAsiaTheme="minorHAnsi" w:hAnsiTheme="minorHAnsi" w:cstheme="minorBidi"/>
          <w:sz w:val="24"/>
          <w:szCs w:val="24"/>
        </w:rPr>
        <w:t>building</w:t>
      </w:r>
      <w:r w:rsidR="00015550" w:rsidRPr="00CB3A81">
        <w:rPr>
          <w:rFonts w:asciiTheme="minorHAnsi" w:eastAsiaTheme="minorHAnsi" w:hAnsiTheme="minorHAnsi" w:cstheme="minorBidi"/>
          <w:sz w:val="24"/>
          <w:szCs w:val="24"/>
        </w:rPr>
        <w:t>;</w:t>
      </w:r>
    </w:p>
    <w:p w:rsidR="00015550" w:rsidRPr="00CB3A81" w:rsidRDefault="00015550" w:rsidP="00CB3A81">
      <w:pPr>
        <w:pStyle w:val="ListParagraph"/>
        <w:numPr>
          <w:ilvl w:val="0"/>
          <w:numId w:val="8"/>
        </w:numPr>
        <w:spacing w:after="120" w:line="276" w:lineRule="auto"/>
        <w:ind w:left="993" w:hanging="284"/>
        <w:contextualSpacing w:val="0"/>
        <w:rPr>
          <w:rFonts w:asciiTheme="minorHAnsi" w:eastAsiaTheme="minorHAnsi" w:hAnsiTheme="minorHAnsi" w:cstheme="minorBidi"/>
          <w:sz w:val="24"/>
          <w:szCs w:val="24"/>
        </w:rPr>
      </w:pPr>
      <w:r w:rsidRPr="00CB3A81">
        <w:rPr>
          <w:rFonts w:asciiTheme="minorHAnsi" w:eastAsiaTheme="minorHAnsi" w:hAnsiTheme="minorHAnsi" w:cstheme="minorBidi"/>
          <w:sz w:val="24"/>
          <w:szCs w:val="24"/>
        </w:rPr>
        <w:t>reconstruction of grounding system;</w:t>
      </w:r>
    </w:p>
    <w:p w:rsidR="00015550" w:rsidRPr="00CB3A81" w:rsidRDefault="00237F41" w:rsidP="00CB3A81">
      <w:pPr>
        <w:pStyle w:val="ListParagraph"/>
        <w:numPr>
          <w:ilvl w:val="0"/>
          <w:numId w:val="8"/>
        </w:numPr>
        <w:spacing w:after="120" w:line="276" w:lineRule="auto"/>
        <w:ind w:left="993" w:hanging="284"/>
        <w:contextualSpacing w:val="0"/>
        <w:rPr>
          <w:rFonts w:asciiTheme="minorHAnsi" w:eastAsiaTheme="minorHAnsi" w:hAnsiTheme="minorHAnsi" w:cstheme="minorBidi"/>
          <w:sz w:val="24"/>
          <w:szCs w:val="24"/>
        </w:rPr>
      </w:pPr>
      <w:r w:rsidRPr="00CB3A81">
        <w:rPr>
          <w:rFonts w:asciiTheme="minorHAnsi" w:eastAsiaTheme="minorHAnsi" w:hAnsiTheme="minorHAnsi" w:cstheme="minorBidi"/>
          <w:sz w:val="24"/>
          <w:szCs w:val="24"/>
        </w:rPr>
        <w:t xml:space="preserve">reconstruction of </w:t>
      </w:r>
      <w:r w:rsidR="00015550" w:rsidRPr="00CB3A81">
        <w:rPr>
          <w:rFonts w:asciiTheme="minorHAnsi" w:eastAsiaTheme="minorHAnsi" w:hAnsiTheme="minorHAnsi" w:cstheme="minorBidi"/>
          <w:sz w:val="24"/>
          <w:szCs w:val="24"/>
        </w:rPr>
        <w:t>oil spill collection system;</w:t>
      </w:r>
    </w:p>
    <w:p w:rsidR="00015550" w:rsidRPr="00CB3A81" w:rsidRDefault="00015550" w:rsidP="00CB3A81">
      <w:pPr>
        <w:pStyle w:val="ListParagraph"/>
        <w:numPr>
          <w:ilvl w:val="0"/>
          <w:numId w:val="8"/>
        </w:numPr>
        <w:spacing w:after="120" w:line="276" w:lineRule="auto"/>
        <w:ind w:left="993" w:hanging="284"/>
        <w:contextualSpacing w:val="0"/>
        <w:rPr>
          <w:rFonts w:asciiTheme="minorHAnsi" w:eastAsiaTheme="minorHAnsi" w:hAnsiTheme="minorHAnsi" w:cstheme="minorBidi"/>
          <w:sz w:val="24"/>
          <w:szCs w:val="24"/>
        </w:rPr>
      </w:pPr>
      <w:r w:rsidRPr="00CB3A81">
        <w:rPr>
          <w:rFonts w:asciiTheme="minorHAnsi" w:eastAsiaTheme="minorHAnsi" w:hAnsiTheme="minorHAnsi" w:cstheme="minorBidi"/>
          <w:sz w:val="24"/>
          <w:szCs w:val="24"/>
        </w:rPr>
        <w:t>construction and reconstruction of roads and walkways;</w:t>
      </w:r>
    </w:p>
    <w:p w:rsidR="00015550" w:rsidRPr="00CB3A81" w:rsidRDefault="00015550" w:rsidP="00CB3A81">
      <w:pPr>
        <w:pStyle w:val="ListParagraph"/>
        <w:numPr>
          <w:ilvl w:val="0"/>
          <w:numId w:val="8"/>
        </w:numPr>
        <w:spacing w:after="120" w:line="276" w:lineRule="auto"/>
        <w:ind w:left="993" w:hanging="284"/>
        <w:contextualSpacing w:val="0"/>
        <w:rPr>
          <w:rFonts w:asciiTheme="minorHAnsi" w:eastAsiaTheme="minorHAnsi" w:hAnsiTheme="minorHAnsi" w:cstheme="minorBidi"/>
          <w:sz w:val="24"/>
          <w:szCs w:val="24"/>
        </w:rPr>
      </w:pPr>
      <w:r w:rsidRPr="00CB3A81">
        <w:rPr>
          <w:rFonts w:asciiTheme="minorHAnsi" w:eastAsiaTheme="minorHAnsi" w:hAnsiTheme="minorHAnsi" w:cstheme="minorBidi"/>
          <w:sz w:val="24"/>
          <w:szCs w:val="24"/>
        </w:rPr>
        <w:t>rebuilding of cable trenches;</w:t>
      </w:r>
    </w:p>
    <w:p w:rsidR="00015550" w:rsidRPr="00CB3A81" w:rsidRDefault="00015550" w:rsidP="00CB3A81">
      <w:pPr>
        <w:pStyle w:val="ListParagraph"/>
        <w:numPr>
          <w:ilvl w:val="0"/>
          <w:numId w:val="8"/>
        </w:numPr>
        <w:spacing w:after="120" w:line="276" w:lineRule="auto"/>
        <w:ind w:left="993" w:hanging="284"/>
        <w:contextualSpacing w:val="0"/>
        <w:rPr>
          <w:rFonts w:asciiTheme="minorHAnsi" w:eastAsiaTheme="minorHAnsi" w:hAnsiTheme="minorHAnsi" w:cstheme="minorBidi"/>
          <w:sz w:val="24"/>
          <w:szCs w:val="24"/>
        </w:rPr>
      </w:pPr>
      <w:r w:rsidRPr="00CB3A81">
        <w:rPr>
          <w:rFonts w:asciiTheme="minorHAnsi" w:eastAsiaTheme="minorHAnsi" w:hAnsiTheme="minorHAnsi" w:cstheme="minorBidi"/>
          <w:sz w:val="24"/>
          <w:szCs w:val="24"/>
        </w:rPr>
        <w:t>installation of fire alarm and fire localization system;</w:t>
      </w:r>
    </w:p>
    <w:p w:rsidR="00015550" w:rsidRPr="00CB3A81" w:rsidRDefault="00015550" w:rsidP="00CB3A81">
      <w:pPr>
        <w:pStyle w:val="ListParagraph"/>
        <w:numPr>
          <w:ilvl w:val="0"/>
          <w:numId w:val="8"/>
        </w:numPr>
        <w:spacing w:after="120" w:line="276" w:lineRule="auto"/>
        <w:ind w:left="993" w:hanging="284"/>
        <w:contextualSpacing w:val="0"/>
        <w:rPr>
          <w:rFonts w:asciiTheme="minorHAnsi" w:eastAsiaTheme="minorHAnsi" w:hAnsiTheme="minorHAnsi" w:cstheme="minorBidi"/>
          <w:sz w:val="24"/>
          <w:szCs w:val="24"/>
        </w:rPr>
      </w:pPr>
      <w:r w:rsidRPr="00CB3A81">
        <w:rPr>
          <w:rFonts w:asciiTheme="minorHAnsi" w:eastAsiaTheme="minorHAnsi" w:hAnsiTheme="minorHAnsi" w:cstheme="minorBidi"/>
          <w:sz w:val="24"/>
          <w:szCs w:val="24"/>
        </w:rPr>
        <w:lastRenderedPageBreak/>
        <w:t>construction of external water drainage and re</w:t>
      </w:r>
      <w:r w:rsidR="00D7782A" w:rsidRPr="00CB3A81">
        <w:rPr>
          <w:rFonts w:asciiTheme="minorHAnsi" w:eastAsiaTheme="minorHAnsi" w:hAnsiTheme="minorHAnsi" w:cstheme="minorBidi"/>
          <w:sz w:val="24"/>
          <w:szCs w:val="24"/>
        </w:rPr>
        <w:t>construction of sewerage system; and</w:t>
      </w:r>
    </w:p>
    <w:p w:rsidR="00D7782A" w:rsidRPr="00CB3A81" w:rsidRDefault="00D7782A" w:rsidP="00CB3A81">
      <w:pPr>
        <w:pStyle w:val="ListParagraph"/>
        <w:numPr>
          <w:ilvl w:val="0"/>
          <w:numId w:val="8"/>
        </w:numPr>
        <w:spacing w:after="120" w:line="276" w:lineRule="auto"/>
        <w:ind w:left="993" w:hanging="284"/>
        <w:contextualSpacing w:val="0"/>
        <w:rPr>
          <w:rFonts w:asciiTheme="minorHAnsi" w:eastAsiaTheme="minorHAnsi" w:hAnsiTheme="minorHAnsi" w:cstheme="minorBidi"/>
          <w:sz w:val="24"/>
          <w:szCs w:val="24"/>
        </w:rPr>
      </w:pPr>
      <w:proofErr w:type="gramStart"/>
      <w:r w:rsidRPr="00CB3A81">
        <w:rPr>
          <w:rFonts w:asciiTheme="minorHAnsi" w:eastAsiaTheme="minorHAnsi" w:hAnsiTheme="minorHAnsi" w:cstheme="minorBidi"/>
          <w:sz w:val="24"/>
          <w:szCs w:val="24"/>
        </w:rPr>
        <w:t>restoration</w:t>
      </w:r>
      <w:proofErr w:type="gramEnd"/>
      <w:r w:rsidRPr="00CB3A81">
        <w:rPr>
          <w:rFonts w:asciiTheme="minorHAnsi" w:eastAsiaTheme="minorHAnsi" w:hAnsiTheme="minorHAnsi" w:cstheme="minorBidi"/>
          <w:sz w:val="24"/>
          <w:szCs w:val="24"/>
        </w:rPr>
        <w:t xml:space="preserve"> of outdoor lighting.</w:t>
      </w:r>
    </w:p>
    <w:p w:rsidR="005114F1" w:rsidRDefault="005114F1" w:rsidP="005114F1">
      <w:pPr>
        <w:spacing w:after="0" w:line="240" w:lineRule="auto"/>
        <w:jc w:val="both"/>
        <w:rPr>
          <w:sz w:val="24"/>
          <w:szCs w:val="24"/>
        </w:rPr>
      </w:pPr>
    </w:p>
    <w:p w:rsidR="00645FE1" w:rsidRDefault="00B85B21" w:rsidP="0000124E">
      <w:pPr>
        <w:jc w:val="both"/>
        <w:rPr>
          <w:sz w:val="24"/>
          <w:szCs w:val="24"/>
        </w:rPr>
      </w:pPr>
      <w:r>
        <w:rPr>
          <w:sz w:val="24"/>
          <w:szCs w:val="24"/>
        </w:rPr>
        <w:t xml:space="preserve">All of these </w:t>
      </w:r>
      <w:r w:rsidR="00015550" w:rsidRPr="00B0054E">
        <w:rPr>
          <w:sz w:val="24"/>
          <w:szCs w:val="24"/>
        </w:rPr>
        <w:t xml:space="preserve">activities will take place in </w:t>
      </w:r>
      <w:r>
        <w:rPr>
          <w:sz w:val="24"/>
          <w:szCs w:val="24"/>
        </w:rPr>
        <w:t>the</w:t>
      </w:r>
      <w:r w:rsidR="00015550" w:rsidRPr="00B0054E">
        <w:rPr>
          <w:sz w:val="24"/>
          <w:szCs w:val="24"/>
        </w:rPr>
        <w:t xml:space="preserve"> </w:t>
      </w:r>
      <w:r>
        <w:rPr>
          <w:sz w:val="24"/>
          <w:szCs w:val="24"/>
        </w:rPr>
        <w:t xml:space="preserve">area of an </w:t>
      </w:r>
      <w:r w:rsidR="00015550" w:rsidRPr="00B0054E">
        <w:rPr>
          <w:sz w:val="24"/>
          <w:szCs w:val="24"/>
        </w:rPr>
        <w:t xml:space="preserve">already existing </w:t>
      </w:r>
      <w:r w:rsidR="00B45B4A">
        <w:rPr>
          <w:sz w:val="24"/>
          <w:szCs w:val="24"/>
        </w:rPr>
        <w:t>s</w:t>
      </w:r>
      <w:r w:rsidR="00015550" w:rsidRPr="00B45B4A">
        <w:rPr>
          <w:sz w:val="24"/>
          <w:szCs w:val="24"/>
        </w:rPr>
        <w:t xml:space="preserve">ubstation </w:t>
      </w:r>
      <w:r>
        <w:rPr>
          <w:sz w:val="24"/>
          <w:szCs w:val="24"/>
        </w:rPr>
        <w:t>(</w:t>
      </w:r>
      <w:r w:rsidR="00015550" w:rsidRPr="00B45B4A">
        <w:rPr>
          <w:sz w:val="24"/>
          <w:szCs w:val="24"/>
        </w:rPr>
        <w:t xml:space="preserve">as shown in </w:t>
      </w:r>
      <w:r w:rsidR="00B45B4A" w:rsidRPr="00B45B4A">
        <w:rPr>
          <w:sz w:val="24"/>
          <w:szCs w:val="24"/>
        </w:rPr>
        <w:t>Figure 1</w:t>
      </w:r>
      <w:r>
        <w:rPr>
          <w:sz w:val="24"/>
          <w:szCs w:val="24"/>
        </w:rPr>
        <w:t>)</w:t>
      </w:r>
      <w:r w:rsidR="00015550" w:rsidRPr="00B45B4A">
        <w:rPr>
          <w:sz w:val="24"/>
          <w:szCs w:val="24"/>
        </w:rPr>
        <w:t xml:space="preserve"> and</w:t>
      </w:r>
      <w:r w:rsidR="00015550" w:rsidRPr="00B0054E">
        <w:rPr>
          <w:sz w:val="24"/>
          <w:szCs w:val="24"/>
        </w:rPr>
        <w:t xml:space="preserve"> all impacts will be confined to the existing </w:t>
      </w:r>
      <w:r w:rsidR="00B45B4A">
        <w:rPr>
          <w:sz w:val="24"/>
          <w:szCs w:val="24"/>
        </w:rPr>
        <w:t>s</w:t>
      </w:r>
      <w:r w:rsidR="00B45B4A" w:rsidRPr="00B45B4A">
        <w:rPr>
          <w:sz w:val="24"/>
          <w:szCs w:val="24"/>
        </w:rPr>
        <w:t>ubstation</w:t>
      </w:r>
      <w:r w:rsidR="00015550" w:rsidRPr="00B0054E">
        <w:rPr>
          <w:sz w:val="24"/>
          <w:szCs w:val="24"/>
        </w:rPr>
        <w:t xml:space="preserve"> yard.</w:t>
      </w:r>
    </w:p>
    <w:p w:rsidR="00CB3A81" w:rsidRDefault="00CB3A81" w:rsidP="00CB3A81">
      <w:pPr>
        <w:spacing w:after="0"/>
        <w:jc w:val="center"/>
        <w:rPr>
          <w:sz w:val="24"/>
          <w:szCs w:val="24"/>
        </w:rPr>
      </w:pPr>
      <w:r>
        <w:rPr>
          <w:noProof/>
          <w:color w:val="000000" w:themeColor="text1"/>
          <w:sz w:val="24"/>
          <w:szCs w:val="24"/>
        </w:rPr>
        <w:drawing>
          <wp:anchor distT="0" distB="0" distL="114300" distR="114300" simplePos="0" relativeHeight="251661312" behindDoc="0" locked="0" layoutInCell="1" allowOverlap="1" wp14:anchorId="55B0A3BD" wp14:editId="748675DB">
            <wp:simplePos x="0" y="0"/>
            <wp:positionH relativeFrom="column">
              <wp:posOffset>-17145</wp:posOffset>
            </wp:positionH>
            <wp:positionV relativeFrom="paragraph">
              <wp:posOffset>35560</wp:posOffset>
            </wp:positionV>
            <wp:extent cx="5775960" cy="3206115"/>
            <wp:effectExtent l="19050" t="0" r="0" b="0"/>
            <wp:wrapTopAndBottom/>
            <wp:docPr id="4" name="Picture 1" descr="C:\Users\User\Desktop\5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564.png"/>
                    <pic:cNvPicPr>
                      <a:picLocks noChangeAspect="1" noChangeArrowheads="1"/>
                    </pic:cNvPicPr>
                  </pic:nvPicPr>
                  <pic:blipFill>
                    <a:blip r:embed="rId14" cstate="print"/>
                    <a:srcRect/>
                    <a:stretch>
                      <a:fillRect/>
                    </a:stretch>
                  </pic:blipFill>
                  <pic:spPr bwMode="auto">
                    <a:xfrm>
                      <a:off x="0" y="0"/>
                      <a:ext cx="5775960" cy="3206115"/>
                    </a:xfrm>
                    <a:prstGeom prst="rect">
                      <a:avLst/>
                    </a:prstGeom>
                    <a:noFill/>
                    <a:ln w="9525">
                      <a:noFill/>
                      <a:miter lim="800000"/>
                      <a:headEnd/>
                      <a:tailEnd/>
                    </a:ln>
                  </pic:spPr>
                </pic:pic>
              </a:graphicData>
            </a:graphic>
          </wp:anchor>
        </w:drawing>
      </w:r>
      <w:r w:rsidRPr="005937EB">
        <w:rPr>
          <w:b/>
          <w:sz w:val="24"/>
          <w:szCs w:val="24"/>
        </w:rPr>
        <w:t>Figure 1: Site Plan</w:t>
      </w:r>
    </w:p>
    <w:p w:rsidR="0074372F" w:rsidRPr="00CB3A81" w:rsidRDefault="003C0247" w:rsidP="00CB3A81">
      <w:pPr>
        <w:pStyle w:val="Heading1"/>
        <w:numPr>
          <w:ilvl w:val="0"/>
          <w:numId w:val="23"/>
        </w:numPr>
        <w:spacing w:after="240"/>
        <w:ind w:left="426" w:hanging="426"/>
        <w:rPr>
          <w:rFonts w:asciiTheme="minorHAnsi" w:hAnsiTheme="minorHAnsi"/>
          <w:color w:val="000000" w:themeColor="text1"/>
          <w:sz w:val="24"/>
          <w:szCs w:val="24"/>
        </w:rPr>
      </w:pPr>
      <w:bookmarkStart w:id="3" w:name="_Toc379206022"/>
      <w:r w:rsidRPr="00CB3A81">
        <w:rPr>
          <w:rFonts w:asciiTheme="minorHAnsi" w:hAnsiTheme="minorHAnsi"/>
          <w:color w:val="000000" w:themeColor="text1"/>
          <w:sz w:val="24"/>
          <w:szCs w:val="24"/>
        </w:rPr>
        <w:t>LEGISLATION</w:t>
      </w:r>
      <w:bookmarkEnd w:id="3"/>
    </w:p>
    <w:p w:rsidR="003C0247" w:rsidRPr="003C0247" w:rsidRDefault="003C0247" w:rsidP="004903BD">
      <w:pPr>
        <w:jc w:val="both"/>
        <w:rPr>
          <w:sz w:val="24"/>
          <w:szCs w:val="24"/>
        </w:rPr>
      </w:pPr>
      <w:r w:rsidRPr="003C0247">
        <w:rPr>
          <w:sz w:val="24"/>
          <w:szCs w:val="24"/>
        </w:rPr>
        <w:t xml:space="preserve">The following Armenian legislation defines a legal framework applicable to project activities: </w:t>
      </w:r>
    </w:p>
    <w:p w:rsidR="003C0247" w:rsidRPr="003C0247" w:rsidRDefault="003C0247" w:rsidP="004903BD">
      <w:pPr>
        <w:jc w:val="both"/>
        <w:rPr>
          <w:i/>
          <w:sz w:val="24"/>
          <w:szCs w:val="24"/>
        </w:rPr>
      </w:pPr>
      <w:r w:rsidRPr="003C0247">
        <w:rPr>
          <w:i/>
          <w:sz w:val="24"/>
          <w:szCs w:val="24"/>
        </w:rPr>
        <w:t xml:space="preserve">Law on Atmospheric Air Protection of </w:t>
      </w:r>
      <w:proofErr w:type="spellStart"/>
      <w:r w:rsidRPr="003C0247">
        <w:rPr>
          <w:i/>
          <w:sz w:val="24"/>
          <w:szCs w:val="24"/>
        </w:rPr>
        <w:t>RoA</w:t>
      </w:r>
      <w:proofErr w:type="spellEnd"/>
      <w:r w:rsidRPr="003C0247">
        <w:rPr>
          <w:i/>
          <w:sz w:val="24"/>
          <w:szCs w:val="24"/>
        </w:rPr>
        <w:t xml:space="preserve"> (1994)</w:t>
      </w:r>
    </w:p>
    <w:p w:rsidR="003C0247" w:rsidRPr="003C0247" w:rsidRDefault="003C0247" w:rsidP="004903BD">
      <w:pPr>
        <w:jc w:val="both"/>
        <w:rPr>
          <w:sz w:val="24"/>
          <w:szCs w:val="24"/>
        </w:rPr>
      </w:pPr>
      <w:r w:rsidRPr="003C0247">
        <w:rPr>
          <w:sz w:val="24"/>
          <w:szCs w:val="24"/>
        </w:rPr>
        <w:t xml:space="preserve">The purpose of Law on Atmospheric Air Protection is to define main principles of the </w:t>
      </w:r>
      <w:proofErr w:type="spellStart"/>
      <w:r w:rsidRPr="003C0247">
        <w:rPr>
          <w:sz w:val="24"/>
          <w:szCs w:val="24"/>
        </w:rPr>
        <w:t>RoA</w:t>
      </w:r>
      <w:proofErr w:type="spellEnd"/>
      <w:r w:rsidRPr="003C0247">
        <w:rPr>
          <w:sz w:val="24"/>
          <w:szCs w:val="24"/>
        </w:rPr>
        <w:t xml:space="preserve">, directed to provision of purity of atmospheric air and improvement of air quality, prevention and mitigation of the chemical, physical, biological and other impacts on air quality and regulation of public relation. </w:t>
      </w:r>
    </w:p>
    <w:p w:rsidR="003C0247" w:rsidRPr="003C0247" w:rsidRDefault="003C0247" w:rsidP="004903BD">
      <w:pPr>
        <w:jc w:val="both"/>
        <w:rPr>
          <w:sz w:val="24"/>
          <w:szCs w:val="24"/>
        </w:rPr>
      </w:pPr>
      <w:r w:rsidRPr="003C0247">
        <w:rPr>
          <w:sz w:val="24"/>
          <w:szCs w:val="24"/>
        </w:rPr>
        <w:t>According to this law</w:t>
      </w:r>
      <w:r w:rsidR="00B85B21">
        <w:rPr>
          <w:sz w:val="24"/>
          <w:szCs w:val="24"/>
        </w:rPr>
        <w:t>,</w:t>
      </w:r>
      <w:r w:rsidRPr="003C0247">
        <w:rPr>
          <w:sz w:val="24"/>
          <w:szCs w:val="24"/>
        </w:rPr>
        <w:t xml:space="preserve"> contractor shall undertake demolition and construction activities as well as transportation and temporary storage of wastes the way to minimize dust and other emissions to the air. </w:t>
      </w:r>
    </w:p>
    <w:p w:rsidR="003C0247" w:rsidRPr="003C0247" w:rsidRDefault="003C0247" w:rsidP="004903BD">
      <w:pPr>
        <w:jc w:val="both"/>
        <w:rPr>
          <w:i/>
          <w:sz w:val="24"/>
          <w:szCs w:val="24"/>
        </w:rPr>
      </w:pPr>
      <w:r w:rsidRPr="003C0247">
        <w:rPr>
          <w:i/>
          <w:sz w:val="24"/>
          <w:szCs w:val="24"/>
        </w:rPr>
        <w:t xml:space="preserve">Law on Waste of </w:t>
      </w:r>
      <w:proofErr w:type="spellStart"/>
      <w:r w:rsidRPr="003C0247">
        <w:rPr>
          <w:i/>
          <w:sz w:val="24"/>
          <w:szCs w:val="24"/>
        </w:rPr>
        <w:t>RoA</w:t>
      </w:r>
      <w:proofErr w:type="spellEnd"/>
      <w:r w:rsidRPr="003C0247">
        <w:rPr>
          <w:i/>
          <w:sz w:val="24"/>
          <w:szCs w:val="24"/>
        </w:rPr>
        <w:t xml:space="preserve"> (2004)</w:t>
      </w:r>
    </w:p>
    <w:p w:rsidR="003C0247" w:rsidRPr="003C0247" w:rsidRDefault="003C0247" w:rsidP="004903BD">
      <w:pPr>
        <w:jc w:val="both"/>
        <w:rPr>
          <w:sz w:val="24"/>
          <w:szCs w:val="24"/>
        </w:rPr>
      </w:pPr>
      <w:r w:rsidRPr="003C0247">
        <w:rPr>
          <w:sz w:val="24"/>
          <w:szCs w:val="24"/>
        </w:rPr>
        <w:t xml:space="preserve">The law provides the legal and economic basis for collection, transportation, disposal, treatment, re-use of wastes as well as prevention of negative impacts of waste on natural </w:t>
      </w:r>
      <w:r w:rsidRPr="003C0247">
        <w:rPr>
          <w:sz w:val="24"/>
          <w:szCs w:val="24"/>
        </w:rPr>
        <w:lastRenderedPageBreak/>
        <w:t>resources, human life and health. The law defines the roles and responsibilities of the state authorized bodies as well as of waste generator organizations in waste management operations.</w:t>
      </w:r>
    </w:p>
    <w:p w:rsidR="00B54C34" w:rsidRDefault="003C0247" w:rsidP="004903BD">
      <w:pPr>
        <w:jc w:val="both"/>
        <w:rPr>
          <w:sz w:val="24"/>
          <w:szCs w:val="24"/>
        </w:rPr>
      </w:pPr>
      <w:r w:rsidRPr="003C0247">
        <w:rPr>
          <w:sz w:val="24"/>
          <w:szCs w:val="24"/>
        </w:rPr>
        <w:t xml:space="preserve">According to this law, the waste generated by the demolition, construction, dismantling and installation activities should be recycled as appropriate, or disposed of in designated locations. </w:t>
      </w:r>
    </w:p>
    <w:p w:rsidR="003C0247" w:rsidRPr="003C0247" w:rsidRDefault="003C0247" w:rsidP="004903BD">
      <w:pPr>
        <w:jc w:val="both"/>
        <w:rPr>
          <w:i/>
          <w:sz w:val="24"/>
          <w:szCs w:val="24"/>
        </w:rPr>
      </w:pPr>
      <w:r w:rsidRPr="003C0247">
        <w:rPr>
          <w:i/>
          <w:sz w:val="24"/>
          <w:szCs w:val="24"/>
        </w:rPr>
        <w:t xml:space="preserve">Law on Environmental Impact Assessment of </w:t>
      </w:r>
      <w:proofErr w:type="spellStart"/>
      <w:r w:rsidRPr="003C0247">
        <w:rPr>
          <w:i/>
          <w:sz w:val="24"/>
          <w:szCs w:val="24"/>
        </w:rPr>
        <w:t>RoA</w:t>
      </w:r>
      <w:proofErr w:type="spellEnd"/>
      <w:r w:rsidRPr="003C0247">
        <w:rPr>
          <w:i/>
          <w:sz w:val="24"/>
          <w:szCs w:val="24"/>
        </w:rPr>
        <w:t xml:space="preserve"> (1995)</w:t>
      </w:r>
    </w:p>
    <w:p w:rsidR="003C0247" w:rsidRPr="003C0247" w:rsidRDefault="003C0247" w:rsidP="004903BD">
      <w:pPr>
        <w:jc w:val="both"/>
        <w:rPr>
          <w:sz w:val="24"/>
          <w:szCs w:val="24"/>
        </w:rPr>
      </w:pPr>
      <w:r w:rsidRPr="003C0247">
        <w:rPr>
          <w:sz w:val="24"/>
          <w:szCs w:val="24"/>
        </w:rPr>
        <w:t>The law defines type of activities which are subject to environmental impact assessment and ecological expertise.</w:t>
      </w:r>
    </w:p>
    <w:p w:rsidR="003C0247" w:rsidRPr="003C0247" w:rsidRDefault="003C0247" w:rsidP="004903BD">
      <w:pPr>
        <w:jc w:val="both"/>
        <w:rPr>
          <w:sz w:val="24"/>
          <w:szCs w:val="24"/>
        </w:rPr>
      </w:pPr>
      <w:r w:rsidRPr="003C0247">
        <w:rPr>
          <w:sz w:val="24"/>
          <w:szCs w:val="24"/>
        </w:rPr>
        <w:t>According to this law</w:t>
      </w:r>
      <w:r w:rsidR="00B85B21">
        <w:rPr>
          <w:sz w:val="24"/>
          <w:szCs w:val="24"/>
        </w:rPr>
        <w:t>,</w:t>
      </w:r>
      <w:r w:rsidRPr="003C0247">
        <w:rPr>
          <w:sz w:val="24"/>
          <w:szCs w:val="24"/>
        </w:rPr>
        <w:t xml:space="preserve"> works planned at </w:t>
      </w:r>
      <w:proofErr w:type="spellStart"/>
      <w:r w:rsidRPr="003C0247">
        <w:rPr>
          <w:sz w:val="24"/>
          <w:szCs w:val="24"/>
        </w:rPr>
        <w:t>Haghtanak</w:t>
      </w:r>
      <w:proofErr w:type="spellEnd"/>
      <w:r w:rsidRPr="003C0247">
        <w:rPr>
          <w:sz w:val="24"/>
          <w:szCs w:val="24"/>
        </w:rPr>
        <w:t xml:space="preserve"> substation are not subject to the ecological expertise.</w:t>
      </w:r>
    </w:p>
    <w:p w:rsidR="003C0247" w:rsidRPr="003C0247" w:rsidRDefault="003C0247" w:rsidP="004903BD">
      <w:pPr>
        <w:jc w:val="both"/>
        <w:rPr>
          <w:i/>
          <w:sz w:val="24"/>
          <w:szCs w:val="24"/>
        </w:rPr>
      </w:pPr>
      <w:r w:rsidRPr="003C0247">
        <w:rPr>
          <w:i/>
          <w:sz w:val="24"/>
          <w:szCs w:val="24"/>
        </w:rPr>
        <w:t xml:space="preserve">Law on Urban Development of </w:t>
      </w:r>
      <w:proofErr w:type="spellStart"/>
      <w:r w:rsidRPr="003C0247">
        <w:rPr>
          <w:i/>
          <w:sz w:val="24"/>
          <w:szCs w:val="24"/>
        </w:rPr>
        <w:t>RoA</w:t>
      </w:r>
      <w:proofErr w:type="spellEnd"/>
      <w:r w:rsidRPr="003C0247">
        <w:rPr>
          <w:i/>
          <w:sz w:val="24"/>
          <w:szCs w:val="24"/>
        </w:rPr>
        <w:t xml:space="preserve"> (1998) </w:t>
      </w:r>
    </w:p>
    <w:p w:rsidR="005114F1" w:rsidRPr="003C0247" w:rsidRDefault="003C0247" w:rsidP="004903BD">
      <w:pPr>
        <w:jc w:val="both"/>
        <w:rPr>
          <w:sz w:val="24"/>
          <w:szCs w:val="24"/>
        </w:rPr>
      </w:pPr>
      <w:r w:rsidRPr="003C0247">
        <w:rPr>
          <w:sz w:val="24"/>
          <w:szCs w:val="24"/>
        </w:rPr>
        <w:t>According to this law</w:t>
      </w:r>
      <w:r w:rsidR="009441BD">
        <w:rPr>
          <w:sz w:val="24"/>
          <w:szCs w:val="24"/>
        </w:rPr>
        <w:t>,</w:t>
      </w:r>
      <w:r w:rsidRPr="003C0247">
        <w:rPr>
          <w:sz w:val="24"/>
          <w:szCs w:val="24"/>
        </w:rPr>
        <w:t xml:space="preserve"> works planned at </w:t>
      </w:r>
      <w:proofErr w:type="spellStart"/>
      <w:r w:rsidRPr="003C0247">
        <w:rPr>
          <w:sz w:val="24"/>
          <w:szCs w:val="24"/>
        </w:rPr>
        <w:t>Haghtanak</w:t>
      </w:r>
      <w:proofErr w:type="spellEnd"/>
      <w:r w:rsidRPr="003C0247">
        <w:rPr>
          <w:sz w:val="24"/>
          <w:szCs w:val="24"/>
        </w:rPr>
        <w:t xml:space="preserve"> substation require obtaining of the construction permit.</w:t>
      </w:r>
    </w:p>
    <w:p w:rsidR="008A5F35" w:rsidRPr="00CB3A81" w:rsidRDefault="00A74294" w:rsidP="00CB3A81">
      <w:pPr>
        <w:pStyle w:val="Heading1"/>
        <w:numPr>
          <w:ilvl w:val="0"/>
          <w:numId w:val="23"/>
        </w:numPr>
        <w:spacing w:after="240"/>
        <w:ind w:left="426" w:hanging="426"/>
        <w:rPr>
          <w:rFonts w:asciiTheme="minorHAnsi" w:hAnsiTheme="minorHAnsi"/>
          <w:color w:val="000000" w:themeColor="text1"/>
          <w:sz w:val="24"/>
          <w:szCs w:val="24"/>
        </w:rPr>
      </w:pPr>
      <w:bookmarkStart w:id="4" w:name="_Toc379206023"/>
      <w:r w:rsidRPr="00CB3A81">
        <w:rPr>
          <w:rFonts w:asciiTheme="minorHAnsi" w:hAnsiTheme="minorHAnsi"/>
          <w:color w:val="000000" w:themeColor="text1"/>
          <w:sz w:val="24"/>
          <w:szCs w:val="24"/>
        </w:rPr>
        <w:t>PUBLIC CONSULTATIONS</w:t>
      </w:r>
      <w:bookmarkEnd w:id="4"/>
    </w:p>
    <w:p w:rsidR="008A5F35" w:rsidRPr="002977F0" w:rsidRDefault="008A5F35" w:rsidP="008A5F35">
      <w:pPr>
        <w:autoSpaceDE w:val="0"/>
        <w:autoSpaceDN w:val="0"/>
        <w:adjustRightInd w:val="0"/>
        <w:spacing w:after="240"/>
        <w:jc w:val="both"/>
        <w:rPr>
          <w:sz w:val="24"/>
          <w:szCs w:val="24"/>
          <w:lang w:eastAsia="en-NZ"/>
        </w:rPr>
      </w:pPr>
      <w:r w:rsidRPr="002977F0">
        <w:rPr>
          <w:sz w:val="24"/>
          <w:szCs w:val="24"/>
          <w:lang w:eastAsia="en-NZ"/>
        </w:rPr>
        <w:t xml:space="preserve">The neighboring communities of </w:t>
      </w:r>
      <w:proofErr w:type="spellStart"/>
      <w:r w:rsidRPr="002977F0">
        <w:rPr>
          <w:sz w:val="24"/>
          <w:szCs w:val="24"/>
          <w:lang w:eastAsia="en-NZ"/>
        </w:rPr>
        <w:t>Haghtanak</w:t>
      </w:r>
      <w:proofErr w:type="spellEnd"/>
      <w:r w:rsidRPr="002977F0">
        <w:rPr>
          <w:sz w:val="24"/>
          <w:szCs w:val="24"/>
          <w:lang w:eastAsia="en-NZ"/>
        </w:rPr>
        <w:t xml:space="preserve"> </w:t>
      </w:r>
      <w:r w:rsidR="009441BD">
        <w:rPr>
          <w:sz w:val="24"/>
          <w:szCs w:val="24"/>
          <w:lang w:eastAsia="en-NZ"/>
        </w:rPr>
        <w:t>substation</w:t>
      </w:r>
      <w:r w:rsidRPr="002977F0">
        <w:rPr>
          <w:sz w:val="24"/>
          <w:szCs w:val="24"/>
          <w:lang w:eastAsia="en-NZ"/>
        </w:rPr>
        <w:t xml:space="preserve"> are considered to be the affected parties during the construction and operational phases. EMP will be disclosed on the High Voltage Electric Networks CJSC website. Brief information on the planned works and contact information for addressing questions and grievance will be placed at the work site and/or in its immediate surroundings/municipality.</w:t>
      </w:r>
    </w:p>
    <w:p w:rsidR="00A74294" w:rsidRPr="00CB3A81" w:rsidRDefault="00A74294" w:rsidP="00CB3A81">
      <w:pPr>
        <w:pStyle w:val="Heading1"/>
        <w:numPr>
          <w:ilvl w:val="0"/>
          <w:numId w:val="23"/>
        </w:numPr>
        <w:spacing w:after="240"/>
        <w:ind w:left="426" w:hanging="426"/>
        <w:rPr>
          <w:rFonts w:asciiTheme="minorHAnsi" w:hAnsiTheme="minorHAnsi"/>
          <w:color w:val="000000" w:themeColor="text1"/>
          <w:sz w:val="24"/>
          <w:szCs w:val="24"/>
        </w:rPr>
      </w:pPr>
      <w:bookmarkStart w:id="5" w:name="_Toc379206024"/>
      <w:r w:rsidRPr="00CB3A81">
        <w:rPr>
          <w:rFonts w:asciiTheme="minorHAnsi" w:hAnsiTheme="minorHAnsi"/>
          <w:color w:val="000000" w:themeColor="text1"/>
          <w:sz w:val="24"/>
          <w:szCs w:val="24"/>
        </w:rPr>
        <w:t>POTENTIAL IMPACTS AND MITIGATION MEASURES</w:t>
      </w:r>
      <w:bookmarkEnd w:id="5"/>
    </w:p>
    <w:p w:rsidR="00690DE9" w:rsidRDefault="00690DE9" w:rsidP="00690DE9">
      <w:pPr>
        <w:jc w:val="both"/>
        <w:rPr>
          <w:sz w:val="24"/>
          <w:szCs w:val="24"/>
          <w:lang w:eastAsia="en-NZ"/>
        </w:rPr>
      </w:pPr>
      <w:r w:rsidRPr="00EB44FB">
        <w:rPr>
          <w:sz w:val="24"/>
          <w:szCs w:val="24"/>
          <w:lang w:eastAsia="en-NZ"/>
        </w:rPr>
        <w:t xml:space="preserve">The EMP </w:t>
      </w:r>
      <w:r w:rsidR="009441BD">
        <w:rPr>
          <w:sz w:val="24"/>
          <w:szCs w:val="24"/>
          <w:lang w:eastAsia="en-NZ"/>
        </w:rPr>
        <w:t>covers</w:t>
      </w:r>
      <w:r w:rsidRPr="00EB44FB">
        <w:rPr>
          <w:sz w:val="24"/>
          <w:szCs w:val="24"/>
          <w:lang w:eastAsia="en-NZ"/>
        </w:rPr>
        <w:t xml:space="preserve"> </w:t>
      </w:r>
      <w:r w:rsidRPr="002D5739">
        <w:rPr>
          <w:sz w:val="24"/>
          <w:szCs w:val="24"/>
          <w:lang w:eastAsia="en-NZ"/>
        </w:rPr>
        <w:t xml:space="preserve">environmental and social impacts that may arise from </w:t>
      </w:r>
      <w:r w:rsidR="009441BD">
        <w:rPr>
          <w:sz w:val="24"/>
          <w:szCs w:val="24"/>
          <w:lang w:eastAsia="en-NZ"/>
        </w:rPr>
        <w:t xml:space="preserve">the </w:t>
      </w:r>
      <w:r w:rsidRPr="002D5739">
        <w:rPr>
          <w:sz w:val="24"/>
          <w:szCs w:val="24"/>
          <w:lang w:eastAsia="en-NZ"/>
        </w:rPr>
        <w:t xml:space="preserve">project </w:t>
      </w:r>
      <w:r w:rsidR="009441BD">
        <w:rPr>
          <w:sz w:val="24"/>
          <w:szCs w:val="24"/>
          <w:lang w:eastAsia="en-NZ"/>
        </w:rPr>
        <w:t xml:space="preserve">implementation </w:t>
      </w:r>
      <w:r w:rsidRPr="002D5739">
        <w:rPr>
          <w:sz w:val="24"/>
          <w:szCs w:val="24"/>
          <w:lang w:eastAsia="en-NZ"/>
        </w:rPr>
        <w:t xml:space="preserve">and </w:t>
      </w:r>
      <w:r w:rsidR="009441BD">
        <w:rPr>
          <w:sz w:val="24"/>
          <w:szCs w:val="24"/>
          <w:lang w:eastAsia="en-NZ"/>
        </w:rPr>
        <w:t xml:space="preserve">provides </w:t>
      </w:r>
      <w:r w:rsidRPr="002D5739">
        <w:rPr>
          <w:sz w:val="24"/>
          <w:szCs w:val="24"/>
          <w:lang w:eastAsia="en-NZ"/>
        </w:rPr>
        <w:t>mitigation measures</w:t>
      </w:r>
      <w:r w:rsidRPr="00EB44FB">
        <w:rPr>
          <w:sz w:val="24"/>
          <w:szCs w:val="24"/>
          <w:lang w:eastAsia="en-NZ"/>
        </w:rPr>
        <w:t xml:space="preserve"> to cover typical impacts from upgrading equipment and installing new equipment at substations, including worker</w:t>
      </w:r>
      <w:r w:rsidR="009441BD">
        <w:rPr>
          <w:sz w:val="24"/>
          <w:szCs w:val="24"/>
          <w:lang w:eastAsia="en-NZ"/>
        </w:rPr>
        <w:t>s’</w:t>
      </w:r>
      <w:r w:rsidRPr="00EB44FB">
        <w:rPr>
          <w:sz w:val="24"/>
          <w:szCs w:val="24"/>
          <w:lang w:eastAsia="en-NZ"/>
        </w:rPr>
        <w:t xml:space="preserve"> health and safety, earthworks</w:t>
      </w:r>
      <w:r w:rsidR="009441BD">
        <w:rPr>
          <w:sz w:val="24"/>
          <w:szCs w:val="24"/>
          <w:lang w:eastAsia="en-NZ"/>
        </w:rPr>
        <w:t>,</w:t>
      </w:r>
      <w:r w:rsidRPr="00EB44FB">
        <w:rPr>
          <w:sz w:val="24"/>
          <w:szCs w:val="24"/>
          <w:lang w:eastAsia="en-NZ"/>
        </w:rPr>
        <w:t xml:space="preserve"> and solid and hazardous waste management. </w:t>
      </w:r>
      <w:r>
        <w:rPr>
          <w:sz w:val="24"/>
          <w:szCs w:val="24"/>
          <w:lang w:eastAsia="en-NZ"/>
        </w:rPr>
        <w:t xml:space="preserve">Environmental Management Program containing management and monitoring </w:t>
      </w:r>
      <w:r w:rsidRPr="00EB44FB">
        <w:rPr>
          <w:sz w:val="24"/>
          <w:szCs w:val="24"/>
          <w:lang w:eastAsia="en-NZ"/>
        </w:rPr>
        <w:t xml:space="preserve">plans </w:t>
      </w:r>
      <w:r w:rsidRPr="002D5739">
        <w:rPr>
          <w:sz w:val="24"/>
          <w:szCs w:val="24"/>
          <w:lang w:eastAsia="en-NZ"/>
        </w:rPr>
        <w:t>by project phase and activity</w:t>
      </w:r>
      <w:r>
        <w:rPr>
          <w:sz w:val="24"/>
          <w:szCs w:val="24"/>
          <w:lang w:eastAsia="en-NZ"/>
        </w:rPr>
        <w:t xml:space="preserve"> is pr</w:t>
      </w:r>
      <w:r w:rsidR="009441BD">
        <w:rPr>
          <w:sz w:val="24"/>
          <w:szCs w:val="24"/>
          <w:lang w:eastAsia="en-NZ"/>
        </w:rPr>
        <w:t>ovided</w:t>
      </w:r>
      <w:r>
        <w:rPr>
          <w:sz w:val="24"/>
          <w:szCs w:val="24"/>
          <w:lang w:eastAsia="en-NZ"/>
        </w:rPr>
        <w:t xml:space="preserve"> </w:t>
      </w:r>
      <w:r w:rsidR="009441BD">
        <w:rPr>
          <w:sz w:val="24"/>
          <w:szCs w:val="24"/>
          <w:lang w:eastAsia="en-NZ"/>
        </w:rPr>
        <w:t>in</w:t>
      </w:r>
      <w:r>
        <w:rPr>
          <w:sz w:val="24"/>
          <w:szCs w:val="24"/>
          <w:lang w:eastAsia="en-NZ"/>
        </w:rPr>
        <w:t xml:space="preserve"> Annex 1.</w:t>
      </w:r>
    </w:p>
    <w:p w:rsidR="00263417" w:rsidRDefault="00B54C34" w:rsidP="00B54C34">
      <w:pPr>
        <w:jc w:val="both"/>
        <w:rPr>
          <w:sz w:val="24"/>
          <w:szCs w:val="24"/>
          <w:lang w:eastAsia="en-NZ"/>
        </w:rPr>
      </w:pPr>
      <w:r>
        <w:rPr>
          <w:sz w:val="24"/>
          <w:szCs w:val="24"/>
          <w:lang w:eastAsia="en-NZ"/>
        </w:rPr>
        <w:t>Waste m</w:t>
      </w:r>
      <w:r w:rsidR="005260BE">
        <w:rPr>
          <w:sz w:val="24"/>
          <w:szCs w:val="24"/>
          <w:lang w:eastAsia="en-NZ"/>
        </w:rPr>
        <w:t xml:space="preserve">anagement is the </w:t>
      </w:r>
      <w:r>
        <w:rPr>
          <w:sz w:val="24"/>
          <w:szCs w:val="24"/>
          <w:lang w:eastAsia="en-NZ"/>
        </w:rPr>
        <w:t>most challenging task of the environmental mitigation plan developed for the project. The main types of wastes expected at the construction phase are: (</w:t>
      </w:r>
      <w:proofErr w:type="spellStart"/>
      <w:r>
        <w:rPr>
          <w:sz w:val="24"/>
          <w:szCs w:val="24"/>
          <w:lang w:eastAsia="en-NZ"/>
        </w:rPr>
        <w:t>i</w:t>
      </w:r>
      <w:proofErr w:type="spellEnd"/>
      <w:r>
        <w:rPr>
          <w:sz w:val="24"/>
          <w:szCs w:val="24"/>
          <w:lang w:eastAsia="en-NZ"/>
        </w:rPr>
        <w:t>) non-hazardous - demolition debris; other types of non-hazardous construction waste; excess material from excavation;</w:t>
      </w:r>
      <w:r w:rsidR="00A44A15" w:rsidRPr="00A44A15">
        <w:rPr>
          <w:sz w:val="20"/>
          <w:szCs w:val="20"/>
          <w:lang w:eastAsia="ar-SA"/>
        </w:rPr>
        <w:t xml:space="preserve"> </w:t>
      </w:r>
      <w:r w:rsidR="00A44A15" w:rsidRPr="00A44A15">
        <w:rPr>
          <w:sz w:val="24"/>
          <w:szCs w:val="24"/>
          <w:lang w:eastAsia="ar-SA"/>
        </w:rPr>
        <w:t>obsolete equipment</w:t>
      </w:r>
      <w:r>
        <w:rPr>
          <w:sz w:val="24"/>
          <w:szCs w:val="24"/>
          <w:lang w:eastAsia="en-NZ"/>
        </w:rPr>
        <w:t xml:space="preserve">; and (ii) hazardous - lead batteries and battery acids; </w:t>
      </w:r>
      <w:r w:rsidR="000C7DF8">
        <w:rPr>
          <w:sz w:val="24"/>
          <w:szCs w:val="24"/>
          <w:lang w:eastAsia="en-NZ"/>
        </w:rPr>
        <w:t xml:space="preserve">used </w:t>
      </w:r>
      <w:r>
        <w:rPr>
          <w:sz w:val="24"/>
          <w:szCs w:val="24"/>
          <w:lang w:eastAsia="en-NZ"/>
        </w:rPr>
        <w:t xml:space="preserve">transformer oils; used tires, filters, and oils of construction machinery and vehicles. </w:t>
      </w:r>
    </w:p>
    <w:p w:rsidR="00AB0669" w:rsidRDefault="00263417" w:rsidP="00B54C34">
      <w:pPr>
        <w:jc w:val="both"/>
        <w:rPr>
          <w:sz w:val="24"/>
          <w:szCs w:val="24"/>
          <w:lang w:eastAsia="ar-SA"/>
        </w:rPr>
      </w:pPr>
      <w:r>
        <w:rPr>
          <w:sz w:val="24"/>
          <w:szCs w:val="24"/>
          <w:lang w:eastAsia="en-NZ"/>
        </w:rPr>
        <w:lastRenderedPageBreak/>
        <w:t>Non-hazardous - demolition debris</w:t>
      </w:r>
      <w:r w:rsidR="00081889">
        <w:rPr>
          <w:sz w:val="24"/>
          <w:szCs w:val="24"/>
          <w:lang w:eastAsia="en-NZ"/>
        </w:rPr>
        <w:t xml:space="preserve"> and</w:t>
      </w:r>
      <w:r w:rsidR="006345C0">
        <w:rPr>
          <w:sz w:val="24"/>
          <w:szCs w:val="24"/>
          <w:lang w:eastAsia="en-NZ"/>
        </w:rPr>
        <w:t xml:space="preserve"> </w:t>
      </w:r>
      <w:r>
        <w:rPr>
          <w:sz w:val="24"/>
          <w:szCs w:val="24"/>
          <w:lang w:eastAsia="en-NZ"/>
        </w:rPr>
        <w:t>other</w:t>
      </w:r>
      <w:r w:rsidR="006345C0">
        <w:rPr>
          <w:sz w:val="24"/>
          <w:szCs w:val="24"/>
          <w:lang w:eastAsia="en-NZ"/>
        </w:rPr>
        <w:t xml:space="preserve"> as well as excess material from excavation</w:t>
      </w:r>
      <w:r>
        <w:rPr>
          <w:sz w:val="24"/>
          <w:szCs w:val="24"/>
          <w:lang w:eastAsia="en-NZ"/>
        </w:rPr>
        <w:t xml:space="preserve"> will be disposed </w:t>
      </w:r>
      <w:r w:rsidRPr="00263417">
        <w:rPr>
          <w:sz w:val="24"/>
          <w:szCs w:val="24"/>
          <w:lang w:eastAsia="en-NZ"/>
        </w:rPr>
        <w:t>to</w:t>
      </w:r>
      <w:r w:rsidRPr="00263417">
        <w:rPr>
          <w:sz w:val="24"/>
          <w:szCs w:val="24"/>
          <w:lang w:eastAsia="ar-SA"/>
        </w:rPr>
        <w:t xml:space="preserve"> the formally designated</w:t>
      </w:r>
      <w:r w:rsidR="00DE3816">
        <w:rPr>
          <w:sz w:val="24"/>
          <w:szCs w:val="24"/>
          <w:lang w:eastAsia="ar-SA"/>
        </w:rPr>
        <w:t xml:space="preserve"> </w:t>
      </w:r>
      <w:r w:rsidRPr="000F749F">
        <w:rPr>
          <w:sz w:val="24"/>
          <w:szCs w:val="24"/>
          <w:lang w:eastAsia="ar-SA"/>
        </w:rPr>
        <w:t>locations</w:t>
      </w:r>
      <w:r w:rsidR="00AB0669" w:rsidRPr="000F749F">
        <w:rPr>
          <w:sz w:val="24"/>
          <w:szCs w:val="24"/>
          <w:lang w:eastAsia="ar-SA"/>
        </w:rPr>
        <w:t>.</w:t>
      </w:r>
      <w:r w:rsidR="00767491">
        <w:rPr>
          <w:sz w:val="24"/>
          <w:szCs w:val="24"/>
          <w:lang w:eastAsia="ar-SA"/>
        </w:rPr>
        <w:t xml:space="preserve"> P</w:t>
      </w:r>
      <w:r w:rsidR="00767491" w:rsidRPr="000F749F">
        <w:rPr>
          <w:sz w:val="24"/>
          <w:szCs w:val="24"/>
          <w:lang w:eastAsia="ar-SA"/>
        </w:rPr>
        <w:t>ermission</w:t>
      </w:r>
      <w:r w:rsidR="00767491">
        <w:rPr>
          <w:sz w:val="24"/>
          <w:szCs w:val="24"/>
          <w:lang w:eastAsia="ar-SA"/>
        </w:rPr>
        <w:t xml:space="preserve"> </w:t>
      </w:r>
      <w:r w:rsidR="00CB5896">
        <w:rPr>
          <w:sz w:val="24"/>
          <w:szCs w:val="24"/>
          <w:lang w:eastAsia="ar-SA"/>
        </w:rPr>
        <w:t xml:space="preserve">for disposal from the </w:t>
      </w:r>
      <w:r w:rsidR="009E787B">
        <w:rPr>
          <w:sz w:val="24"/>
          <w:szCs w:val="24"/>
          <w:lang w:eastAsia="ar-SA"/>
        </w:rPr>
        <w:t xml:space="preserve">Yerevan Municipality </w:t>
      </w:r>
      <w:r w:rsidR="00CB5896">
        <w:rPr>
          <w:sz w:val="24"/>
          <w:szCs w:val="24"/>
          <w:lang w:eastAsia="ar-SA"/>
        </w:rPr>
        <w:t>shall be obtained by Construction Contractor prior to disposal</w:t>
      </w:r>
      <w:r w:rsidR="00767491">
        <w:rPr>
          <w:sz w:val="24"/>
          <w:szCs w:val="24"/>
          <w:lang w:eastAsia="ar-SA"/>
        </w:rPr>
        <w:t xml:space="preserve">.  </w:t>
      </w:r>
      <w:r w:rsidR="00767491" w:rsidRPr="000F749F">
        <w:rPr>
          <w:sz w:val="24"/>
          <w:szCs w:val="24"/>
          <w:lang w:eastAsia="ar-SA"/>
        </w:rPr>
        <w:t xml:space="preserve"> </w:t>
      </w:r>
    </w:p>
    <w:p w:rsidR="00DA5E81" w:rsidRDefault="00A44A15" w:rsidP="00DA5E81">
      <w:pPr>
        <w:spacing w:after="120"/>
        <w:jc w:val="both"/>
        <w:rPr>
          <w:sz w:val="24"/>
          <w:szCs w:val="24"/>
        </w:rPr>
      </w:pPr>
      <w:r>
        <w:rPr>
          <w:sz w:val="24"/>
          <w:szCs w:val="24"/>
          <w:lang w:eastAsia="ar-SA"/>
        </w:rPr>
        <w:t>O</w:t>
      </w:r>
      <w:r w:rsidRPr="00A44A15">
        <w:rPr>
          <w:sz w:val="24"/>
          <w:szCs w:val="24"/>
          <w:lang w:eastAsia="ar-SA"/>
        </w:rPr>
        <w:t>bsolete equipment</w:t>
      </w:r>
      <w:r>
        <w:rPr>
          <w:sz w:val="24"/>
          <w:szCs w:val="24"/>
          <w:lang w:eastAsia="ar-SA"/>
        </w:rPr>
        <w:t xml:space="preserve"> </w:t>
      </w:r>
      <w:r w:rsidRPr="004B7D02">
        <w:rPr>
          <w:sz w:val="24"/>
          <w:szCs w:val="24"/>
          <w:lang w:eastAsia="en-NZ"/>
        </w:rPr>
        <w:t>will be stored</w:t>
      </w:r>
      <w:r w:rsidR="004B7D02">
        <w:rPr>
          <w:sz w:val="24"/>
          <w:szCs w:val="24"/>
          <w:lang w:eastAsia="en-NZ"/>
        </w:rPr>
        <w:t xml:space="preserve"> at </w:t>
      </w:r>
      <w:proofErr w:type="spellStart"/>
      <w:r w:rsidR="00ED762F">
        <w:rPr>
          <w:sz w:val="24"/>
          <w:szCs w:val="24"/>
          <w:lang w:eastAsia="en-NZ"/>
        </w:rPr>
        <w:t>Haghtanak</w:t>
      </w:r>
      <w:proofErr w:type="spellEnd"/>
      <w:r w:rsidR="00ED762F">
        <w:rPr>
          <w:sz w:val="24"/>
          <w:szCs w:val="24"/>
          <w:lang w:eastAsia="en-NZ"/>
        </w:rPr>
        <w:t xml:space="preserve"> </w:t>
      </w:r>
      <w:r w:rsidR="004B7D02">
        <w:rPr>
          <w:sz w:val="24"/>
          <w:szCs w:val="24"/>
          <w:lang w:eastAsia="en-NZ"/>
        </w:rPr>
        <w:t xml:space="preserve">SS site before </w:t>
      </w:r>
      <w:r w:rsidR="008B015F">
        <w:rPr>
          <w:sz w:val="24"/>
          <w:szCs w:val="24"/>
          <w:lang w:eastAsia="en-NZ"/>
        </w:rPr>
        <w:t xml:space="preserve">being sold </w:t>
      </w:r>
      <w:r w:rsidR="004B7D02">
        <w:rPr>
          <w:sz w:val="24"/>
          <w:szCs w:val="24"/>
          <w:lang w:eastAsia="en-NZ"/>
        </w:rPr>
        <w:t xml:space="preserve"> </w:t>
      </w:r>
      <w:r w:rsidR="003C1C43">
        <w:rPr>
          <w:sz w:val="24"/>
          <w:szCs w:val="24"/>
          <w:lang w:eastAsia="en-NZ"/>
        </w:rPr>
        <w:t xml:space="preserve"> or possible reuse by HVEN</w:t>
      </w:r>
      <w:r w:rsidR="004B7D02">
        <w:rPr>
          <w:sz w:val="24"/>
          <w:szCs w:val="24"/>
          <w:lang w:eastAsia="en-NZ"/>
        </w:rPr>
        <w:t>.</w:t>
      </w:r>
      <w:r w:rsidR="003C1C43">
        <w:rPr>
          <w:sz w:val="24"/>
          <w:szCs w:val="24"/>
          <w:lang w:eastAsia="en-NZ"/>
        </w:rPr>
        <w:t xml:space="preserve"> </w:t>
      </w:r>
      <w:r w:rsidR="00DA5E81">
        <w:rPr>
          <w:sz w:val="24"/>
          <w:szCs w:val="24"/>
          <w:lang w:eastAsia="en-NZ"/>
        </w:rPr>
        <w:t xml:space="preserve">A separated </w:t>
      </w:r>
      <w:r w:rsidR="00981774">
        <w:rPr>
          <w:sz w:val="24"/>
          <w:szCs w:val="24"/>
          <w:lang w:eastAsia="en-NZ"/>
        </w:rPr>
        <w:t xml:space="preserve">outdoor </w:t>
      </w:r>
      <w:r w:rsidR="00DA5E81">
        <w:rPr>
          <w:sz w:val="24"/>
          <w:szCs w:val="24"/>
          <w:lang w:eastAsia="en-NZ"/>
        </w:rPr>
        <w:t>are</w:t>
      </w:r>
      <w:r w:rsidR="00981774">
        <w:rPr>
          <w:sz w:val="24"/>
          <w:szCs w:val="24"/>
          <w:lang w:eastAsia="en-NZ"/>
        </w:rPr>
        <w:t>a</w:t>
      </w:r>
      <w:r w:rsidR="00DA5E81">
        <w:rPr>
          <w:sz w:val="24"/>
          <w:szCs w:val="24"/>
          <w:lang w:eastAsia="en-NZ"/>
        </w:rPr>
        <w:t xml:space="preserve"> in </w:t>
      </w:r>
      <w:r w:rsidR="00DA5E81" w:rsidRPr="00200887">
        <w:rPr>
          <w:sz w:val="24"/>
          <w:szCs w:val="24"/>
        </w:rPr>
        <w:t xml:space="preserve">west side </w:t>
      </w:r>
      <w:r w:rsidR="00DA5E81">
        <w:rPr>
          <w:sz w:val="24"/>
          <w:szCs w:val="24"/>
        </w:rPr>
        <w:t xml:space="preserve">of the SS </w:t>
      </w:r>
      <w:r w:rsidR="00926672">
        <w:rPr>
          <w:sz w:val="24"/>
          <w:szCs w:val="24"/>
        </w:rPr>
        <w:t xml:space="preserve">plot </w:t>
      </w:r>
      <w:r w:rsidR="00DA5E81">
        <w:rPr>
          <w:sz w:val="24"/>
          <w:szCs w:val="24"/>
        </w:rPr>
        <w:t xml:space="preserve">will be </w:t>
      </w:r>
      <w:r w:rsidR="00DA5E81" w:rsidRPr="00200887">
        <w:rPr>
          <w:sz w:val="24"/>
          <w:szCs w:val="24"/>
        </w:rPr>
        <w:t>used as decommissioned equipment storage.</w:t>
      </w:r>
    </w:p>
    <w:p w:rsidR="000F749F" w:rsidRDefault="00B045FD" w:rsidP="00B54C34">
      <w:pPr>
        <w:jc w:val="both"/>
        <w:rPr>
          <w:sz w:val="24"/>
          <w:szCs w:val="24"/>
          <w:lang w:eastAsia="en-NZ"/>
        </w:rPr>
      </w:pPr>
      <w:r>
        <w:rPr>
          <w:sz w:val="24"/>
          <w:szCs w:val="24"/>
          <w:lang w:eastAsia="en-NZ"/>
        </w:rPr>
        <w:t>The maintenance of</w:t>
      </w:r>
      <w:r w:rsidRPr="00B045FD">
        <w:rPr>
          <w:sz w:val="24"/>
          <w:szCs w:val="24"/>
          <w:lang w:eastAsia="en-NZ"/>
        </w:rPr>
        <w:t xml:space="preserve"> </w:t>
      </w:r>
      <w:r>
        <w:rPr>
          <w:sz w:val="24"/>
          <w:szCs w:val="24"/>
          <w:lang w:eastAsia="en-NZ"/>
        </w:rPr>
        <w:t xml:space="preserve">construction machinery and vehicles will be performed </w:t>
      </w:r>
      <w:r w:rsidR="00355D12">
        <w:rPr>
          <w:sz w:val="24"/>
          <w:szCs w:val="24"/>
          <w:lang w:eastAsia="en-NZ"/>
        </w:rPr>
        <w:t>at</w:t>
      </w:r>
      <w:r>
        <w:rPr>
          <w:sz w:val="24"/>
          <w:szCs w:val="24"/>
          <w:lang w:eastAsia="en-NZ"/>
        </w:rPr>
        <w:t xml:space="preserve"> </w:t>
      </w:r>
      <w:r w:rsidR="00355D12">
        <w:rPr>
          <w:sz w:val="24"/>
          <w:szCs w:val="24"/>
          <w:lang w:eastAsia="en-NZ"/>
        </w:rPr>
        <w:t>speciali</w:t>
      </w:r>
      <w:r w:rsidR="00926672">
        <w:rPr>
          <w:sz w:val="24"/>
          <w:szCs w:val="24"/>
          <w:lang w:eastAsia="en-NZ"/>
        </w:rPr>
        <w:t>z</w:t>
      </w:r>
      <w:r w:rsidR="00355D12">
        <w:rPr>
          <w:sz w:val="24"/>
          <w:szCs w:val="24"/>
          <w:lang w:eastAsia="en-NZ"/>
        </w:rPr>
        <w:t xml:space="preserve">ed </w:t>
      </w:r>
      <w:r>
        <w:rPr>
          <w:sz w:val="24"/>
          <w:szCs w:val="24"/>
          <w:lang w:eastAsia="en-NZ"/>
        </w:rPr>
        <w:t>service centers</w:t>
      </w:r>
      <w:r w:rsidR="00926672">
        <w:rPr>
          <w:sz w:val="24"/>
          <w:szCs w:val="24"/>
          <w:lang w:eastAsia="en-NZ"/>
        </w:rPr>
        <w:t>, which also accept</w:t>
      </w:r>
      <w:r>
        <w:rPr>
          <w:sz w:val="24"/>
          <w:szCs w:val="24"/>
          <w:lang w:eastAsia="en-NZ"/>
        </w:rPr>
        <w:t xml:space="preserve"> u</w:t>
      </w:r>
      <w:r w:rsidR="00DE3816">
        <w:rPr>
          <w:sz w:val="24"/>
          <w:szCs w:val="24"/>
          <w:lang w:eastAsia="en-NZ"/>
        </w:rPr>
        <w:t>sed tires, filters, and oils</w:t>
      </w:r>
      <w:r>
        <w:rPr>
          <w:sz w:val="24"/>
          <w:szCs w:val="24"/>
          <w:lang w:eastAsia="en-NZ"/>
        </w:rPr>
        <w:t>.</w:t>
      </w:r>
    </w:p>
    <w:p w:rsidR="00AB0669" w:rsidRDefault="00435E2A" w:rsidP="00B54C34">
      <w:pPr>
        <w:jc w:val="both"/>
        <w:rPr>
          <w:sz w:val="24"/>
          <w:szCs w:val="24"/>
          <w:lang w:eastAsia="en-NZ"/>
        </w:rPr>
      </w:pPr>
      <w:r>
        <w:rPr>
          <w:sz w:val="24"/>
          <w:szCs w:val="24"/>
          <w:lang w:eastAsia="en-NZ"/>
        </w:rPr>
        <w:t>T</w:t>
      </w:r>
      <w:r w:rsidR="008B5B66">
        <w:rPr>
          <w:sz w:val="24"/>
          <w:szCs w:val="24"/>
          <w:lang w:eastAsia="en-NZ"/>
        </w:rPr>
        <w:t xml:space="preserve">ransformer oils at </w:t>
      </w:r>
      <w:proofErr w:type="spellStart"/>
      <w:r w:rsidR="00F77F85">
        <w:rPr>
          <w:sz w:val="24"/>
          <w:szCs w:val="24"/>
          <w:lang w:eastAsia="en-NZ"/>
        </w:rPr>
        <w:t>Haghtanak</w:t>
      </w:r>
      <w:proofErr w:type="spellEnd"/>
      <w:r w:rsidR="00F77F85">
        <w:rPr>
          <w:sz w:val="24"/>
          <w:szCs w:val="24"/>
          <w:lang w:eastAsia="en-NZ"/>
        </w:rPr>
        <w:t xml:space="preserve"> </w:t>
      </w:r>
      <w:r w:rsidR="008B5B66">
        <w:rPr>
          <w:sz w:val="24"/>
          <w:szCs w:val="24"/>
          <w:lang w:eastAsia="en-NZ"/>
        </w:rPr>
        <w:t xml:space="preserve">SS were </w:t>
      </w:r>
      <w:r w:rsidR="00081889">
        <w:rPr>
          <w:sz w:val="24"/>
          <w:szCs w:val="24"/>
          <w:lang w:eastAsia="en-NZ"/>
        </w:rPr>
        <w:t>assessed</w:t>
      </w:r>
      <w:r w:rsidR="008B5B66">
        <w:rPr>
          <w:sz w:val="24"/>
          <w:szCs w:val="24"/>
          <w:lang w:eastAsia="en-NZ"/>
        </w:rPr>
        <w:t xml:space="preserve"> by the Waste Research Center SNCO of the Ministry of Nature Protection </w:t>
      </w:r>
      <w:r w:rsidR="003924B6">
        <w:rPr>
          <w:sz w:val="24"/>
          <w:szCs w:val="24"/>
          <w:lang w:eastAsia="en-NZ"/>
        </w:rPr>
        <w:t xml:space="preserve">of </w:t>
      </w:r>
      <w:proofErr w:type="spellStart"/>
      <w:r w:rsidR="003924B6">
        <w:rPr>
          <w:sz w:val="24"/>
          <w:szCs w:val="24"/>
          <w:lang w:eastAsia="en-NZ"/>
        </w:rPr>
        <w:t>RoA</w:t>
      </w:r>
      <w:proofErr w:type="spellEnd"/>
      <w:r w:rsidR="003924B6">
        <w:rPr>
          <w:sz w:val="24"/>
          <w:szCs w:val="24"/>
          <w:lang w:eastAsia="en-NZ"/>
        </w:rPr>
        <w:t xml:space="preserve"> </w:t>
      </w:r>
      <w:r w:rsidR="0086218D">
        <w:rPr>
          <w:sz w:val="24"/>
          <w:szCs w:val="24"/>
          <w:lang w:eastAsia="en-NZ"/>
        </w:rPr>
        <w:t xml:space="preserve">in 2010 </w:t>
      </w:r>
      <w:r w:rsidR="008B5B66">
        <w:rPr>
          <w:sz w:val="24"/>
          <w:szCs w:val="24"/>
          <w:lang w:eastAsia="en-NZ"/>
        </w:rPr>
        <w:t xml:space="preserve">using DEXSIL L2000 DX </w:t>
      </w:r>
      <w:proofErr w:type="spellStart"/>
      <w:r w:rsidR="008B5B66">
        <w:rPr>
          <w:sz w:val="24"/>
          <w:szCs w:val="24"/>
          <w:lang w:eastAsia="en-NZ"/>
        </w:rPr>
        <w:t>analyser</w:t>
      </w:r>
      <w:proofErr w:type="spellEnd"/>
      <w:r w:rsidR="003924B6">
        <w:rPr>
          <w:sz w:val="24"/>
          <w:szCs w:val="24"/>
          <w:lang w:eastAsia="en-NZ"/>
        </w:rPr>
        <w:t>.</w:t>
      </w:r>
      <w:r w:rsidR="008B5B66">
        <w:rPr>
          <w:sz w:val="24"/>
          <w:szCs w:val="24"/>
          <w:lang w:eastAsia="en-NZ"/>
        </w:rPr>
        <w:t xml:space="preserve"> </w:t>
      </w:r>
      <w:r w:rsidR="003924B6">
        <w:rPr>
          <w:sz w:val="24"/>
          <w:szCs w:val="24"/>
          <w:lang w:eastAsia="en-NZ"/>
        </w:rPr>
        <w:t>A</w:t>
      </w:r>
      <w:r w:rsidR="008B5B66">
        <w:rPr>
          <w:sz w:val="24"/>
          <w:szCs w:val="24"/>
          <w:lang w:eastAsia="en-NZ"/>
        </w:rPr>
        <w:t xml:space="preserve">ccording to </w:t>
      </w:r>
      <w:r w:rsidR="00081889">
        <w:rPr>
          <w:sz w:val="24"/>
          <w:szCs w:val="24"/>
          <w:lang w:eastAsia="en-NZ"/>
        </w:rPr>
        <w:t>assessment</w:t>
      </w:r>
      <w:r w:rsidR="003924B6">
        <w:rPr>
          <w:sz w:val="24"/>
          <w:szCs w:val="24"/>
          <w:lang w:eastAsia="en-NZ"/>
        </w:rPr>
        <w:t xml:space="preserve"> </w:t>
      </w:r>
      <w:r w:rsidR="008B5B66">
        <w:rPr>
          <w:sz w:val="24"/>
          <w:szCs w:val="24"/>
          <w:lang w:eastAsia="en-NZ"/>
        </w:rPr>
        <w:t>results</w:t>
      </w:r>
      <w:r w:rsidR="00263417">
        <w:rPr>
          <w:sz w:val="24"/>
          <w:szCs w:val="24"/>
          <w:lang w:eastAsia="en-NZ"/>
        </w:rPr>
        <w:t>,</w:t>
      </w:r>
      <w:r w:rsidR="008B5B66">
        <w:rPr>
          <w:sz w:val="24"/>
          <w:szCs w:val="24"/>
          <w:lang w:eastAsia="en-NZ"/>
        </w:rPr>
        <w:t xml:space="preserve"> the</w:t>
      </w:r>
      <w:r w:rsidR="00AB0669">
        <w:rPr>
          <w:sz w:val="24"/>
          <w:szCs w:val="24"/>
          <w:lang w:eastAsia="en-NZ"/>
        </w:rPr>
        <w:t xml:space="preserve"> </w:t>
      </w:r>
      <w:r>
        <w:rPr>
          <w:sz w:val="24"/>
          <w:szCs w:val="24"/>
          <w:lang w:eastAsia="en-NZ"/>
        </w:rPr>
        <w:t xml:space="preserve">transformer </w:t>
      </w:r>
      <w:r w:rsidR="00AB0669">
        <w:rPr>
          <w:sz w:val="24"/>
          <w:szCs w:val="24"/>
          <w:lang w:eastAsia="en-NZ"/>
        </w:rPr>
        <w:t>oils</w:t>
      </w:r>
      <w:r w:rsidR="008B5B66">
        <w:rPr>
          <w:sz w:val="24"/>
          <w:szCs w:val="24"/>
          <w:lang w:eastAsia="en-NZ"/>
        </w:rPr>
        <w:t xml:space="preserve"> </w:t>
      </w:r>
      <w:r w:rsidR="003924B6">
        <w:rPr>
          <w:sz w:val="24"/>
          <w:szCs w:val="24"/>
          <w:lang w:eastAsia="en-NZ"/>
        </w:rPr>
        <w:t xml:space="preserve">at </w:t>
      </w:r>
      <w:proofErr w:type="spellStart"/>
      <w:r w:rsidR="003924B6">
        <w:rPr>
          <w:sz w:val="24"/>
          <w:szCs w:val="24"/>
          <w:lang w:eastAsia="en-NZ"/>
        </w:rPr>
        <w:t>Haghtanak</w:t>
      </w:r>
      <w:proofErr w:type="spellEnd"/>
      <w:r w:rsidR="003924B6">
        <w:rPr>
          <w:sz w:val="24"/>
          <w:szCs w:val="24"/>
          <w:lang w:eastAsia="en-NZ"/>
        </w:rPr>
        <w:t xml:space="preserve"> SS </w:t>
      </w:r>
      <w:r w:rsidR="008B5B66">
        <w:rPr>
          <w:sz w:val="24"/>
          <w:szCs w:val="24"/>
          <w:lang w:eastAsia="en-NZ"/>
        </w:rPr>
        <w:t xml:space="preserve">do not contain PCBs. </w:t>
      </w:r>
      <w:r w:rsidR="003E05CB" w:rsidRPr="003C0247">
        <w:rPr>
          <w:sz w:val="24"/>
          <w:szCs w:val="24"/>
        </w:rPr>
        <w:t xml:space="preserve">Since </w:t>
      </w:r>
      <w:r w:rsidR="003E05CB">
        <w:rPr>
          <w:sz w:val="24"/>
          <w:szCs w:val="24"/>
        </w:rPr>
        <w:t>at present</w:t>
      </w:r>
      <w:r w:rsidR="003E05CB" w:rsidRPr="003C0247">
        <w:rPr>
          <w:sz w:val="24"/>
          <w:szCs w:val="24"/>
        </w:rPr>
        <w:t xml:space="preserve"> there is no local licensed recycling </w:t>
      </w:r>
      <w:r w:rsidR="003E05CB">
        <w:rPr>
          <w:sz w:val="24"/>
          <w:szCs w:val="24"/>
        </w:rPr>
        <w:t>facility, t</w:t>
      </w:r>
      <w:r w:rsidR="00AB0669">
        <w:rPr>
          <w:sz w:val="24"/>
          <w:szCs w:val="24"/>
          <w:lang w:eastAsia="en-NZ"/>
        </w:rPr>
        <w:t xml:space="preserve">he used </w:t>
      </w:r>
      <w:r w:rsidR="00AB0669" w:rsidRPr="00435E2A">
        <w:rPr>
          <w:sz w:val="24"/>
          <w:szCs w:val="24"/>
          <w:lang w:eastAsia="en-NZ"/>
        </w:rPr>
        <w:t xml:space="preserve">oils will be </w:t>
      </w:r>
      <w:r w:rsidR="00C025BD">
        <w:rPr>
          <w:sz w:val="24"/>
          <w:szCs w:val="24"/>
          <w:lang w:eastAsia="en-NZ"/>
        </w:rPr>
        <w:t xml:space="preserve">transported 3 km north-east to Shahumyan-2 SS of HVEN and </w:t>
      </w:r>
      <w:r w:rsidR="00AB0669" w:rsidRPr="00435E2A">
        <w:rPr>
          <w:sz w:val="24"/>
          <w:szCs w:val="24"/>
          <w:lang w:eastAsia="en-NZ"/>
        </w:rPr>
        <w:t>stored</w:t>
      </w:r>
      <w:r w:rsidR="00FF352A">
        <w:rPr>
          <w:sz w:val="24"/>
          <w:szCs w:val="24"/>
          <w:lang w:eastAsia="en-NZ"/>
        </w:rPr>
        <w:t xml:space="preserve"> </w:t>
      </w:r>
      <w:r w:rsidR="00C025BD">
        <w:rPr>
          <w:sz w:val="24"/>
          <w:szCs w:val="24"/>
          <w:lang w:eastAsia="en-NZ"/>
        </w:rPr>
        <w:t xml:space="preserve">there </w:t>
      </w:r>
      <w:r w:rsidR="00FF352A">
        <w:rPr>
          <w:sz w:val="24"/>
          <w:szCs w:val="24"/>
          <w:lang w:eastAsia="en-NZ"/>
        </w:rPr>
        <w:t xml:space="preserve">in appropriate </w:t>
      </w:r>
      <w:r w:rsidR="004B7D02">
        <w:rPr>
          <w:sz w:val="24"/>
          <w:szCs w:val="24"/>
          <w:lang w:eastAsia="en-NZ"/>
        </w:rPr>
        <w:t xml:space="preserve">oil </w:t>
      </w:r>
      <w:r w:rsidR="00FF352A">
        <w:rPr>
          <w:sz w:val="24"/>
          <w:szCs w:val="24"/>
          <w:lang w:eastAsia="en-NZ"/>
        </w:rPr>
        <w:t>storage before recycling by a licensed contractor.</w:t>
      </w:r>
      <w:r w:rsidR="003E42C1">
        <w:rPr>
          <w:sz w:val="24"/>
          <w:szCs w:val="24"/>
          <w:lang w:eastAsia="en-NZ"/>
        </w:rPr>
        <w:t xml:space="preserve"> Used oils </w:t>
      </w:r>
      <w:r w:rsidR="00926672">
        <w:rPr>
          <w:sz w:val="24"/>
          <w:szCs w:val="24"/>
          <w:lang w:eastAsia="en-NZ"/>
        </w:rPr>
        <w:t>will</w:t>
      </w:r>
      <w:r w:rsidR="003E42C1">
        <w:rPr>
          <w:sz w:val="24"/>
          <w:szCs w:val="24"/>
          <w:lang w:eastAsia="en-NZ"/>
        </w:rPr>
        <w:t xml:space="preserve"> be transported </w:t>
      </w:r>
      <w:r w:rsidR="003E42C1" w:rsidRPr="003E42C1">
        <w:rPr>
          <w:sz w:val="24"/>
          <w:szCs w:val="24"/>
          <w:lang w:eastAsia="en-NZ"/>
        </w:rPr>
        <w:t xml:space="preserve">in </w:t>
      </w:r>
      <w:r w:rsidR="003E42C1">
        <w:rPr>
          <w:sz w:val="24"/>
          <w:szCs w:val="24"/>
          <w:lang w:eastAsia="en-NZ"/>
        </w:rPr>
        <w:t xml:space="preserve">closed and </w:t>
      </w:r>
      <w:r w:rsidR="003E42C1" w:rsidRPr="003E42C1">
        <w:rPr>
          <w:sz w:val="24"/>
          <w:szCs w:val="24"/>
          <w:lang w:eastAsia="en-NZ"/>
        </w:rPr>
        <w:t>sealed containers or tanks</w:t>
      </w:r>
      <w:r w:rsidR="005F4221" w:rsidRPr="005F4221">
        <w:rPr>
          <w:sz w:val="24"/>
          <w:szCs w:val="24"/>
        </w:rPr>
        <w:t xml:space="preserve"> </w:t>
      </w:r>
      <w:r w:rsidR="00926672">
        <w:rPr>
          <w:sz w:val="24"/>
          <w:szCs w:val="24"/>
        </w:rPr>
        <w:t>properly covered and immobilized by secure attachment to transportation trucks</w:t>
      </w:r>
      <w:r w:rsidR="003E42C1" w:rsidRPr="003E42C1">
        <w:rPr>
          <w:sz w:val="24"/>
          <w:szCs w:val="24"/>
          <w:lang w:eastAsia="en-NZ"/>
        </w:rPr>
        <w:t>.</w:t>
      </w:r>
      <w:r w:rsidR="00926672">
        <w:rPr>
          <w:sz w:val="24"/>
          <w:szCs w:val="24"/>
          <w:lang w:eastAsia="en-NZ"/>
        </w:rPr>
        <w:t xml:space="preserve"> Trucks will carry signage warning of hazardous cargo. </w:t>
      </w:r>
    </w:p>
    <w:p w:rsidR="00B54C34" w:rsidRPr="003C0247" w:rsidRDefault="00B54C34" w:rsidP="00BA2EC1">
      <w:pPr>
        <w:jc w:val="both"/>
        <w:rPr>
          <w:sz w:val="24"/>
          <w:szCs w:val="24"/>
        </w:rPr>
      </w:pPr>
      <w:r w:rsidRPr="003C0247">
        <w:rPr>
          <w:sz w:val="24"/>
          <w:szCs w:val="24"/>
        </w:rPr>
        <w:t xml:space="preserve">Since the disposal of decommissioned lead batteries and battery acid in a landfill is </w:t>
      </w:r>
      <w:r>
        <w:rPr>
          <w:sz w:val="24"/>
          <w:szCs w:val="24"/>
        </w:rPr>
        <w:t>prohibited,</w:t>
      </w:r>
      <w:r w:rsidRPr="003C0247">
        <w:rPr>
          <w:sz w:val="24"/>
          <w:szCs w:val="24"/>
        </w:rPr>
        <w:t xml:space="preserve"> </w:t>
      </w:r>
      <w:r>
        <w:rPr>
          <w:sz w:val="24"/>
          <w:szCs w:val="24"/>
        </w:rPr>
        <w:t>while at present</w:t>
      </w:r>
      <w:r w:rsidRPr="003C0247">
        <w:rPr>
          <w:sz w:val="24"/>
          <w:szCs w:val="24"/>
        </w:rPr>
        <w:t xml:space="preserve"> there is no local licensed recycling/neutralization facilit</w:t>
      </w:r>
      <w:r>
        <w:rPr>
          <w:sz w:val="24"/>
          <w:szCs w:val="24"/>
        </w:rPr>
        <w:t>y in the country,</w:t>
      </w:r>
      <w:r w:rsidRPr="003C0247">
        <w:rPr>
          <w:sz w:val="24"/>
          <w:szCs w:val="24"/>
        </w:rPr>
        <w:t xml:space="preserve"> the </w:t>
      </w:r>
      <w:r w:rsidR="00433DE7">
        <w:rPr>
          <w:sz w:val="24"/>
          <w:szCs w:val="24"/>
        </w:rPr>
        <w:t xml:space="preserve">acid containing </w:t>
      </w:r>
      <w:r w:rsidRPr="003C0247">
        <w:rPr>
          <w:sz w:val="24"/>
          <w:szCs w:val="24"/>
        </w:rPr>
        <w:t xml:space="preserve">batteries </w:t>
      </w:r>
      <w:r>
        <w:rPr>
          <w:sz w:val="24"/>
          <w:szCs w:val="24"/>
        </w:rPr>
        <w:t>must</w:t>
      </w:r>
      <w:r w:rsidRPr="003C0247">
        <w:rPr>
          <w:sz w:val="24"/>
          <w:szCs w:val="24"/>
        </w:rPr>
        <w:t xml:space="preserve"> be </w:t>
      </w:r>
      <w:r w:rsidR="00104E89">
        <w:rPr>
          <w:sz w:val="24"/>
          <w:szCs w:val="24"/>
        </w:rPr>
        <w:t xml:space="preserve">transported 3.5 km </w:t>
      </w:r>
      <w:r w:rsidR="00104E89">
        <w:rPr>
          <w:sz w:val="24"/>
          <w:szCs w:val="24"/>
          <w:lang w:eastAsia="en-NZ"/>
        </w:rPr>
        <w:t xml:space="preserve">north-east to </w:t>
      </w:r>
      <w:r w:rsidR="00AE3B8B">
        <w:rPr>
          <w:sz w:val="24"/>
          <w:szCs w:val="24"/>
          <w:lang w:eastAsia="en-NZ"/>
        </w:rPr>
        <w:t>Main</w:t>
      </w:r>
      <w:r w:rsidR="00104E89">
        <w:rPr>
          <w:sz w:val="24"/>
          <w:szCs w:val="24"/>
        </w:rPr>
        <w:t xml:space="preserve"> Branch of HVEN and </w:t>
      </w:r>
      <w:r w:rsidRPr="003C0247">
        <w:rPr>
          <w:sz w:val="24"/>
          <w:szCs w:val="24"/>
        </w:rPr>
        <w:t xml:space="preserve">appropriately stored </w:t>
      </w:r>
      <w:r w:rsidR="00DA5E81">
        <w:rPr>
          <w:sz w:val="24"/>
          <w:szCs w:val="24"/>
        </w:rPr>
        <w:t xml:space="preserve">in warehouse </w:t>
      </w:r>
      <w:r w:rsidR="001236FC">
        <w:rPr>
          <w:sz w:val="24"/>
          <w:szCs w:val="24"/>
        </w:rPr>
        <w:t xml:space="preserve">building </w:t>
      </w:r>
      <w:r w:rsidR="00BE7257">
        <w:rPr>
          <w:sz w:val="24"/>
          <w:szCs w:val="24"/>
        </w:rPr>
        <w:t xml:space="preserve">after </w:t>
      </w:r>
      <w:r w:rsidR="00DE64A2">
        <w:rPr>
          <w:sz w:val="24"/>
          <w:szCs w:val="24"/>
        </w:rPr>
        <w:t>removal of acid</w:t>
      </w:r>
      <w:r w:rsidR="00C76436">
        <w:rPr>
          <w:sz w:val="24"/>
          <w:szCs w:val="24"/>
        </w:rPr>
        <w:t xml:space="preserve"> </w:t>
      </w:r>
      <w:r w:rsidRPr="003C0247">
        <w:rPr>
          <w:sz w:val="24"/>
          <w:szCs w:val="24"/>
        </w:rPr>
        <w:t>until such kind of facilities will be established.</w:t>
      </w:r>
      <w:r w:rsidR="00617B58">
        <w:rPr>
          <w:sz w:val="24"/>
          <w:szCs w:val="24"/>
        </w:rPr>
        <w:t xml:space="preserve"> </w:t>
      </w:r>
      <w:r w:rsidR="00BA2EC1">
        <w:rPr>
          <w:sz w:val="24"/>
          <w:szCs w:val="24"/>
        </w:rPr>
        <w:t xml:space="preserve">Batteries </w:t>
      </w:r>
      <w:r w:rsidR="00BA2EC1" w:rsidRPr="00BA2EC1">
        <w:rPr>
          <w:sz w:val="24"/>
          <w:szCs w:val="24"/>
        </w:rPr>
        <w:t>should be protected against short circuit and secured from movement during transportation</w:t>
      </w:r>
      <w:r w:rsidR="006740AB">
        <w:rPr>
          <w:sz w:val="24"/>
          <w:szCs w:val="24"/>
        </w:rPr>
        <w:t xml:space="preserve"> </w:t>
      </w:r>
      <w:r w:rsidR="006740AB" w:rsidRPr="003E42C1">
        <w:rPr>
          <w:sz w:val="24"/>
          <w:szCs w:val="24"/>
          <w:lang w:eastAsia="en-NZ"/>
        </w:rPr>
        <w:t>in an enclosed vehicle</w:t>
      </w:r>
      <w:r w:rsidR="00BA2EC1">
        <w:rPr>
          <w:sz w:val="24"/>
          <w:szCs w:val="24"/>
        </w:rPr>
        <w:t xml:space="preserve">. </w:t>
      </w:r>
      <w:r w:rsidR="00621BDA">
        <w:rPr>
          <w:sz w:val="24"/>
          <w:szCs w:val="24"/>
        </w:rPr>
        <w:t>The storage conditions will include locked and ventilated room with non-permeable floor material and the shelves for placement of batteries. Acid will be stored in proper tanks having secondary containment. The trained HVEN staff will prepare the batteries and acid for storage.</w:t>
      </w:r>
      <w:r w:rsidR="000F6837">
        <w:rPr>
          <w:sz w:val="24"/>
          <w:szCs w:val="24"/>
        </w:rPr>
        <w:t xml:space="preserve"> </w:t>
      </w:r>
      <w:r w:rsidR="000F6837" w:rsidRPr="000F6837">
        <w:rPr>
          <w:sz w:val="24"/>
          <w:szCs w:val="24"/>
        </w:rPr>
        <w:t xml:space="preserve">Proper </w:t>
      </w:r>
      <w:r w:rsidR="00926672">
        <w:rPr>
          <w:sz w:val="24"/>
          <w:szCs w:val="24"/>
        </w:rPr>
        <w:t>personal protection gear will</w:t>
      </w:r>
      <w:r w:rsidR="000F6837" w:rsidRPr="000F6837">
        <w:rPr>
          <w:sz w:val="24"/>
          <w:szCs w:val="24"/>
        </w:rPr>
        <w:t xml:space="preserve"> be used </w:t>
      </w:r>
      <w:r w:rsidR="00926672">
        <w:rPr>
          <w:sz w:val="24"/>
          <w:szCs w:val="24"/>
        </w:rPr>
        <w:t xml:space="preserve">by personnel </w:t>
      </w:r>
      <w:r w:rsidR="000F6837" w:rsidRPr="000F6837">
        <w:rPr>
          <w:sz w:val="24"/>
          <w:szCs w:val="24"/>
        </w:rPr>
        <w:t xml:space="preserve">when handling </w:t>
      </w:r>
      <w:r w:rsidR="000F6837">
        <w:rPr>
          <w:sz w:val="24"/>
          <w:szCs w:val="24"/>
        </w:rPr>
        <w:t>acid</w:t>
      </w:r>
      <w:r w:rsidR="000F6837" w:rsidRPr="000F6837">
        <w:rPr>
          <w:sz w:val="24"/>
          <w:szCs w:val="24"/>
        </w:rPr>
        <w:t>.</w:t>
      </w:r>
    </w:p>
    <w:p w:rsidR="002D5739" w:rsidRDefault="002D5739" w:rsidP="002D5739">
      <w:pPr>
        <w:jc w:val="both"/>
        <w:rPr>
          <w:sz w:val="24"/>
          <w:szCs w:val="24"/>
          <w:lang w:eastAsia="en-NZ"/>
        </w:rPr>
      </w:pPr>
      <w:r w:rsidRPr="002D5739">
        <w:rPr>
          <w:sz w:val="24"/>
          <w:szCs w:val="24"/>
          <w:lang w:eastAsia="en-NZ"/>
        </w:rPr>
        <w:t>The EMP establishes a critical link between the management and mitigation measures specified in this report and the proper implementation and management of the measures during the construction and operation phases of the project.</w:t>
      </w:r>
      <w:r w:rsidR="00240B85">
        <w:rPr>
          <w:sz w:val="24"/>
          <w:szCs w:val="24"/>
          <w:lang w:eastAsia="en-NZ"/>
        </w:rPr>
        <w:t xml:space="preserve"> </w:t>
      </w:r>
      <w:r w:rsidRPr="002D5739">
        <w:rPr>
          <w:sz w:val="24"/>
          <w:szCs w:val="24"/>
          <w:lang w:eastAsia="en-NZ"/>
        </w:rPr>
        <w:t>It provides details on the measures responsibilities to mitigate these impacts; the costs of mitigation; and, the ways in which implementation and effectiveness of the measures will be monitored and supervised.</w:t>
      </w:r>
    </w:p>
    <w:p w:rsidR="00365024" w:rsidRPr="00CB3A81" w:rsidRDefault="00BB773E" w:rsidP="00CB3A81">
      <w:pPr>
        <w:pStyle w:val="Heading1"/>
        <w:numPr>
          <w:ilvl w:val="0"/>
          <w:numId w:val="23"/>
        </w:numPr>
        <w:spacing w:after="240"/>
        <w:ind w:left="426" w:hanging="426"/>
        <w:rPr>
          <w:rFonts w:asciiTheme="minorHAnsi" w:hAnsiTheme="minorHAnsi"/>
          <w:color w:val="000000" w:themeColor="text1"/>
          <w:sz w:val="24"/>
          <w:szCs w:val="24"/>
        </w:rPr>
      </w:pPr>
      <w:bookmarkStart w:id="6" w:name="_Toc379206025"/>
      <w:r w:rsidRPr="00CB3A81">
        <w:rPr>
          <w:rFonts w:asciiTheme="minorHAnsi" w:hAnsiTheme="minorHAnsi"/>
          <w:color w:val="000000" w:themeColor="text1"/>
          <w:sz w:val="24"/>
          <w:szCs w:val="24"/>
        </w:rPr>
        <w:t>RESPONSIBILITIES AND INSTITUTIONAL ARRANGEMENTS</w:t>
      </w:r>
      <w:bookmarkEnd w:id="6"/>
      <w:r w:rsidRPr="00CB3A81">
        <w:rPr>
          <w:rFonts w:asciiTheme="minorHAnsi" w:hAnsiTheme="minorHAnsi"/>
          <w:color w:val="000000" w:themeColor="text1"/>
          <w:sz w:val="24"/>
          <w:szCs w:val="24"/>
        </w:rPr>
        <w:t xml:space="preserve"> </w:t>
      </w:r>
    </w:p>
    <w:p w:rsidR="00365024" w:rsidRPr="002977F0" w:rsidRDefault="005F7C0F" w:rsidP="009441BD">
      <w:pPr>
        <w:autoSpaceDE w:val="0"/>
        <w:autoSpaceDN w:val="0"/>
        <w:adjustRightInd w:val="0"/>
        <w:spacing w:after="0"/>
        <w:jc w:val="both"/>
        <w:rPr>
          <w:sz w:val="24"/>
          <w:szCs w:val="24"/>
          <w:lang w:eastAsia="en-NZ"/>
        </w:rPr>
      </w:pPr>
      <w:r w:rsidRPr="002977F0">
        <w:rPr>
          <w:sz w:val="24"/>
          <w:szCs w:val="24"/>
          <w:lang w:eastAsia="en-NZ"/>
        </w:rPr>
        <w:t>HVEN</w:t>
      </w:r>
      <w:r w:rsidR="00365024" w:rsidRPr="002977F0">
        <w:rPr>
          <w:sz w:val="24"/>
          <w:szCs w:val="24"/>
          <w:lang w:eastAsia="en-NZ"/>
        </w:rPr>
        <w:t xml:space="preserve"> is responsible for the implementation of the EMP</w:t>
      </w:r>
      <w:r w:rsidR="00B23A10" w:rsidRPr="002977F0">
        <w:rPr>
          <w:sz w:val="24"/>
          <w:szCs w:val="24"/>
          <w:lang w:eastAsia="en-NZ"/>
        </w:rPr>
        <w:t>.</w:t>
      </w:r>
      <w:r w:rsidR="00365024" w:rsidRPr="002977F0">
        <w:rPr>
          <w:sz w:val="24"/>
          <w:szCs w:val="24"/>
          <w:lang w:eastAsia="en-NZ"/>
        </w:rPr>
        <w:t xml:space="preserve"> </w:t>
      </w:r>
      <w:r w:rsidR="009441BD">
        <w:rPr>
          <w:sz w:val="24"/>
          <w:szCs w:val="24"/>
          <w:lang w:eastAsia="en-NZ"/>
        </w:rPr>
        <w:t xml:space="preserve">The environmental management plan table, extracted from this EMP, will be included into the tender package and will be </w:t>
      </w:r>
      <w:r w:rsidR="00AD3338" w:rsidRPr="002977F0">
        <w:rPr>
          <w:sz w:val="24"/>
          <w:szCs w:val="24"/>
          <w:lang w:eastAsia="en-NZ"/>
        </w:rPr>
        <w:t xml:space="preserve">incorporated into the </w:t>
      </w:r>
      <w:r w:rsidR="009441BD">
        <w:rPr>
          <w:sz w:val="24"/>
          <w:szCs w:val="24"/>
          <w:lang w:eastAsia="en-NZ"/>
        </w:rPr>
        <w:t>c</w:t>
      </w:r>
      <w:r w:rsidR="00AD3338" w:rsidRPr="002977F0">
        <w:rPr>
          <w:sz w:val="24"/>
          <w:szCs w:val="24"/>
          <w:lang w:eastAsia="en-NZ"/>
        </w:rPr>
        <w:t xml:space="preserve">ontract </w:t>
      </w:r>
      <w:r w:rsidR="009441BD">
        <w:rPr>
          <w:sz w:val="24"/>
          <w:szCs w:val="24"/>
          <w:lang w:eastAsia="en-NZ"/>
        </w:rPr>
        <w:t xml:space="preserve">for the provision of works, so that contractor is aware of the </w:t>
      </w:r>
      <w:r w:rsidR="009441BD">
        <w:rPr>
          <w:sz w:val="24"/>
          <w:szCs w:val="24"/>
          <w:lang w:eastAsia="en-NZ"/>
        </w:rPr>
        <w:lastRenderedPageBreak/>
        <w:t xml:space="preserve">mitigation measures to be applied, can properly cost them and include into the bill of quantities, and is obligated to adhere to the EMP alike any other terms of the contract. </w:t>
      </w:r>
    </w:p>
    <w:p w:rsidR="009441BD" w:rsidRDefault="009441BD" w:rsidP="009441BD">
      <w:pPr>
        <w:spacing w:after="0"/>
        <w:jc w:val="both"/>
        <w:rPr>
          <w:b/>
          <w:sz w:val="24"/>
          <w:szCs w:val="24"/>
          <w:u w:val="single"/>
        </w:rPr>
      </w:pPr>
    </w:p>
    <w:p w:rsidR="00365024" w:rsidRPr="00CB3A81" w:rsidRDefault="00365024" w:rsidP="00CB3A81">
      <w:pPr>
        <w:spacing w:after="240"/>
        <w:jc w:val="both"/>
        <w:rPr>
          <w:b/>
          <w:sz w:val="24"/>
          <w:szCs w:val="24"/>
          <w:u w:val="single"/>
        </w:rPr>
      </w:pPr>
      <w:r w:rsidRPr="00CB3A81">
        <w:rPr>
          <w:b/>
          <w:sz w:val="24"/>
          <w:szCs w:val="24"/>
          <w:u w:val="single"/>
        </w:rPr>
        <w:t xml:space="preserve">Responsibilities of Construction Contractor </w:t>
      </w:r>
    </w:p>
    <w:p w:rsidR="00365024" w:rsidRPr="002977F0" w:rsidRDefault="005F7C0F" w:rsidP="00CB3A81">
      <w:pPr>
        <w:autoSpaceDE w:val="0"/>
        <w:autoSpaceDN w:val="0"/>
        <w:adjustRightInd w:val="0"/>
        <w:spacing w:after="0"/>
        <w:jc w:val="both"/>
        <w:rPr>
          <w:sz w:val="24"/>
          <w:szCs w:val="24"/>
          <w:lang w:eastAsia="en-NZ"/>
        </w:rPr>
      </w:pPr>
      <w:r w:rsidRPr="002977F0">
        <w:rPr>
          <w:sz w:val="24"/>
          <w:szCs w:val="24"/>
          <w:lang w:eastAsia="en-NZ"/>
        </w:rPr>
        <w:t>HVEN</w:t>
      </w:r>
      <w:r w:rsidR="00365024" w:rsidRPr="002977F0">
        <w:rPr>
          <w:sz w:val="24"/>
          <w:szCs w:val="24"/>
          <w:lang w:eastAsia="en-NZ"/>
        </w:rPr>
        <w:t xml:space="preserve"> shall obtain Construction Permit </w:t>
      </w:r>
      <w:r w:rsidR="009441BD">
        <w:rPr>
          <w:sz w:val="24"/>
          <w:szCs w:val="24"/>
          <w:lang w:eastAsia="en-NZ"/>
        </w:rPr>
        <w:t>for the designed works</w:t>
      </w:r>
      <w:r w:rsidR="00365024" w:rsidRPr="002977F0">
        <w:rPr>
          <w:sz w:val="24"/>
          <w:szCs w:val="24"/>
          <w:lang w:eastAsia="en-NZ"/>
        </w:rPr>
        <w:t xml:space="preserve">. If any additional licenses, permits, consents required (e.g. </w:t>
      </w:r>
      <w:r w:rsidR="00562749" w:rsidRPr="002977F0">
        <w:rPr>
          <w:sz w:val="24"/>
          <w:szCs w:val="24"/>
          <w:lang w:eastAsia="en-NZ"/>
        </w:rPr>
        <w:t>waste disposal</w:t>
      </w:r>
      <w:r w:rsidR="00365024" w:rsidRPr="002977F0">
        <w:rPr>
          <w:sz w:val="24"/>
          <w:szCs w:val="24"/>
          <w:lang w:eastAsia="en-NZ"/>
        </w:rPr>
        <w:t xml:space="preserve"> etc</w:t>
      </w:r>
      <w:r w:rsidR="009441BD">
        <w:rPr>
          <w:sz w:val="24"/>
          <w:szCs w:val="24"/>
          <w:lang w:eastAsia="en-NZ"/>
        </w:rPr>
        <w:t>.</w:t>
      </w:r>
      <w:r w:rsidR="00365024" w:rsidRPr="002977F0">
        <w:rPr>
          <w:sz w:val="24"/>
          <w:szCs w:val="24"/>
          <w:lang w:eastAsia="en-NZ"/>
        </w:rPr>
        <w:t xml:space="preserve">) construction company shall obtain such license, permits, and consents within its capacity. </w:t>
      </w:r>
    </w:p>
    <w:p w:rsidR="00562749" w:rsidRPr="002977F0" w:rsidRDefault="00562749" w:rsidP="00CB3A81">
      <w:pPr>
        <w:autoSpaceDE w:val="0"/>
        <w:autoSpaceDN w:val="0"/>
        <w:adjustRightInd w:val="0"/>
        <w:spacing w:after="0"/>
        <w:jc w:val="both"/>
        <w:rPr>
          <w:sz w:val="24"/>
          <w:szCs w:val="24"/>
          <w:lang w:eastAsia="en-NZ"/>
        </w:rPr>
      </w:pPr>
    </w:p>
    <w:p w:rsidR="00562749" w:rsidRPr="00CB3A81" w:rsidRDefault="00365024" w:rsidP="00CB3A81">
      <w:pPr>
        <w:spacing w:after="240"/>
        <w:jc w:val="both"/>
        <w:rPr>
          <w:b/>
          <w:sz w:val="24"/>
          <w:szCs w:val="24"/>
          <w:u w:val="single"/>
        </w:rPr>
      </w:pPr>
      <w:r w:rsidRPr="00CB3A81">
        <w:rPr>
          <w:b/>
          <w:sz w:val="24"/>
          <w:szCs w:val="24"/>
          <w:u w:val="single"/>
        </w:rPr>
        <w:t>Monitoring of EMP implementation</w:t>
      </w:r>
    </w:p>
    <w:p w:rsidR="00365024" w:rsidRPr="002977F0" w:rsidRDefault="00562749" w:rsidP="00CB3A81">
      <w:pPr>
        <w:autoSpaceDE w:val="0"/>
        <w:autoSpaceDN w:val="0"/>
        <w:adjustRightInd w:val="0"/>
        <w:spacing w:after="0"/>
        <w:jc w:val="both"/>
        <w:rPr>
          <w:sz w:val="24"/>
          <w:szCs w:val="24"/>
          <w:lang w:eastAsia="en-NZ"/>
        </w:rPr>
      </w:pPr>
      <w:r w:rsidRPr="002977F0">
        <w:rPr>
          <w:sz w:val="24"/>
          <w:szCs w:val="24"/>
          <w:lang w:eastAsia="en-NZ"/>
        </w:rPr>
        <w:t>HVEN</w:t>
      </w:r>
      <w:r w:rsidR="00365024" w:rsidRPr="002977F0">
        <w:rPr>
          <w:sz w:val="24"/>
          <w:szCs w:val="24"/>
          <w:lang w:eastAsia="en-NZ"/>
        </w:rPr>
        <w:t xml:space="preserve"> carries overall responsibility for the implementation of EMP and for organizing environmental monitoring of works. Environmental monitoring of works shall be undertaken according to the Environmental Monitoring Plan </w:t>
      </w:r>
      <w:r w:rsidRPr="002977F0">
        <w:rPr>
          <w:sz w:val="24"/>
          <w:szCs w:val="24"/>
          <w:lang w:eastAsia="en-NZ"/>
        </w:rPr>
        <w:t>presented in this report</w:t>
      </w:r>
      <w:r w:rsidR="00365024" w:rsidRPr="002977F0">
        <w:rPr>
          <w:sz w:val="24"/>
          <w:szCs w:val="24"/>
          <w:lang w:eastAsia="en-NZ"/>
        </w:rPr>
        <w:t xml:space="preserve"> and the outcomes of monitoring shall be documented in monthly environmental supervision reports. </w:t>
      </w:r>
    </w:p>
    <w:p w:rsidR="008F0ADB" w:rsidRPr="002977F0" w:rsidRDefault="008F0ADB" w:rsidP="00562749">
      <w:pPr>
        <w:autoSpaceDE w:val="0"/>
        <w:autoSpaceDN w:val="0"/>
        <w:adjustRightInd w:val="0"/>
        <w:spacing w:after="0" w:line="240" w:lineRule="auto"/>
        <w:jc w:val="both"/>
        <w:rPr>
          <w:sz w:val="24"/>
          <w:szCs w:val="24"/>
          <w:lang w:eastAsia="en-NZ"/>
        </w:rPr>
      </w:pPr>
    </w:p>
    <w:p w:rsidR="00534084" w:rsidRPr="002977F0" w:rsidRDefault="00534084">
      <w:pPr>
        <w:rPr>
          <w:b/>
          <w:sz w:val="24"/>
          <w:szCs w:val="24"/>
        </w:rPr>
        <w:sectPr w:rsidR="00534084" w:rsidRPr="002977F0" w:rsidSect="00CE72EB">
          <w:headerReference w:type="default" r:id="rId15"/>
          <w:footerReference w:type="default" r:id="rId16"/>
          <w:pgSz w:w="11907" w:h="16840" w:code="9"/>
          <w:pgMar w:top="1440" w:right="1440" w:bottom="1440" w:left="1440" w:header="709" w:footer="709" w:gutter="0"/>
          <w:cols w:space="708"/>
          <w:titlePg/>
          <w:docGrid w:linePitch="360"/>
        </w:sectPr>
      </w:pPr>
    </w:p>
    <w:p w:rsidR="00365024" w:rsidRPr="00A026B2" w:rsidRDefault="00096135" w:rsidP="00A026B2">
      <w:pPr>
        <w:jc w:val="center"/>
        <w:rPr>
          <w:b/>
          <w:sz w:val="24"/>
          <w:szCs w:val="24"/>
        </w:rPr>
      </w:pPr>
      <w:r w:rsidRPr="00A026B2">
        <w:rPr>
          <w:b/>
          <w:sz w:val="24"/>
          <w:szCs w:val="24"/>
        </w:rPr>
        <w:lastRenderedPageBreak/>
        <w:t xml:space="preserve">ANNEX 1: </w:t>
      </w:r>
      <w:r w:rsidR="00365024" w:rsidRPr="00A026B2">
        <w:rPr>
          <w:b/>
          <w:sz w:val="24"/>
          <w:szCs w:val="24"/>
        </w:rPr>
        <w:t>ENVIRONMENTAL MANAGEMENT PROGRAM</w:t>
      </w:r>
    </w:p>
    <w:p w:rsidR="00290E80" w:rsidRPr="00CB3A81" w:rsidRDefault="005832BA" w:rsidP="00CB3A81">
      <w:pPr>
        <w:pStyle w:val="Heading2"/>
        <w:numPr>
          <w:ilvl w:val="0"/>
          <w:numId w:val="0"/>
        </w:numPr>
        <w:jc w:val="center"/>
        <w:rPr>
          <w:rFonts w:asciiTheme="minorHAnsi" w:hAnsiTheme="minorHAnsi"/>
          <w:color w:val="000000" w:themeColor="text1"/>
          <w:sz w:val="24"/>
          <w:szCs w:val="24"/>
        </w:rPr>
      </w:pPr>
      <w:bookmarkStart w:id="7" w:name="_Toc379206026"/>
      <w:r w:rsidRPr="00CB3A81">
        <w:rPr>
          <w:rFonts w:asciiTheme="minorHAnsi" w:hAnsiTheme="minorHAnsi"/>
          <w:color w:val="000000" w:themeColor="text1"/>
          <w:sz w:val="24"/>
          <w:szCs w:val="24"/>
        </w:rPr>
        <w:t>ENVIRONMENTAL MANAGEMENT PLAN</w:t>
      </w:r>
      <w:bookmarkEnd w:id="7"/>
    </w:p>
    <w:tbl>
      <w:tblPr>
        <w:tblStyle w:val="TableGrid"/>
        <w:tblW w:w="14364" w:type="dxa"/>
        <w:tblInd w:w="-648" w:type="dxa"/>
        <w:tblLook w:val="04A0" w:firstRow="1" w:lastRow="0" w:firstColumn="1" w:lastColumn="0" w:noHBand="0" w:noVBand="1"/>
      </w:tblPr>
      <w:tblGrid>
        <w:gridCol w:w="2605"/>
        <w:gridCol w:w="2537"/>
        <w:gridCol w:w="2831"/>
        <w:gridCol w:w="2590"/>
        <w:gridCol w:w="2136"/>
        <w:gridCol w:w="1665"/>
      </w:tblGrid>
      <w:tr w:rsidR="00A0379B" w:rsidRPr="00C953E9" w:rsidTr="009E62F3">
        <w:trPr>
          <w:tblHeader/>
        </w:trPr>
        <w:tc>
          <w:tcPr>
            <w:tcW w:w="2716" w:type="dxa"/>
            <w:vAlign w:val="center"/>
          </w:tcPr>
          <w:p w:rsidR="00F52C85" w:rsidRPr="00C953E9" w:rsidRDefault="00F52C85" w:rsidP="00C953E9">
            <w:pPr>
              <w:contextualSpacing/>
              <w:jc w:val="center"/>
              <w:rPr>
                <w:b/>
                <w:sz w:val="20"/>
                <w:szCs w:val="20"/>
              </w:rPr>
            </w:pPr>
            <w:r w:rsidRPr="00C953E9">
              <w:rPr>
                <w:b/>
                <w:sz w:val="20"/>
                <w:szCs w:val="20"/>
              </w:rPr>
              <w:t>Activity</w:t>
            </w:r>
          </w:p>
        </w:tc>
        <w:tc>
          <w:tcPr>
            <w:tcW w:w="2576" w:type="dxa"/>
            <w:vAlign w:val="center"/>
          </w:tcPr>
          <w:p w:rsidR="00F52C85" w:rsidRPr="00C953E9" w:rsidRDefault="00F52C85" w:rsidP="00C953E9">
            <w:pPr>
              <w:contextualSpacing/>
              <w:jc w:val="center"/>
              <w:rPr>
                <w:b/>
                <w:sz w:val="20"/>
                <w:szCs w:val="20"/>
              </w:rPr>
            </w:pPr>
            <w:r w:rsidRPr="00C953E9">
              <w:rPr>
                <w:b/>
                <w:sz w:val="20"/>
                <w:szCs w:val="20"/>
              </w:rPr>
              <w:t>Potential Impact</w:t>
            </w:r>
          </w:p>
        </w:tc>
        <w:tc>
          <w:tcPr>
            <w:tcW w:w="2977" w:type="dxa"/>
            <w:vAlign w:val="center"/>
          </w:tcPr>
          <w:p w:rsidR="00F52C85" w:rsidRPr="00C953E9" w:rsidRDefault="00F52C85" w:rsidP="00C953E9">
            <w:pPr>
              <w:contextualSpacing/>
              <w:jc w:val="center"/>
              <w:rPr>
                <w:b/>
                <w:sz w:val="20"/>
                <w:szCs w:val="20"/>
              </w:rPr>
            </w:pPr>
            <w:r w:rsidRPr="00C953E9">
              <w:rPr>
                <w:b/>
                <w:sz w:val="20"/>
                <w:szCs w:val="20"/>
              </w:rPr>
              <w:t>Mitigation Measure</w:t>
            </w:r>
          </w:p>
        </w:tc>
        <w:tc>
          <w:tcPr>
            <w:tcW w:w="2693" w:type="dxa"/>
            <w:vAlign w:val="center"/>
          </w:tcPr>
          <w:p w:rsidR="00F52C85" w:rsidRPr="00C953E9" w:rsidRDefault="00F52C85" w:rsidP="00C953E9">
            <w:pPr>
              <w:contextualSpacing/>
              <w:jc w:val="center"/>
              <w:rPr>
                <w:b/>
                <w:sz w:val="20"/>
                <w:szCs w:val="20"/>
              </w:rPr>
            </w:pPr>
            <w:r w:rsidRPr="00C953E9">
              <w:rPr>
                <w:b/>
                <w:sz w:val="20"/>
                <w:szCs w:val="20"/>
              </w:rPr>
              <w:t>Indicator of Mitigation</w:t>
            </w:r>
          </w:p>
        </w:tc>
        <w:tc>
          <w:tcPr>
            <w:tcW w:w="1701" w:type="dxa"/>
            <w:vAlign w:val="center"/>
          </w:tcPr>
          <w:p w:rsidR="00F52C85" w:rsidRPr="00C953E9" w:rsidRDefault="00F52C85" w:rsidP="00C953E9">
            <w:pPr>
              <w:contextualSpacing/>
              <w:jc w:val="center"/>
              <w:rPr>
                <w:b/>
                <w:sz w:val="20"/>
                <w:szCs w:val="20"/>
              </w:rPr>
            </w:pPr>
            <w:r w:rsidRPr="00C953E9">
              <w:rPr>
                <w:b/>
                <w:sz w:val="20"/>
                <w:szCs w:val="20"/>
              </w:rPr>
              <w:t>Cost of Mitigation</w:t>
            </w:r>
          </w:p>
        </w:tc>
        <w:tc>
          <w:tcPr>
            <w:tcW w:w="1701" w:type="dxa"/>
            <w:vAlign w:val="center"/>
          </w:tcPr>
          <w:p w:rsidR="00F52C85" w:rsidRPr="00C953E9" w:rsidRDefault="00F52C85" w:rsidP="00C953E9">
            <w:pPr>
              <w:contextualSpacing/>
              <w:jc w:val="center"/>
              <w:rPr>
                <w:b/>
                <w:sz w:val="20"/>
                <w:szCs w:val="20"/>
              </w:rPr>
            </w:pPr>
            <w:r w:rsidRPr="00C953E9">
              <w:rPr>
                <w:b/>
                <w:sz w:val="20"/>
                <w:szCs w:val="20"/>
              </w:rPr>
              <w:t>Responsibility for Mitigation</w:t>
            </w:r>
          </w:p>
        </w:tc>
      </w:tr>
      <w:tr w:rsidR="00F52C85" w:rsidRPr="00C953E9" w:rsidTr="00F52C85">
        <w:trPr>
          <w:trHeight w:val="382"/>
        </w:trPr>
        <w:tc>
          <w:tcPr>
            <w:tcW w:w="14364" w:type="dxa"/>
            <w:gridSpan w:val="6"/>
            <w:shd w:val="clear" w:color="auto" w:fill="D9D9D9" w:themeFill="background1" w:themeFillShade="D9"/>
            <w:vAlign w:val="center"/>
          </w:tcPr>
          <w:p w:rsidR="00F52C85" w:rsidRPr="00C953E9" w:rsidRDefault="00534084" w:rsidP="00C953E9">
            <w:pPr>
              <w:contextualSpacing/>
              <w:jc w:val="center"/>
              <w:rPr>
                <w:b/>
                <w:sz w:val="20"/>
                <w:szCs w:val="20"/>
              </w:rPr>
            </w:pPr>
            <w:r w:rsidRPr="00C953E9">
              <w:rPr>
                <w:b/>
                <w:sz w:val="20"/>
                <w:szCs w:val="20"/>
              </w:rPr>
              <w:t>CONSTRUCTION PHASE</w:t>
            </w:r>
          </w:p>
        </w:tc>
      </w:tr>
      <w:tr w:rsidR="00A0379B" w:rsidRPr="00C953E9" w:rsidTr="009E62F3">
        <w:trPr>
          <w:trHeight w:val="1080"/>
        </w:trPr>
        <w:tc>
          <w:tcPr>
            <w:tcW w:w="2716" w:type="dxa"/>
          </w:tcPr>
          <w:p w:rsidR="00B32657" w:rsidRPr="00C953E9" w:rsidRDefault="00B32657" w:rsidP="00B32657">
            <w:pPr>
              <w:pStyle w:val="ListParagraph"/>
              <w:numPr>
                <w:ilvl w:val="0"/>
                <w:numId w:val="3"/>
              </w:numPr>
              <w:suppressAutoHyphens/>
              <w:ind w:left="284" w:hanging="284"/>
              <w:contextualSpacing w:val="0"/>
              <w:rPr>
                <w:rFonts w:asciiTheme="minorHAnsi" w:hAnsiTheme="minorHAnsi"/>
                <w:color w:val="000000"/>
                <w:sz w:val="20"/>
                <w:szCs w:val="20"/>
              </w:rPr>
            </w:pPr>
            <w:r w:rsidRPr="00C953E9">
              <w:rPr>
                <w:rFonts w:asciiTheme="minorHAnsi" w:hAnsiTheme="minorHAnsi"/>
                <w:sz w:val="20"/>
                <w:szCs w:val="20"/>
                <w:lang w:eastAsia="ar-SA"/>
              </w:rPr>
              <w:t>Labor safety</w:t>
            </w:r>
            <w:r w:rsidRPr="00C953E9">
              <w:rPr>
                <w:rFonts w:asciiTheme="minorHAnsi" w:hAnsiTheme="minorHAnsi"/>
                <w:color w:val="000000"/>
                <w:sz w:val="20"/>
                <w:szCs w:val="20"/>
              </w:rPr>
              <w:t xml:space="preserve"> </w:t>
            </w:r>
          </w:p>
        </w:tc>
        <w:tc>
          <w:tcPr>
            <w:tcW w:w="2576" w:type="dxa"/>
          </w:tcPr>
          <w:p w:rsidR="00B32657" w:rsidRPr="00C953E9" w:rsidRDefault="00B32657" w:rsidP="00336560">
            <w:pPr>
              <w:autoSpaceDE w:val="0"/>
              <w:autoSpaceDN w:val="0"/>
              <w:adjustRightInd w:val="0"/>
              <w:rPr>
                <w:color w:val="000000"/>
                <w:sz w:val="20"/>
                <w:szCs w:val="20"/>
              </w:rPr>
            </w:pPr>
            <w:r w:rsidRPr="00C953E9">
              <w:rPr>
                <w:color w:val="000000"/>
                <w:sz w:val="20"/>
                <w:szCs w:val="20"/>
              </w:rPr>
              <w:t xml:space="preserve">Traumatism and accidents at work site </w:t>
            </w:r>
          </w:p>
        </w:tc>
        <w:tc>
          <w:tcPr>
            <w:tcW w:w="2977" w:type="dxa"/>
          </w:tcPr>
          <w:p w:rsidR="00B32657" w:rsidRPr="00C953E9" w:rsidRDefault="00B32657" w:rsidP="00336560">
            <w:pPr>
              <w:numPr>
                <w:ilvl w:val="0"/>
                <w:numId w:val="1"/>
              </w:numPr>
              <w:tabs>
                <w:tab w:val="num" w:pos="162"/>
              </w:tabs>
              <w:suppressAutoHyphens/>
              <w:ind w:left="162" w:hanging="180"/>
              <w:rPr>
                <w:sz w:val="20"/>
                <w:szCs w:val="20"/>
                <w:lang w:eastAsia="ar-SA"/>
              </w:rPr>
            </w:pPr>
            <w:r w:rsidRPr="00C953E9">
              <w:rPr>
                <w:sz w:val="20"/>
                <w:szCs w:val="20"/>
                <w:lang w:eastAsia="ar-SA"/>
              </w:rPr>
              <w:t xml:space="preserve">Provision of construction workers with </w:t>
            </w:r>
            <w:r w:rsidR="009441BD">
              <w:rPr>
                <w:sz w:val="20"/>
                <w:szCs w:val="20"/>
                <w:lang w:eastAsia="ar-SA"/>
              </w:rPr>
              <w:t>uniforms</w:t>
            </w:r>
            <w:r w:rsidRPr="00C953E9">
              <w:rPr>
                <w:sz w:val="20"/>
                <w:szCs w:val="20"/>
                <w:lang w:eastAsia="ar-SA"/>
              </w:rPr>
              <w:t xml:space="preserve"> and PPE; </w:t>
            </w:r>
          </w:p>
          <w:p w:rsidR="00B32657" w:rsidRPr="00C953E9" w:rsidRDefault="00B32657" w:rsidP="00336560">
            <w:pPr>
              <w:numPr>
                <w:ilvl w:val="0"/>
                <w:numId w:val="1"/>
              </w:numPr>
              <w:tabs>
                <w:tab w:val="num" w:pos="162"/>
              </w:tabs>
              <w:suppressAutoHyphens/>
              <w:ind w:left="162" w:hanging="180"/>
              <w:rPr>
                <w:color w:val="000000"/>
                <w:sz w:val="20"/>
                <w:szCs w:val="20"/>
              </w:rPr>
            </w:pPr>
            <w:r w:rsidRPr="00C953E9">
              <w:rPr>
                <w:sz w:val="20"/>
                <w:szCs w:val="20"/>
                <w:lang w:eastAsia="ar-SA"/>
              </w:rPr>
              <w:t>Strict compliance with the rules of construction equipment operation and usage of PPE.</w:t>
            </w:r>
            <w:r w:rsidRPr="00C953E9">
              <w:rPr>
                <w:color w:val="000000"/>
                <w:sz w:val="20"/>
                <w:szCs w:val="20"/>
              </w:rPr>
              <w:t xml:space="preserve"> </w:t>
            </w:r>
          </w:p>
        </w:tc>
        <w:tc>
          <w:tcPr>
            <w:tcW w:w="2693" w:type="dxa"/>
          </w:tcPr>
          <w:p w:rsidR="00B32657" w:rsidRPr="00C953E9" w:rsidRDefault="00B32657" w:rsidP="00336560">
            <w:pPr>
              <w:numPr>
                <w:ilvl w:val="0"/>
                <w:numId w:val="1"/>
              </w:numPr>
              <w:tabs>
                <w:tab w:val="num" w:pos="162"/>
              </w:tabs>
              <w:suppressAutoHyphens/>
              <w:ind w:left="162" w:hanging="162"/>
              <w:rPr>
                <w:sz w:val="20"/>
                <w:szCs w:val="20"/>
                <w:lang w:eastAsia="ar-SA"/>
              </w:rPr>
            </w:pPr>
            <w:r w:rsidRPr="00C953E9">
              <w:rPr>
                <w:sz w:val="20"/>
                <w:szCs w:val="20"/>
                <w:lang w:eastAsia="ar-SA"/>
              </w:rPr>
              <w:t>Construction workers found wearing uniforms and adequate protective gear during inspections</w:t>
            </w:r>
            <w:r w:rsidR="003D51DD">
              <w:rPr>
                <w:sz w:val="20"/>
                <w:szCs w:val="20"/>
                <w:lang w:eastAsia="ar-SA"/>
              </w:rPr>
              <w:t>;</w:t>
            </w:r>
            <w:r w:rsidRPr="00C953E9">
              <w:rPr>
                <w:sz w:val="20"/>
                <w:szCs w:val="20"/>
                <w:lang w:eastAsia="ar-SA"/>
              </w:rPr>
              <w:t xml:space="preserve"> </w:t>
            </w:r>
          </w:p>
          <w:p w:rsidR="00B32657" w:rsidRPr="00C953E9" w:rsidRDefault="00B32657" w:rsidP="00336560">
            <w:pPr>
              <w:numPr>
                <w:ilvl w:val="0"/>
                <w:numId w:val="1"/>
              </w:numPr>
              <w:tabs>
                <w:tab w:val="num" w:pos="162"/>
              </w:tabs>
              <w:suppressAutoHyphens/>
              <w:ind w:left="162" w:hanging="162"/>
              <w:rPr>
                <w:color w:val="000000"/>
                <w:sz w:val="20"/>
                <w:szCs w:val="20"/>
              </w:rPr>
            </w:pPr>
            <w:r w:rsidRPr="00C953E9">
              <w:rPr>
                <w:sz w:val="20"/>
                <w:szCs w:val="20"/>
                <w:lang w:eastAsia="ar-SA"/>
              </w:rPr>
              <w:t>No violations of equipment operation and use instructions registered during inspections</w:t>
            </w:r>
            <w:r w:rsidR="003D51DD">
              <w:rPr>
                <w:sz w:val="20"/>
                <w:szCs w:val="20"/>
                <w:lang w:eastAsia="ar-SA"/>
              </w:rPr>
              <w:t>.</w:t>
            </w:r>
            <w:r w:rsidRPr="00C953E9">
              <w:rPr>
                <w:color w:val="000000"/>
                <w:sz w:val="20"/>
                <w:szCs w:val="20"/>
              </w:rPr>
              <w:t xml:space="preserve"> </w:t>
            </w:r>
          </w:p>
        </w:tc>
        <w:tc>
          <w:tcPr>
            <w:tcW w:w="1701" w:type="dxa"/>
          </w:tcPr>
          <w:p w:rsidR="00B32657" w:rsidRPr="00C953E9" w:rsidRDefault="00B32657" w:rsidP="00336560">
            <w:pPr>
              <w:autoSpaceDE w:val="0"/>
              <w:autoSpaceDN w:val="0"/>
              <w:adjustRightInd w:val="0"/>
              <w:rPr>
                <w:color w:val="000000"/>
                <w:sz w:val="20"/>
                <w:szCs w:val="20"/>
              </w:rPr>
            </w:pPr>
            <w:r w:rsidRPr="00C953E9">
              <w:rPr>
                <w:color w:val="000000"/>
                <w:sz w:val="20"/>
                <w:szCs w:val="20"/>
              </w:rPr>
              <w:t xml:space="preserve">No specific extra cost: common responsibility of works contractor </w:t>
            </w:r>
          </w:p>
        </w:tc>
        <w:tc>
          <w:tcPr>
            <w:tcW w:w="1701" w:type="dxa"/>
          </w:tcPr>
          <w:p w:rsidR="00B32657" w:rsidRPr="00C953E9" w:rsidRDefault="00B32657" w:rsidP="00336560">
            <w:pPr>
              <w:autoSpaceDE w:val="0"/>
              <w:autoSpaceDN w:val="0"/>
              <w:adjustRightInd w:val="0"/>
              <w:contextualSpacing/>
              <w:rPr>
                <w:color w:val="000000"/>
                <w:sz w:val="20"/>
                <w:szCs w:val="20"/>
              </w:rPr>
            </w:pPr>
            <w:r w:rsidRPr="00C953E9">
              <w:rPr>
                <w:color w:val="000000"/>
                <w:sz w:val="20"/>
                <w:szCs w:val="20"/>
              </w:rPr>
              <w:t xml:space="preserve">Construction Contractor </w:t>
            </w:r>
          </w:p>
        </w:tc>
      </w:tr>
      <w:tr w:rsidR="00A0379B" w:rsidRPr="00C953E9" w:rsidTr="00723FF1">
        <w:trPr>
          <w:trHeight w:val="575"/>
        </w:trPr>
        <w:tc>
          <w:tcPr>
            <w:tcW w:w="2716" w:type="dxa"/>
            <w:vMerge w:val="restart"/>
          </w:tcPr>
          <w:p w:rsidR="00723FF1" w:rsidRPr="00C953E9" w:rsidRDefault="00723FF1" w:rsidP="002E4AE6">
            <w:pPr>
              <w:pStyle w:val="ListParagraph"/>
              <w:numPr>
                <w:ilvl w:val="0"/>
                <w:numId w:val="3"/>
              </w:numPr>
              <w:suppressAutoHyphens/>
              <w:ind w:left="284" w:hanging="284"/>
              <w:rPr>
                <w:rFonts w:asciiTheme="minorHAnsi" w:hAnsiTheme="minorHAnsi"/>
                <w:sz w:val="20"/>
                <w:szCs w:val="20"/>
                <w:lang w:eastAsia="ar-SA"/>
              </w:rPr>
            </w:pPr>
            <w:r>
              <w:rPr>
                <w:rFonts w:asciiTheme="minorHAnsi" w:hAnsiTheme="minorHAnsi"/>
                <w:sz w:val="20"/>
                <w:szCs w:val="20"/>
                <w:lang w:eastAsia="ar-SA"/>
              </w:rPr>
              <w:t>Demolition and construction</w:t>
            </w:r>
          </w:p>
          <w:p w:rsidR="00723FF1" w:rsidRPr="00C953E9" w:rsidRDefault="00723FF1" w:rsidP="003C39AA">
            <w:pPr>
              <w:pStyle w:val="ListParagraph"/>
              <w:suppressAutoHyphens/>
              <w:ind w:left="284"/>
              <w:rPr>
                <w:rFonts w:asciiTheme="minorHAnsi" w:hAnsiTheme="minorHAnsi"/>
                <w:sz w:val="20"/>
                <w:szCs w:val="20"/>
                <w:lang w:eastAsia="ar-SA"/>
              </w:rPr>
            </w:pPr>
          </w:p>
        </w:tc>
        <w:tc>
          <w:tcPr>
            <w:tcW w:w="2576" w:type="dxa"/>
          </w:tcPr>
          <w:p w:rsidR="00723FF1" w:rsidRPr="00C953E9" w:rsidRDefault="00723FF1" w:rsidP="00723FF1">
            <w:pPr>
              <w:suppressAutoHyphens/>
              <w:contextualSpacing/>
              <w:rPr>
                <w:sz w:val="20"/>
                <w:szCs w:val="20"/>
              </w:rPr>
            </w:pPr>
            <w:r>
              <w:rPr>
                <w:sz w:val="20"/>
                <w:szCs w:val="20"/>
              </w:rPr>
              <w:t>Air pollution with dust and emissions</w:t>
            </w:r>
          </w:p>
        </w:tc>
        <w:tc>
          <w:tcPr>
            <w:tcW w:w="2977" w:type="dxa"/>
          </w:tcPr>
          <w:p w:rsidR="00723FF1" w:rsidRDefault="00723FF1" w:rsidP="00914F6B">
            <w:pPr>
              <w:numPr>
                <w:ilvl w:val="0"/>
                <w:numId w:val="1"/>
              </w:numPr>
              <w:tabs>
                <w:tab w:val="num" w:pos="162"/>
              </w:tabs>
              <w:suppressAutoHyphens/>
              <w:ind w:left="162" w:hanging="162"/>
              <w:contextualSpacing/>
              <w:rPr>
                <w:sz w:val="20"/>
                <w:szCs w:val="20"/>
                <w:lang w:eastAsia="ar-SA"/>
              </w:rPr>
            </w:pPr>
            <w:r w:rsidRPr="00914F6B">
              <w:rPr>
                <w:sz w:val="20"/>
                <w:szCs w:val="20"/>
                <w:lang w:eastAsia="ar-SA"/>
              </w:rPr>
              <w:t>Keeping demolition debris in controlled area and spraying with water mist to reduce debris dust</w:t>
            </w:r>
            <w:r>
              <w:rPr>
                <w:sz w:val="20"/>
                <w:szCs w:val="20"/>
                <w:lang w:eastAsia="ar-SA"/>
              </w:rPr>
              <w:t>;</w:t>
            </w:r>
          </w:p>
          <w:p w:rsidR="00723FF1" w:rsidRPr="005F3D43" w:rsidRDefault="00723FF1" w:rsidP="005F3D43">
            <w:pPr>
              <w:numPr>
                <w:ilvl w:val="0"/>
                <w:numId w:val="1"/>
              </w:numPr>
              <w:tabs>
                <w:tab w:val="num" w:pos="162"/>
              </w:tabs>
              <w:suppressAutoHyphens/>
              <w:ind w:left="162" w:hanging="162"/>
              <w:contextualSpacing/>
              <w:rPr>
                <w:sz w:val="20"/>
                <w:szCs w:val="20"/>
                <w:lang w:eastAsia="ar-SA"/>
              </w:rPr>
            </w:pPr>
            <w:r w:rsidRPr="005F3D43">
              <w:rPr>
                <w:sz w:val="20"/>
                <w:szCs w:val="20"/>
                <w:lang w:eastAsia="ar-SA"/>
              </w:rPr>
              <w:t>Suppression of dust during pneumatic drilling/wall destruction by ongoing water spraying and/or installing dust screen enclosures at site</w:t>
            </w:r>
            <w:r>
              <w:rPr>
                <w:sz w:val="20"/>
                <w:szCs w:val="20"/>
                <w:lang w:eastAsia="ar-SA"/>
              </w:rPr>
              <w:t>;</w:t>
            </w:r>
          </w:p>
          <w:p w:rsidR="00723FF1" w:rsidRDefault="00723FF1" w:rsidP="005F3D43">
            <w:pPr>
              <w:numPr>
                <w:ilvl w:val="0"/>
                <w:numId w:val="1"/>
              </w:numPr>
              <w:tabs>
                <w:tab w:val="num" w:pos="162"/>
              </w:tabs>
              <w:suppressAutoHyphens/>
              <w:ind w:left="162" w:hanging="162"/>
              <w:contextualSpacing/>
              <w:rPr>
                <w:sz w:val="20"/>
                <w:szCs w:val="20"/>
                <w:lang w:eastAsia="ar-SA"/>
              </w:rPr>
            </w:pPr>
            <w:r w:rsidRPr="005F3D43">
              <w:rPr>
                <w:sz w:val="20"/>
                <w:szCs w:val="20"/>
                <w:lang w:eastAsia="ar-SA"/>
              </w:rPr>
              <w:t>Keeping</w:t>
            </w:r>
            <w:r>
              <w:rPr>
                <w:sz w:val="20"/>
                <w:szCs w:val="20"/>
                <w:lang w:eastAsia="ar-SA"/>
              </w:rPr>
              <w:t xml:space="preserve"> t</w:t>
            </w:r>
            <w:r w:rsidRPr="005F3D43">
              <w:rPr>
                <w:sz w:val="20"/>
                <w:szCs w:val="20"/>
                <w:lang w:eastAsia="ar-SA"/>
              </w:rPr>
              <w:t>he surrounding environment (sidewalks, roads) free of debris to minimize dust</w:t>
            </w:r>
            <w:r>
              <w:rPr>
                <w:sz w:val="20"/>
                <w:szCs w:val="20"/>
                <w:lang w:eastAsia="ar-SA"/>
              </w:rPr>
              <w:t>;</w:t>
            </w:r>
          </w:p>
          <w:p w:rsidR="00723FF1" w:rsidRDefault="00723FF1" w:rsidP="005F3D43">
            <w:pPr>
              <w:numPr>
                <w:ilvl w:val="0"/>
                <w:numId w:val="1"/>
              </w:numPr>
              <w:tabs>
                <w:tab w:val="num" w:pos="162"/>
              </w:tabs>
              <w:suppressAutoHyphens/>
              <w:ind w:left="162" w:hanging="162"/>
              <w:contextualSpacing/>
              <w:rPr>
                <w:sz w:val="20"/>
                <w:szCs w:val="20"/>
                <w:lang w:eastAsia="ar-SA"/>
              </w:rPr>
            </w:pPr>
            <w:r>
              <w:rPr>
                <w:sz w:val="20"/>
                <w:szCs w:val="20"/>
                <w:lang w:eastAsia="ar-SA"/>
              </w:rPr>
              <w:t xml:space="preserve">Prohibiting </w:t>
            </w:r>
            <w:r w:rsidRPr="005F3D43">
              <w:rPr>
                <w:sz w:val="20"/>
                <w:szCs w:val="20"/>
                <w:lang w:eastAsia="ar-SA"/>
              </w:rPr>
              <w:t>open burning of construction / waste material at the site</w:t>
            </w:r>
            <w:r>
              <w:rPr>
                <w:sz w:val="20"/>
                <w:szCs w:val="20"/>
                <w:lang w:eastAsia="ar-SA"/>
              </w:rPr>
              <w:t>;</w:t>
            </w:r>
          </w:p>
          <w:p w:rsidR="00723FF1" w:rsidRDefault="00723FF1" w:rsidP="005F3D43">
            <w:pPr>
              <w:numPr>
                <w:ilvl w:val="0"/>
                <w:numId w:val="1"/>
              </w:numPr>
              <w:tabs>
                <w:tab w:val="num" w:pos="162"/>
              </w:tabs>
              <w:suppressAutoHyphens/>
              <w:ind w:left="162" w:hanging="162"/>
              <w:contextualSpacing/>
              <w:rPr>
                <w:sz w:val="20"/>
                <w:szCs w:val="20"/>
                <w:lang w:eastAsia="ar-SA"/>
              </w:rPr>
            </w:pPr>
            <w:r>
              <w:rPr>
                <w:sz w:val="20"/>
                <w:szCs w:val="20"/>
                <w:lang w:eastAsia="ar-SA"/>
              </w:rPr>
              <w:t>Keeping construction vehicles and machinery in adequate technical condition excluding excessive emissions;</w:t>
            </w:r>
          </w:p>
          <w:p w:rsidR="00723FF1" w:rsidRPr="00C953E9" w:rsidRDefault="00723FF1" w:rsidP="00E753C2">
            <w:pPr>
              <w:numPr>
                <w:ilvl w:val="0"/>
                <w:numId w:val="1"/>
              </w:numPr>
              <w:tabs>
                <w:tab w:val="num" w:pos="162"/>
              </w:tabs>
              <w:suppressAutoHyphens/>
              <w:ind w:left="162" w:hanging="162"/>
              <w:contextualSpacing/>
              <w:rPr>
                <w:sz w:val="20"/>
                <w:szCs w:val="20"/>
                <w:lang w:eastAsia="ar-SA"/>
              </w:rPr>
            </w:pPr>
            <w:r w:rsidRPr="005F3D43">
              <w:rPr>
                <w:sz w:val="20"/>
                <w:szCs w:val="20"/>
                <w:lang w:eastAsia="ar-SA"/>
              </w:rPr>
              <w:t>No idling of construction vehicles at sites</w:t>
            </w:r>
            <w:r>
              <w:rPr>
                <w:sz w:val="20"/>
                <w:szCs w:val="20"/>
                <w:lang w:eastAsia="ar-SA"/>
              </w:rPr>
              <w:t>.</w:t>
            </w:r>
          </w:p>
        </w:tc>
        <w:tc>
          <w:tcPr>
            <w:tcW w:w="2693" w:type="dxa"/>
          </w:tcPr>
          <w:p w:rsidR="00723FF1" w:rsidRDefault="00723FF1" w:rsidP="00917ACF">
            <w:pPr>
              <w:numPr>
                <w:ilvl w:val="0"/>
                <w:numId w:val="1"/>
              </w:numPr>
              <w:tabs>
                <w:tab w:val="num" w:pos="162"/>
              </w:tabs>
              <w:suppressAutoHyphens/>
              <w:ind w:left="162" w:hanging="162"/>
              <w:contextualSpacing/>
              <w:rPr>
                <w:sz w:val="20"/>
                <w:szCs w:val="20"/>
                <w:lang w:eastAsia="ar-SA"/>
              </w:rPr>
            </w:pPr>
            <w:r>
              <w:rPr>
                <w:sz w:val="20"/>
                <w:szCs w:val="20"/>
                <w:lang w:eastAsia="ar-SA"/>
              </w:rPr>
              <w:t xml:space="preserve">No </w:t>
            </w:r>
            <w:r w:rsidRPr="00914F6B">
              <w:rPr>
                <w:sz w:val="20"/>
                <w:szCs w:val="20"/>
                <w:lang w:eastAsia="ar-SA"/>
              </w:rPr>
              <w:t>demolition debris</w:t>
            </w:r>
            <w:r>
              <w:rPr>
                <w:sz w:val="20"/>
                <w:szCs w:val="20"/>
                <w:lang w:eastAsia="ar-SA"/>
              </w:rPr>
              <w:t xml:space="preserve"> found in uncontrolled area and unsprayed with water;</w:t>
            </w:r>
          </w:p>
          <w:p w:rsidR="00723FF1" w:rsidRDefault="00723FF1" w:rsidP="00917ACF">
            <w:pPr>
              <w:numPr>
                <w:ilvl w:val="0"/>
                <w:numId w:val="1"/>
              </w:numPr>
              <w:tabs>
                <w:tab w:val="num" w:pos="162"/>
              </w:tabs>
              <w:suppressAutoHyphens/>
              <w:ind w:left="162" w:hanging="162"/>
              <w:contextualSpacing/>
              <w:rPr>
                <w:sz w:val="20"/>
                <w:szCs w:val="20"/>
                <w:lang w:eastAsia="ar-SA"/>
              </w:rPr>
            </w:pPr>
            <w:r w:rsidRPr="00C953E9">
              <w:rPr>
                <w:sz w:val="20"/>
                <w:szCs w:val="20"/>
                <w:lang w:eastAsia="ar-SA"/>
              </w:rPr>
              <w:t>No</w:t>
            </w:r>
            <w:r>
              <w:rPr>
                <w:sz w:val="20"/>
                <w:szCs w:val="20"/>
                <w:lang w:eastAsia="ar-SA"/>
              </w:rPr>
              <w:t xml:space="preserve"> </w:t>
            </w:r>
            <w:r w:rsidRPr="005F3D43">
              <w:rPr>
                <w:sz w:val="20"/>
                <w:szCs w:val="20"/>
                <w:lang w:eastAsia="ar-SA"/>
              </w:rPr>
              <w:t>pneumatic drilling/wall destruction</w:t>
            </w:r>
            <w:r w:rsidRPr="00C953E9">
              <w:rPr>
                <w:sz w:val="20"/>
                <w:szCs w:val="20"/>
                <w:lang w:eastAsia="ar-SA"/>
              </w:rPr>
              <w:t xml:space="preserve"> activity </w:t>
            </w:r>
            <w:r>
              <w:rPr>
                <w:sz w:val="20"/>
                <w:szCs w:val="20"/>
                <w:lang w:eastAsia="ar-SA"/>
              </w:rPr>
              <w:t>without suppression of dust by ongoing</w:t>
            </w:r>
            <w:r w:rsidRPr="00C953E9">
              <w:rPr>
                <w:sz w:val="20"/>
                <w:szCs w:val="20"/>
                <w:lang w:eastAsia="ar-SA"/>
              </w:rPr>
              <w:t xml:space="preserve"> </w:t>
            </w:r>
            <w:r>
              <w:rPr>
                <w:sz w:val="20"/>
                <w:szCs w:val="20"/>
                <w:lang w:eastAsia="ar-SA"/>
              </w:rPr>
              <w:t>waster spraying and/or installing dust screen enclosures at site;</w:t>
            </w:r>
          </w:p>
          <w:p w:rsidR="00723FF1" w:rsidRDefault="00723FF1" w:rsidP="00917ACF">
            <w:pPr>
              <w:numPr>
                <w:ilvl w:val="0"/>
                <w:numId w:val="1"/>
              </w:numPr>
              <w:tabs>
                <w:tab w:val="num" w:pos="162"/>
              </w:tabs>
              <w:suppressAutoHyphens/>
              <w:ind w:left="162" w:hanging="162"/>
              <w:contextualSpacing/>
              <w:rPr>
                <w:sz w:val="20"/>
                <w:szCs w:val="20"/>
                <w:lang w:eastAsia="ar-SA"/>
              </w:rPr>
            </w:pPr>
            <w:r>
              <w:rPr>
                <w:sz w:val="20"/>
                <w:szCs w:val="20"/>
                <w:lang w:eastAsia="ar-SA"/>
              </w:rPr>
              <w:t>S</w:t>
            </w:r>
            <w:r w:rsidRPr="005F3D43">
              <w:rPr>
                <w:sz w:val="20"/>
                <w:szCs w:val="20"/>
                <w:lang w:eastAsia="ar-SA"/>
              </w:rPr>
              <w:t xml:space="preserve">urrounding environment (sidewalks, roads) </w:t>
            </w:r>
            <w:r>
              <w:rPr>
                <w:sz w:val="20"/>
                <w:szCs w:val="20"/>
                <w:lang w:eastAsia="ar-SA"/>
              </w:rPr>
              <w:t xml:space="preserve">found </w:t>
            </w:r>
            <w:r w:rsidRPr="005F3D43">
              <w:rPr>
                <w:sz w:val="20"/>
                <w:szCs w:val="20"/>
                <w:lang w:eastAsia="ar-SA"/>
              </w:rPr>
              <w:t>free of debris</w:t>
            </w:r>
            <w:r w:rsidRPr="00C953E9">
              <w:rPr>
                <w:sz w:val="20"/>
                <w:szCs w:val="20"/>
                <w:lang w:eastAsia="ar-SA"/>
              </w:rPr>
              <w:t xml:space="preserve"> during inspections</w:t>
            </w:r>
            <w:r>
              <w:rPr>
                <w:sz w:val="20"/>
                <w:szCs w:val="20"/>
                <w:lang w:eastAsia="ar-SA"/>
              </w:rPr>
              <w:t>;</w:t>
            </w:r>
          </w:p>
          <w:p w:rsidR="00723FF1" w:rsidRDefault="00723FF1" w:rsidP="00917ACF">
            <w:pPr>
              <w:numPr>
                <w:ilvl w:val="0"/>
                <w:numId w:val="1"/>
              </w:numPr>
              <w:tabs>
                <w:tab w:val="num" w:pos="162"/>
              </w:tabs>
              <w:suppressAutoHyphens/>
              <w:ind w:left="162" w:hanging="162"/>
              <w:contextualSpacing/>
              <w:rPr>
                <w:sz w:val="20"/>
                <w:szCs w:val="20"/>
                <w:lang w:eastAsia="ar-SA"/>
              </w:rPr>
            </w:pPr>
            <w:r w:rsidRPr="00E753C2">
              <w:rPr>
                <w:sz w:val="20"/>
                <w:szCs w:val="20"/>
                <w:lang w:eastAsia="ar-SA"/>
              </w:rPr>
              <w:t xml:space="preserve">No open burning of construction / waste material found at the site during inspections; </w:t>
            </w:r>
          </w:p>
          <w:p w:rsidR="00723FF1" w:rsidRDefault="00723FF1" w:rsidP="00917ACF">
            <w:pPr>
              <w:numPr>
                <w:ilvl w:val="0"/>
                <w:numId w:val="1"/>
              </w:numPr>
              <w:tabs>
                <w:tab w:val="num" w:pos="162"/>
              </w:tabs>
              <w:suppressAutoHyphens/>
              <w:ind w:left="162" w:hanging="162"/>
              <w:contextualSpacing/>
              <w:rPr>
                <w:sz w:val="20"/>
                <w:szCs w:val="20"/>
                <w:lang w:eastAsia="ar-SA"/>
              </w:rPr>
            </w:pPr>
            <w:r>
              <w:rPr>
                <w:sz w:val="20"/>
                <w:szCs w:val="20"/>
                <w:lang w:eastAsia="ar-SA"/>
              </w:rPr>
              <w:t xml:space="preserve">During inspections, construction vehicles and machinery found operating without </w:t>
            </w:r>
            <w:r>
              <w:rPr>
                <w:sz w:val="20"/>
                <w:szCs w:val="20"/>
                <w:lang w:eastAsia="ar-SA"/>
              </w:rPr>
              <w:lastRenderedPageBreak/>
              <w:t>excessive emissions;</w:t>
            </w:r>
          </w:p>
          <w:p w:rsidR="00723FF1" w:rsidRPr="00C953E9" w:rsidRDefault="00723FF1" w:rsidP="00723FF1">
            <w:pPr>
              <w:numPr>
                <w:ilvl w:val="0"/>
                <w:numId w:val="1"/>
              </w:numPr>
              <w:tabs>
                <w:tab w:val="num" w:pos="162"/>
              </w:tabs>
              <w:suppressAutoHyphens/>
              <w:ind w:left="162" w:hanging="162"/>
              <w:contextualSpacing/>
              <w:rPr>
                <w:sz w:val="20"/>
                <w:szCs w:val="20"/>
              </w:rPr>
            </w:pPr>
            <w:r w:rsidRPr="00E753C2">
              <w:rPr>
                <w:sz w:val="20"/>
                <w:szCs w:val="20"/>
                <w:lang w:eastAsia="ar-SA"/>
              </w:rPr>
              <w:t>No complaints from nearby residents.</w:t>
            </w:r>
          </w:p>
        </w:tc>
        <w:tc>
          <w:tcPr>
            <w:tcW w:w="1701" w:type="dxa"/>
          </w:tcPr>
          <w:p w:rsidR="00723FF1" w:rsidRPr="00C953E9" w:rsidRDefault="00723FF1" w:rsidP="00C953E9">
            <w:pPr>
              <w:suppressAutoHyphens/>
              <w:contextualSpacing/>
              <w:rPr>
                <w:sz w:val="20"/>
                <w:szCs w:val="20"/>
                <w:lang w:eastAsia="ar-SA"/>
              </w:rPr>
            </w:pPr>
            <w:r w:rsidRPr="00C953E9">
              <w:rPr>
                <w:sz w:val="20"/>
                <w:szCs w:val="20"/>
              </w:rPr>
              <w:lastRenderedPageBreak/>
              <w:t>No specific extra cost: common responsibility of works contractor</w:t>
            </w:r>
          </w:p>
        </w:tc>
        <w:tc>
          <w:tcPr>
            <w:tcW w:w="1701" w:type="dxa"/>
          </w:tcPr>
          <w:p w:rsidR="00723FF1" w:rsidRPr="00C953E9" w:rsidRDefault="00723FF1" w:rsidP="00C953E9">
            <w:pPr>
              <w:suppressAutoHyphens/>
              <w:contextualSpacing/>
              <w:rPr>
                <w:sz w:val="20"/>
                <w:szCs w:val="20"/>
                <w:lang w:eastAsia="ar-SA"/>
              </w:rPr>
            </w:pPr>
            <w:r w:rsidRPr="00C953E9">
              <w:rPr>
                <w:sz w:val="20"/>
                <w:szCs w:val="20"/>
                <w:lang w:eastAsia="ar-SA"/>
              </w:rPr>
              <w:t>Construction Contractor</w:t>
            </w:r>
          </w:p>
        </w:tc>
      </w:tr>
      <w:tr w:rsidR="00A0379B" w:rsidRPr="00C953E9" w:rsidTr="00C74ED3">
        <w:trPr>
          <w:trHeight w:val="777"/>
        </w:trPr>
        <w:tc>
          <w:tcPr>
            <w:tcW w:w="2716" w:type="dxa"/>
            <w:vMerge/>
          </w:tcPr>
          <w:p w:rsidR="00723FF1" w:rsidRDefault="00723FF1" w:rsidP="003C39AA">
            <w:pPr>
              <w:pStyle w:val="ListParagraph"/>
              <w:suppressAutoHyphens/>
              <w:ind w:left="284"/>
              <w:rPr>
                <w:rFonts w:asciiTheme="minorHAnsi" w:hAnsiTheme="minorHAnsi"/>
                <w:sz w:val="20"/>
                <w:szCs w:val="20"/>
                <w:lang w:eastAsia="ar-SA"/>
              </w:rPr>
            </w:pPr>
          </w:p>
        </w:tc>
        <w:tc>
          <w:tcPr>
            <w:tcW w:w="2576" w:type="dxa"/>
          </w:tcPr>
          <w:p w:rsidR="00723FF1" w:rsidRDefault="00723FF1" w:rsidP="00723FF1">
            <w:pPr>
              <w:suppressAutoHyphens/>
              <w:contextualSpacing/>
              <w:rPr>
                <w:sz w:val="20"/>
                <w:szCs w:val="20"/>
              </w:rPr>
            </w:pPr>
            <w:r>
              <w:rPr>
                <w:sz w:val="20"/>
                <w:szCs w:val="20"/>
                <w:lang w:eastAsia="ar-SA"/>
              </w:rPr>
              <w:t>Generation of noise</w:t>
            </w:r>
          </w:p>
        </w:tc>
        <w:tc>
          <w:tcPr>
            <w:tcW w:w="2977" w:type="dxa"/>
          </w:tcPr>
          <w:p w:rsidR="00723FF1" w:rsidRPr="000F5B14" w:rsidRDefault="00723FF1" w:rsidP="00F41AAB">
            <w:pPr>
              <w:numPr>
                <w:ilvl w:val="0"/>
                <w:numId w:val="1"/>
              </w:numPr>
              <w:tabs>
                <w:tab w:val="num" w:pos="162"/>
              </w:tabs>
              <w:suppressAutoHyphens/>
              <w:ind w:left="162" w:hanging="162"/>
              <w:contextualSpacing/>
              <w:rPr>
                <w:sz w:val="20"/>
                <w:szCs w:val="20"/>
                <w:lang w:eastAsia="ar-SA"/>
              </w:rPr>
            </w:pPr>
            <w:r>
              <w:rPr>
                <w:sz w:val="20"/>
                <w:szCs w:val="20"/>
                <w:lang w:eastAsia="ar-SA"/>
              </w:rPr>
              <w:t>Respecting working hours;</w:t>
            </w:r>
          </w:p>
          <w:p w:rsidR="00723FF1" w:rsidRPr="000F5B14" w:rsidRDefault="00723FF1" w:rsidP="00F41AAB">
            <w:pPr>
              <w:numPr>
                <w:ilvl w:val="0"/>
                <w:numId w:val="1"/>
              </w:numPr>
              <w:tabs>
                <w:tab w:val="num" w:pos="162"/>
              </w:tabs>
              <w:suppressAutoHyphens/>
              <w:ind w:left="162" w:hanging="162"/>
              <w:contextualSpacing/>
              <w:rPr>
                <w:sz w:val="20"/>
                <w:szCs w:val="20"/>
                <w:lang w:eastAsia="ar-SA"/>
              </w:rPr>
            </w:pPr>
            <w:r w:rsidRPr="000F5B14">
              <w:rPr>
                <w:sz w:val="20"/>
                <w:szCs w:val="20"/>
                <w:lang w:eastAsia="ar-SA"/>
              </w:rPr>
              <w:t>Closing the engine covers of generators, air compressors and other powered mechanical equipment during operations, and placing of equipment as far away from residential areas as possible;</w:t>
            </w:r>
          </w:p>
          <w:p w:rsidR="00723FF1" w:rsidRPr="000F5B14" w:rsidRDefault="00723FF1" w:rsidP="00C74ED3">
            <w:pPr>
              <w:numPr>
                <w:ilvl w:val="0"/>
                <w:numId w:val="1"/>
              </w:numPr>
              <w:tabs>
                <w:tab w:val="num" w:pos="162"/>
              </w:tabs>
              <w:suppressAutoHyphens/>
              <w:ind w:left="162" w:hanging="162"/>
              <w:contextualSpacing/>
              <w:rPr>
                <w:sz w:val="20"/>
                <w:szCs w:val="20"/>
                <w:lang w:eastAsia="ar-SA"/>
              </w:rPr>
            </w:pPr>
            <w:r w:rsidRPr="000F5B14">
              <w:rPr>
                <w:sz w:val="20"/>
                <w:szCs w:val="20"/>
                <w:lang w:eastAsia="ar-SA"/>
              </w:rPr>
              <w:t>Fitting noise mufflers to mobile plant and equipment;</w:t>
            </w:r>
          </w:p>
          <w:p w:rsidR="00723FF1" w:rsidRDefault="00723FF1" w:rsidP="00444688">
            <w:pPr>
              <w:numPr>
                <w:ilvl w:val="0"/>
                <w:numId w:val="1"/>
              </w:numPr>
              <w:tabs>
                <w:tab w:val="num" w:pos="162"/>
              </w:tabs>
              <w:suppressAutoHyphens/>
              <w:ind w:left="162" w:hanging="162"/>
              <w:contextualSpacing/>
              <w:rPr>
                <w:sz w:val="20"/>
                <w:szCs w:val="20"/>
                <w:lang w:eastAsia="ar-SA"/>
              </w:rPr>
            </w:pPr>
            <w:r w:rsidRPr="000F5B14">
              <w:rPr>
                <w:sz w:val="20"/>
                <w:szCs w:val="20"/>
                <w:lang w:eastAsia="ar-SA"/>
              </w:rPr>
              <w:t>Preventative maintenance of equipment to minimize noise</w:t>
            </w:r>
            <w:r>
              <w:rPr>
                <w:sz w:val="20"/>
                <w:szCs w:val="20"/>
                <w:lang w:eastAsia="ar-SA"/>
              </w:rPr>
              <w:t>;</w:t>
            </w:r>
          </w:p>
          <w:p w:rsidR="00723FF1" w:rsidRPr="000F5B14" w:rsidRDefault="00723FF1" w:rsidP="00444688">
            <w:pPr>
              <w:numPr>
                <w:ilvl w:val="0"/>
                <w:numId w:val="1"/>
              </w:numPr>
              <w:tabs>
                <w:tab w:val="num" w:pos="162"/>
              </w:tabs>
              <w:suppressAutoHyphens/>
              <w:ind w:left="162" w:hanging="162"/>
              <w:contextualSpacing/>
              <w:rPr>
                <w:sz w:val="20"/>
                <w:szCs w:val="20"/>
                <w:lang w:eastAsia="ar-SA"/>
              </w:rPr>
            </w:pPr>
            <w:r w:rsidRPr="000F5B14">
              <w:rPr>
                <w:sz w:val="20"/>
                <w:szCs w:val="20"/>
                <w:lang w:eastAsia="ar-SA"/>
              </w:rPr>
              <w:t>Switching off unnecessary or idle equipment</w:t>
            </w:r>
            <w:r>
              <w:rPr>
                <w:sz w:val="20"/>
                <w:szCs w:val="20"/>
                <w:lang w:eastAsia="ar-SA"/>
              </w:rPr>
              <w:t>.</w:t>
            </w:r>
          </w:p>
        </w:tc>
        <w:tc>
          <w:tcPr>
            <w:tcW w:w="2693" w:type="dxa"/>
          </w:tcPr>
          <w:p w:rsidR="00723FF1" w:rsidRPr="002D63CC" w:rsidRDefault="00723FF1" w:rsidP="000F5B14">
            <w:pPr>
              <w:numPr>
                <w:ilvl w:val="0"/>
                <w:numId w:val="1"/>
              </w:numPr>
              <w:tabs>
                <w:tab w:val="num" w:pos="162"/>
              </w:tabs>
              <w:suppressAutoHyphens/>
              <w:ind w:left="162" w:hanging="162"/>
              <w:contextualSpacing/>
              <w:rPr>
                <w:sz w:val="20"/>
                <w:szCs w:val="20"/>
                <w:lang w:eastAsia="ar-SA"/>
              </w:rPr>
            </w:pPr>
            <w:r w:rsidRPr="002D63CC">
              <w:rPr>
                <w:sz w:val="20"/>
                <w:szCs w:val="20"/>
                <w:lang w:eastAsia="ar-SA"/>
              </w:rPr>
              <w:t xml:space="preserve">No </w:t>
            </w:r>
            <w:r>
              <w:rPr>
                <w:sz w:val="20"/>
                <w:szCs w:val="20"/>
                <w:lang w:eastAsia="ar-SA"/>
              </w:rPr>
              <w:t>c</w:t>
            </w:r>
            <w:r w:rsidRPr="000F5B14">
              <w:rPr>
                <w:sz w:val="20"/>
                <w:szCs w:val="20"/>
                <w:lang w:eastAsia="ar-SA"/>
              </w:rPr>
              <w:t>onstruction equipment</w:t>
            </w:r>
            <w:r w:rsidRPr="002D63CC">
              <w:rPr>
                <w:sz w:val="20"/>
                <w:szCs w:val="20"/>
                <w:lang w:eastAsia="ar-SA"/>
              </w:rPr>
              <w:t xml:space="preserve"> found operational out of </w:t>
            </w:r>
            <w:r>
              <w:rPr>
                <w:sz w:val="20"/>
                <w:szCs w:val="20"/>
                <w:lang w:eastAsia="ar-SA"/>
              </w:rPr>
              <w:t>working hours</w:t>
            </w:r>
            <w:r w:rsidRPr="002D63CC">
              <w:rPr>
                <w:sz w:val="20"/>
                <w:szCs w:val="20"/>
                <w:lang w:eastAsia="ar-SA"/>
              </w:rPr>
              <w:t xml:space="preserve">; </w:t>
            </w:r>
          </w:p>
          <w:p w:rsidR="00723FF1" w:rsidRPr="000F5B14" w:rsidRDefault="00723FF1" w:rsidP="000F5B14">
            <w:pPr>
              <w:numPr>
                <w:ilvl w:val="0"/>
                <w:numId w:val="1"/>
              </w:numPr>
              <w:tabs>
                <w:tab w:val="num" w:pos="162"/>
              </w:tabs>
              <w:suppressAutoHyphens/>
              <w:ind w:left="162" w:hanging="162"/>
              <w:contextualSpacing/>
              <w:rPr>
                <w:sz w:val="20"/>
                <w:szCs w:val="20"/>
                <w:lang w:eastAsia="ar-SA"/>
              </w:rPr>
            </w:pPr>
            <w:r w:rsidRPr="000F5B14">
              <w:rPr>
                <w:sz w:val="20"/>
                <w:szCs w:val="20"/>
                <w:lang w:eastAsia="ar-SA"/>
              </w:rPr>
              <w:t>Construction equipment found in decent technical condition during inspections;</w:t>
            </w:r>
          </w:p>
          <w:p w:rsidR="00723FF1" w:rsidRPr="000F5B14" w:rsidRDefault="00723FF1" w:rsidP="000F5B14">
            <w:pPr>
              <w:numPr>
                <w:ilvl w:val="0"/>
                <w:numId w:val="1"/>
              </w:numPr>
              <w:tabs>
                <w:tab w:val="num" w:pos="162"/>
              </w:tabs>
              <w:suppressAutoHyphens/>
              <w:ind w:left="162" w:hanging="162"/>
              <w:contextualSpacing/>
              <w:rPr>
                <w:sz w:val="20"/>
                <w:szCs w:val="20"/>
                <w:lang w:eastAsia="ar-SA"/>
              </w:rPr>
            </w:pPr>
            <w:r w:rsidRPr="000F5B14">
              <w:rPr>
                <w:sz w:val="20"/>
                <w:szCs w:val="20"/>
                <w:lang w:eastAsia="ar-SA"/>
              </w:rPr>
              <w:t xml:space="preserve">No switched on unnecessary or idle equipment found during inspections; </w:t>
            </w:r>
          </w:p>
          <w:p w:rsidR="00723FF1" w:rsidRPr="000F5B14" w:rsidRDefault="00723FF1" w:rsidP="000F5B14">
            <w:pPr>
              <w:numPr>
                <w:ilvl w:val="0"/>
                <w:numId w:val="1"/>
              </w:numPr>
              <w:tabs>
                <w:tab w:val="num" w:pos="162"/>
              </w:tabs>
              <w:suppressAutoHyphens/>
              <w:ind w:left="162" w:hanging="162"/>
              <w:contextualSpacing/>
              <w:rPr>
                <w:sz w:val="20"/>
                <w:szCs w:val="20"/>
                <w:lang w:eastAsia="ar-SA"/>
              </w:rPr>
            </w:pPr>
            <w:r w:rsidRPr="000F5B14">
              <w:rPr>
                <w:sz w:val="20"/>
                <w:szCs w:val="20"/>
                <w:lang w:eastAsia="ar-SA"/>
              </w:rPr>
              <w:t>No complaints from nearby residents.</w:t>
            </w:r>
          </w:p>
        </w:tc>
        <w:tc>
          <w:tcPr>
            <w:tcW w:w="1701" w:type="dxa"/>
          </w:tcPr>
          <w:p w:rsidR="00723FF1" w:rsidRPr="00C953E9" w:rsidRDefault="00723FF1" w:rsidP="00C953E9">
            <w:pPr>
              <w:suppressAutoHyphens/>
              <w:contextualSpacing/>
              <w:rPr>
                <w:sz w:val="20"/>
                <w:szCs w:val="20"/>
              </w:rPr>
            </w:pPr>
            <w:r w:rsidRPr="00C953E9">
              <w:rPr>
                <w:sz w:val="20"/>
                <w:szCs w:val="20"/>
              </w:rPr>
              <w:t>No specific extra cost: common responsibility of works contractor</w:t>
            </w:r>
          </w:p>
        </w:tc>
        <w:tc>
          <w:tcPr>
            <w:tcW w:w="1701" w:type="dxa"/>
          </w:tcPr>
          <w:p w:rsidR="00723FF1" w:rsidRPr="00C953E9" w:rsidRDefault="00723FF1" w:rsidP="00C953E9">
            <w:pPr>
              <w:suppressAutoHyphens/>
              <w:contextualSpacing/>
              <w:rPr>
                <w:sz w:val="20"/>
                <w:szCs w:val="20"/>
                <w:lang w:eastAsia="ar-SA"/>
              </w:rPr>
            </w:pPr>
            <w:r w:rsidRPr="00C953E9">
              <w:rPr>
                <w:sz w:val="20"/>
                <w:szCs w:val="20"/>
                <w:lang w:eastAsia="ar-SA"/>
              </w:rPr>
              <w:t>Construction Contractor</w:t>
            </w:r>
          </w:p>
        </w:tc>
      </w:tr>
      <w:tr w:rsidR="00A0379B" w:rsidRPr="00C953E9" w:rsidTr="009E62F3">
        <w:trPr>
          <w:trHeight w:val="1080"/>
        </w:trPr>
        <w:tc>
          <w:tcPr>
            <w:tcW w:w="2716" w:type="dxa"/>
          </w:tcPr>
          <w:p w:rsidR="00B32657" w:rsidRPr="00C953E9" w:rsidRDefault="00B32657" w:rsidP="00C953E9">
            <w:pPr>
              <w:pStyle w:val="ListParagraph"/>
              <w:numPr>
                <w:ilvl w:val="0"/>
                <w:numId w:val="3"/>
              </w:numPr>
              <w:suppressAutoHyphens/>
              <w:ind w:left="284" w:hanging="284"/>
              <w:rPr>
                <w:rFonts w:asciiTheme="minorHAnsi" w:hAnsiTheme="minorHAnsi"/>
                <w:sz w:val="20"/>
                <w:szCs w:val="20"/>
                <w:lang w:eastAsia="ar-SA"/>
              </w:rPr>
            </w:pPr>
            <w:r w:rsidRPr="00C953E9">
              <w:rPr>
                <w:rFonts w:asciiTheme="minorHAnsi" w:hAnsiTheme="minorHAnsi"/>
                <w:sz w:val="20"/>
                <w:szCs w:val="20"/>
                <w:lang w:eastAsia="ar-SA"/>
              </w:rPr>
              <w:t xml:space="preserve">Provision of construction materials </w:t>
            </w:r>
          </w:p>
        </w:tc>
        <w:tc>
          <w:tcPr>
            <w:tcW w:w="2576" w:type="dxa"/>
          </w:tcPr>
          <w:p w:rsidR="00B32657" w:rsidRPr="00C953E9" w:rsidRDefault="00B32657" w:rsidP="00C953E9">
            <w:pPr>
              <w:suppressAutoHyphens/>
              <w:contextualSpacing/>
              <w:rPr>
                <w:sz w:val="20"/>
                <w:szCs w:val="20"/>
                <w:lang w:eastAsia="ar-SA"/>
              </w:rPr>
            </w:pPr>
            <w:r w:rsidRPr="00C953E9">
              <w:rPr>
                <w:sz w:val="20"/>
                <w:szCs w:val="20"/>
              </w:rPr>
              <w:t>Delivery of substandard materials which may cause risks to the safety of structure and to health of people</w:t>
            </w:r>
          </w:p>
        </w:tc>
        <w:tc>
          <w:tcPr>
            <w:tcW w:w="2977" w:type="dxa"/>
          </w:tcPr>
          <w:p w:rsidR="00B32657" w:rsidRPr="00C953E9" w:rsidRDefault="00B32657" w:rsidP="00C953E9">
            <w:pPr>
              <w:suppressAutoHyphens/>
              <w:contextualSpacing/>
              <w:rPr>
                <w:sz w:val="20"/>
                <w:szCs w:val="20"/>
                <w:lang w:eastAsia="ar-SA"/>
              </w:rPr>
            </w:pPr>
            <w:r w:rsidRPr="00C953E9">
              <w:rPr>
                <w:sz w:val="20"/>
                <w:szCs w:val="20"/>
                <w:lang w:eastAsia="ar-SA"/>
              </w:rPr>
              <w:t>Purchase of construction materials  from the registered providers</w:t>
            </w:r>
          </w:p>
        </w:tc>
        <w:tc>
          <w:tcPr>
            <w:tcW w:w="2693" w:type="dxa"/>
          </w:tcPr>
          <w:p w:rsidR="00B32657" w:rsidRPr="00C953E9" w:rsidRDefault="00B32657" w:rsidP="00C953E9">
            <w:pPr>
              <w:suppressAutoHyphens/>
              <w:contextualSpacing/>
              <w:rPr>
                <w:sz w:val="20"/>
                <w:szCs w:val="20"/>
                <w:lang w:eastAsia="ar-SA"/>
              </w:rPr>
            </w:pPr>
            <w:r w:rsidRPr="00C953E9">
              <w:rPr>
                <w:sz w:val="20"/>
                <w:szCs w:val="20"/>
              </w:rPr>
              <w:t>Delivery of standard quality construction materials carrying relevant certificates of origin</w:t>
            </w:r>
          </w:p>
        </w:tc>
        <w:tc>
          <w:tcPr>
            <w:tcW w:w="1701" w:type="dxa"/>
          </w:tcPr>
          <w:p w:rsidR="00B32657" w:rsidRPr="00C953E9" w:rsidRDefault="00B32657" w:rsidP="00C953E9">
            <w:pPr>
              <w:suppressAutoHyphens/>
              <w:contextualSpacing/>
              <w:rPr>
                <w:sz w:val="20"/>
                <w:szCs w:val="20"/>
                <w:lang w:eastAsia="ar-SA"/>
              </w:rPr>
            </w:pPr>
            <w:r w:rsidRPr="00C953E9">
              <w:rPr>
                <w:sz w:val="20"/>
                <w:szCs w:val="20"/>
                <w:lang w:eastAsia="ar-SA"/>
              </w:rPr>
              <w:t>None</w:t>
            </w:r>
          </w:p>
        </w:tc>
        <w:tc>
          <w:tcPr>
            <w:tcW w:w="1701" w:type="dxa"/>
          </w:tcPr>
          <w:p w:rsidR="00B32657" w:rsidRPr="00C953E9" w:rsidRDefault="00B32657" w:rsidP="00C953E9">
            <w:pPr>
              <w:suppressAutoHyphens/>
              <w:contextualSpacing/>
              <w:rPr>
                <w:sz w:val="20"/>
                <w:szCs w:val="20"/>
                <w:lang w:eastAsia="ar-SA"/>
              </w:rPr>
            </w:pPr>
            <w:r w:rsidRPr="00C953E9">
              <w:rPr>
                <w:sz w:val="20"/>
                <w:szCs w:val="20"/>
                <w:lang w:eastAsia="ar-SA"/>
              </w:rPr>
              <w:t>Construction Contractor</w:t>
            </w:r>
          </w:p>
        </w:tc>
      </w:tr>
      <w:tr w:rsidR="00A0379B" w:rsidRPr="00C953E9" w:rsidTr="009E62F3">
        <w:trPr>
          <w:trHeight w:val="1491"/>
        </w:trPr>
        <w:tc>
          <w:tcPr>
            <w:tcW w:w="2716" w:type="dxa"/>
          </w:tcPr>
          <w:p w:rsidR="00B32657" w:rsidRPr="00C953E9" w:rsidRDefault="00B32657" w:rsidP="00C953E9">
            <w:pPr>
              <w:pStyle w:val="ListParagraph"/>
              <w:numPr>
                <w:ilvl w:val="0"/>
                <w:numId w:val="3"/>
              </w:numPr>
              <w:suppressAutoHyphens/>
              <w:ind w:left="284" w:hanging="284"/>
              <w:rPr>
                <w:rFonts w:asciiTheme="minorHAnsi" w:hAnsiTheme="minorHAnsi"/>
                <w:sz w:val="20"/>
                <w:szCs w:val="20"/>
                <w:lang w:eastAsia="ar-SA"/>
              </w:rPr>
            </w:pPr>
            <w:r w:rsidRPr="00C953E9">
              <w:rPr>
                <w:rFonts w:asciiTheme="minorHAnsi" w:hAnsiTheme="minorHAnsi"/>
                <w:sz w:val="20"/>
                <w:szCs w:val="20"/>
                <w:lang w:eastAsia="ar-SA"/>
              </w:rPr>
              <w:t>Transportation of construction materials and waste</w:t>
            </w:r>
          </w:p>
          <w:p w:rsidR="00B32657" w:rsidRDefault="00B32657" w:rsidP="00C953E9">
            <w:pPr>
              <w:suppressAutoHyphens/>
              <w:ind w:left="284"/>
              <w:contextualSpacing/>
              <w:rPr>
                <w:sz w:val="20"/>
                <w:szCs w:val="20"/>
                <w:lang w:eastAsia="ar-SA"/>
              </w:rPr>
            </w:pPr>
          </w:p>
          <w:p w:rsidR="00B32657" w:rsidRPr="00C953E9" w:rsidRDefault="00B32657" w:rsidP="00C953E9">
            <w:pPr>
              <w:suppressAutoHyphens/>
              <w:ind w:left="284"/>
              <w:contextualSpacing/>
              <w:rPr>
                <w:sz w:val="20"/>
                <w:szCs w:val="20"/>
                <w:lang w:eastAsia="ar-SA"/>
              </w:rPr>
            </w:pPr>
            <w:r w:rsidRPr="00C953E9">
              <w:rPr>
                <w:sz w:val="20"/>
                <w:szCs w:val="20"/>
                <w:lang w:eastAsia="ar-SA"/>
              </w:rPr>
              <w:t>Movement of construction machinery</w:t>
            </w:r>
          </w:p>
        </w:tc>
        <w:tc>
          <w:tcPr>
            <w:tcW w:w="2576" w:type="dxa"/>
          </w:tcPr>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Pollution due to poor technical condition of vehicles and movement of uncovered truckloads; </w:t>
            </w:r>
          </w:p>
          <w:p w:rsidR="00B32657" w:rsidRPr="00C953E9" w:rsidRDefault="00B32657" w:rsidP="00C953E9">
            <w:pPr>
              <w:numPr>
                <w:ilvl w:val="0"/>
                <w:numId w:val="1"/>
              </w:numPr>
              <w:tabs>
                <w:tab w:val="num" w:pos="162"/>
              </w:tabs>
              <w:suppressAutoHyphens/>
              <w:ind w:left="162" w:hanging="162"/>
              <w:contextualSpacing/>
              <w:rPr>
                <w:sz w:val="20"/>
                <w:szCs w:val="20"/>
              </w:rPr>
            </w:pPr>
            <w:r w:rsidRPr="00C953E9">
              <w:rPr>
                <w:sz w:val="20"/>
                <w:szCs w:val="20"/>
                <w:lang w:eastAsia="ar-SA"/>
              </w:rPr>
              <w:t>Nuisance to local residents from noise and dust.</w:t>
            </w:r>
          </w:p>
        </w:tc>
        <w:tc>
          <w:tcPr>
            <w:tcW w:w="2977" w:type="dxa"/>
          </w:tcPr>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Adequate technical condition of vehicles and machinery;</w:t>
            </w:r>
          </w:p>
          <w:p w:rsidR="00B32657" w:rsidRPr="00C953E9" w:rsidRDefault="00B32657" w:rsidP="00C953E9">
            <w:pPr>
              <w:numPr>
                <w:ilvl w:val="0"/>
                <w:numId w:val="1"/>
              </w:numPr>
              <w:tabs>
                <w:tab w:val="num" w:pos="162"/>
              </w:tabs>
              <w:suppressAutoHyphens/>
              <w:ind w:left="162" w:hanging="180"/>
              <w:contextualSpacing/>
              <w:rPr>
                <w:sz w:val="20"/>
                <w:szCs w:val="20"/>
                <w:lang w:eastAsia="ar-SA"/>
              </w:rPr>
            </w:pPr>
            <w:r w:rsidRPr="00C953E9">
              <w:rPr>
                <w:sz w:val="20"/>
                <w:szCs w:val="20"/>
                <w:lang w:eastAsia="ar-SA"/>
              </w:rPr>
              <w:t>Confinement and protection of truck loads with lining;</w:t>
            </w:r>
          </w:p>
          <w:p w:rsidR="00B32657" w:rsidRPr="00C953E9" w:rsidRDefault="00B32657" w:rsidP="00C953E9">
            <w:pPr>
              <w:numPr>
                <w:ilvl w:val="0"/>
                <w:numId w:val="1"/>
              </w:numPr>
              <w:tabs>
                <w:tab w:val="num" w:pos="162"/>
              </w:tabs>
              <w:suppressAutoHyphens/>
              <w:ind w:left="162" w:hanging="162"/>
              <w:contextualSpacing/>
              <w:rPr>
                <w:sz w:val="20"/>
                <w:szCs w:val="20"/>
              </w:rPr>
            </w:pPr>
            <w:r w:rsidRPr="00C953E9">
              <w:rPr>
                <w:sz w:val="20"/>
                <w:szCs w:val="20"/>
                <w:lang w:eastAsia="ar-SA"/>
              </w:rPr>
              <w:t>Respect of the established hours and routes of transportation.</w:t>
            </w:r>
          </w:p>
        </w:tc>
        <w:tc>
          <w:tcPr>
            <w:tcW w:w="2693" w:type="dxa"/>
          </w:tcPr>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Vehicles and machinery found in decent technical condition during inspections; </w:t>
            </w:r>
          </w:p>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No uncovered truck loads found during inspections; </w:t>
            </w:r>
          </w:p>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No activity ongoing out of working hours which may be disturbing for nearby population; </w:t>
            </w:r>
          </w:p>
          <w:p w:rsidR="00B32657" w:rsidRPr="00C953E9" w:rsidRDefault="00B32657" w:rsidP="00C953E9">
            <w:pPr>
              <w:numPr>
                <w:ilvl w:val="0"/>
                <w:numId w:val="1"/>
              </w:numPr>
              <w:tabs>
                <w:tab w:val="num" w:pos="162"/>
              </w:tabs>
              <w:suppressAutoHyphens/>
              <w:ind w:left="162" w:hanging="162"/>
              <w:contextualSpacing/>
              <w:rPr>
                <w:sz w:val="20"/>
                <w:szCs w:val="20"/>
              </w:rPr>
            </w:pPr>
            <w:r w:rsidRPr="00C953E9">
              <w:rPr>
                <w:sz w:val="20"/>
                <w:szCs w:val="20"/>
                <w:lang w:eastAsia="ar-SA"/>
              </w:rPr>
              <w:t>No complaints from nearby residents.</w:t>
            </w:r>
          </w:p>
        </w:tc>
        <w:tc>
          <w:tcPr>
            <w:tcW w:w="1701" w:type="dxa"/>
          </w:tcPr>
          <w:p w:rsidR="00B32657" w:rsidRPr="00C953E9" w:rsidRDefault="00B32657" w:rsidP="00C953E9">
            <w:pPr>
              <w:contextualSpacing/>
              <w:rPr>
                <w:sz w:val="20"/>
                <w:szCs w:val="20"/>
              </w:rPr>
            </w:pPr>
            <w:r w:rsidRPr="00C953E9">
              <w:rPr>
                <w:sz w:val="20"/>
                <w:szCs w:val="20"/>
              </w:rPr>
              <w:t>No specific extra cost: common responsibility of works contractor</w:t>
            </w:r>
          </w:p>
        </w:tc>
        <w:tc>
          <w:tcPr>
            <w:tcW w:w="1701" w:type="dxa"/>
          </w:tcPr>
          <w:p w:rsidR="00B32657" w:rsidRPr="00C953E9" w:rsidRDefault="00B32657" w:rsidP="00C953E9">
            <w:pPr>
              <w:contextualSpacing/>
              <w:rPr>
                <w:sz w:val="20"/>
                <w:szCs w:val="20"/>
              </w:rPr>
            </w:pPr>
            <w:r w:rsidRPr="00C953E9">
              <w:rPr>
                <w:sz w:val="20"/>
                <w:szCs w:val="20"/>
                <w:lang w:eastAsia="ar-SA"/>
              </w:rPr>
              <w:t>Construction Contractor</w:t>
            </w:r>
          </w:p>
        </w:tc>
      </w:tr>
      <w:tr w:rsidR="00A0379B" w:rsidRPr="00C953E9" w:rsidTr="009E62F3">
        <w:trPr>
          <w:trHeight w:val="1491"/>
        </w:trPr>
        <w:tc>
          <w:tcPr>
            <w:tcW w:w="2716" w:type="dxa"/>
          </w:tcPr>
          <w:p w:rsidR="00B32657" w:rsidRPr="00C953E9" w:rsidRDefault="00B32657" w:rsidP="00C953E9">
            <w:pPr>
              <w:pStyle w:val="ListParagraph"/>
              <w:numPr>
                <w:ilvl w:val="0"/>
                <w:numId w:val="3"/>
              </w:numPr>
              <w:suppressAutoHyphens/>
              <w:ind w:left="284" w:hanging="284"/>
              <w:rPr>
                <w:rFonts w:asciiTheme="minorHAnsi" w:hAnsiTheme="minorHAnsi"/>
                <w:sz w:val="20"/>
                <w:szCs w:val="20"/>
              </w:rPr>
            </w:pPr>
            <w:r w:rsidRPr="00C953E9">
              <w:rPr>
                <w:rFonts w:asciiTheme="minorHAnsi" w:hAnsiTheme="minorHAnsi"/>
                <w:sz w:val="20"/>
                <w:szCs w:val="20"/>
                <w:lang w:eastAsia="ar-SA"/>
              </w:rPr>
              <w:lastRenderedPageBreak/>
              <w:t>Operation of construction equipment on site</w:t>
            </w:r>
            <w:r w:rsidRPr="00C953E9">
              <w:rPr>
                <w:rFonts w:asciiTheme="minorHAnsi" w:hAnsiTheme="minorHAnsi"/>
                <w:sz w:val="20"/>
                <w:szCs w:val="20"/>
              </w:rPr>
              <w:t xml:space="preserve"> </w:t>
            </w:r>
          </w:p>
        </w:tc>
        <w:tc>
          <w:tcPr>
            <w:tcW w:w="2576" w:type="dxa"/>
          </w:tcPr>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Pollution of environment with emissions and leakages; </w:t>
            </w:r>
          </w:p>
          <w:p w:rsidR="00B32657" w:rsidRPr="00C953E9" w:rsidRDefault="00B32657" w:rsidP="00C953E9">
            <w:pPr>
              <w:numPr>
                <w:ilvl w:val="0"/>
                <w:numId w:val="1"/>
              </w:numPr>
              <w:tabs>
                <w:tab w:val="num" w:pos="162"/>
              </w:tabs>
              <w:suppressAutoHyphens/>
              <w:ind w:left="162" w:hanging="162"/>
              <w:contextualSpacing/>
              <w:rPr>
                <w:sz w:val="20"/>
                <w:szCs w:val="20"/>
              </w:rPr>
            </w:pPr>
            <w:r w:rsidRPr="00C953E9">
              <w:rPr>
                <w:sz w:val="20"/>
                <w:szCs w:val="20"/>
                <w:lang w:eastAsia="ar-SA"/>
              </w:rPr>
              <w:t>Nuisance for nearby population.</w:t>
            </w:r>
            <w:r w:rsidRPr="00C953E9">
              <w:rPr>
                <w:sz w:val="20"/>
                <w:szCs w:val="20"/>
              </w:rPr>
              <w:t xml:space="preserve"> </w:t>
            </w:r>
          </w:p>
        </w:tc>
        <w:tc>
          <w:tcPr>
            <w:tcW w:w="2977" w:type="dxa"/>
          </w:tcPr>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Adequate technical condition of construction equipment; </w:t>
            </w:r>
          </w:p>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No excessive exhaust; </w:t>
            </w:r>
          </w:p>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No fuel and lubricant leakage; </w:t>
            </w:r>
          </w:p>
          <w:p w:rsidR="00B32657" w:rsidRPr="00C953E9" w:rsidRDefault="00B32657" w:rsidP="00C953E9">
            <w:pPr>
              <w:numPr>
                <w:ilvl w:val="0"/>
                <w:numId w:val="1"/>
              </w:numPr>
              <w:tabs>
                <w:tab w:val="num" w:pos="162"/>
              </w:tabs>
              <w:suppressAutoHyphens/>
              <w:ind w:left="162" w:hanging="162"/>
              <w:contextualSpacing/>
              <w:rPr>
                <w:sz w:val="20"/>
                <w:szCs w:val="20"/>
              </w:rPr>
            </w:pPr>
            <w:r w:rsidRPr="00C953E9">
              <w:rPr>
                <w:sz w:val="20"/>
                <w:szCs w:val="20"/>
                <w:lang w:eastAsia="ar-SA"/>
              </w:rPr>
              <w:t>Observation of working hours.</w:t>
            </w:r>
            <w:r w:rsidRPr="00C953E9">
              <w:rPr>
                <w:sz w:val="20"/>
                <w:szCs w:val="20"/>
              </w:rPr>
              <w:t xml:space="preserve"> </w:t>
            </w:r>
          </w:p>
        </w:tc>
        <w:tc>
          <w:tcPr>
            <w:tcW w:w="2693" w:type="dxa"/>
          </w:tcPr>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Vehicles and machinery found in decent technical condition during inspections; </w:t>
            </w:r>
          </w:p>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No heavy vehicles and machinery found operational out of the established  hours; </w:t>
            </w:r>
          </w:p>
          <w:p w:rsidR="00B32657" w:rsidRPr="00C953E9" w:rsidRDefault="00B32657" w:rsidP="00C953E9">
            <w:pPr>
              <w:numPr>
                <w:ilvl w:val="0"/>
                <w:numId w:val="1"/>
              </w:numPr>
              <w:tabs>
                <w:tab w:val="num" w:pos="162"/>
              </w:tabs>
              <w:suppressAutoHyphens/>
              <w:ind w:left="162" w:hanging="162"/>
              <w:contextualSpacing/>
              <w:rPr>
                <w:sz w:val="20"/>
                <w:szCs w:val="20"/>
              </w:rPr>
            </w:pPr>
            <w:r w:rsidRPr="00C953E9">
              <w:rPr>
                <w:sz w:val="20"/>
                <w:szCs w:val="20"/>
                <w:lang w:eastAsia="ar-SA"/>
              </w:rPr>
              <w:t>No complaints from nearby population.</w:t>
            </w:r>
            <w:r w:rsidRPr="00C953E9">
              <w:rPr>
                <w:sz w:val="20"/>
                <w:szCs w:val="20"/>
              </w:rPr>
              <w:t xml:space="preserve"> </w:t>
            </w:r>
          </w:p>
        </w:tc>
        <w:tc>
          <w:tcPr>
            <w:tcW w:w="1701" w:type="dxa"/>
          </w:tcPr>
          <w:p w:rsidR="00B32657" w:rsidRPr="00C953E9" w:rsidRDefault="00B32657" w:rsidP="00C953E9">
            <w:pPr>
              <w:contextualSpacing/>
              <w:rPr>
                <w:sz w:val="20"/>
                <w:szCs w:val="20"/>
              </w:rPr>
            </w:pPr>
            <w:r w:rsidRPr="00C953E9">
              <w:rPr>
                <w:sz w:val="20"/>
                <w:szCs w:val="20"/>
              </w:rPr>
              <w:t xml:space="preserve">No specific extra cost: common responsibility of works contractor </w:t>
            </w:r>
          </w:p>
        </w:tc>
        <w:tc>
          <w:tcPr>
            <w:tcW w:w="1701" w:type="dxa"/>
          </w:tcPr>
          <w:p w:rsidR="00B32657" w:rsidRPr="00C953E9" w:rsidRDefault="00B32657" w:rsidP="00C953E9">
            <w:pPr>
              <w:contextualSpacing/>
              <w:rPr>
                <w:sz w:val="20"/>
                <w:szCs w:val="20"/>
              </w:rPr>
            </w:pPr>
            <w:r w:rsidRPr="00C953E9">
              <w:rPr>
                <w:sz w:val="20"/>
                <w:szCs w:val="20"/>
                <w:lang w:eastAsia="ar-SA"/>
              </w:rPr>
              <w:t xml:space="preserve">Construction Contractor </w:t>
            </w:r>
          </w:p>
        </w:tc>
      </w:tr>
      <w:tr w:rsidR="00A0379B" w:rsidRPr="00C953E9" w:rsidTr="009E62F3">
        <w:tc>
          <w:tcPr>
            <w:tcW w:w="2716" w:type="dxa"/>
          </w:tcPr>
          <w:p w:rsidR="00B32657" w:rsidRPr="00C953E9" w:rsidRDefault="00B32657" w:rsidP="00C953E9">
            <w:pPr>
              <w:pStyle w:val="ListParagraph"/>
              <w:numPr>
                <w:ilvl w:val="0"/>
                <w:numId w:val="3"/>
              </w:numPr>
              <w:suppressAutoHyphens/>
              <w:ind w:left="284" w:hanging="284"/>
              <w:rPr>
                <w:rFonts w:asciiTheme="minorHAnsi" w:hAnsiTheme="minorHAnsi"/>
                <w:sz w:val="20"/>
                <w:szCs w:val="20"/>
                <w:lang w:eastAsia="ar-SA"/>
              </w:rPr>
            </w:pPr>
            <w:r w:rsidRPr="00C953E9">
              <w:rPr>
                <w:rFonts w:asciiTheme="minorHAnsi" w:hAnsiTheme="minorHAnsi"/>
                <w:sz w:val="20"/>
                <w:szCs w:val="20"/>
                <w:lang w:eastAsia="ar-SA"/>
              </w:rPr>
              <w:t>Maintenance of construction equipment</w:t>
            </w:r>
          </w:p>
        </w:tc>
        <w:tc>
          <w:tcPr>
            <w:tcW w:w="2576" w:type="dxa"/>
          </w:tcPr>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Pollution of ground water and soil with oil products due to operation of equipment; </w:t>
            </w:r>
          </w:p>
          <w:p w:rsidR="00B32657" w:rsidRPr="00C953E9" w:rsidRDefault="00B32657" w:rsidP="00C953E9">
            <w:pPr>
              <w:numPr>
                <w:ilvl w:val="0"/>
                <w:numId w:val="1"/>
              </w:numPr>
              <w:tabs>
                <w:tab w:val="num" w:pos="162"/>
              </w:tabs>
              <w:suppressAutoHyphens/>
              <w:ind w:left="162" w:hanging="162"/>
              <w:contextualSpacing/>
              <w:rPr>
                <w:sz w:val="20"/>
                <w:szCs w:val="20"/>
              </w:rPr>
            </w:pPr>
            <w:r w:rsidRPr="00C953E9">
              <w:rPr>
                <w:sz w:val="20"/>
                <w:szCs w:val="20"/>
                <w:lang w:eastAsia="ar-SA"/>
              </w:rPr>
              <w:t>Damage in case of fire.</w:t>
            </w:r>
          </w:p>
        </w:tc>
        <w:tc>
          <w:tcPr>
            <w:tcW w:w="2977" w:type="dxa"/>
          </w:tcPr>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Washing of cars and construction equipment outside the construction site or on maximum distance from natural streams;</w:t>
            </w:r>
          </w:p>
          <w:p w:rsidR="00B32657" w:rsidRPr="00C953E9" w:rsidRDefault="00B32657" w:rsidP="00C953E9">
            <w:pPr>
              <w:numPr>
                <w:ilvl w:val="0"/>
                <w:numId w:val="1"/>
              </w:numPr>
              <w:tabs>
                <w:tab w:val="num" w:pos="162"/>
              </w:tabs>
              <w:suppressAutoHyphens/>
              <w:ind w:left="162" w:hanging="162"/>
              <w:contextualSpacing/>
              <w:rPr>
                <w:sz w:val="20"/>
                <w:szCs w:val="20"/>
              </w:rPr>
            </w:pPr>
            <w:r w:rsidRPr="00C953E9">
              <w:rPr>
                <w:sz w:val="20"/>
                <w:szCs w:val="20"/>
                <w:lang w:eastAsia="ar-SA"/>
              </w:rPr>
              <w:t xml:space="preserve">Refueling or lubrication of construction equipment </w:t>
            </w:r>
            <w:r w:rsidR="00DE3816">
              <w:rPr>
                <w:sz w:val="20"/>
                <w:szCs w:val="20"/>
                <w:lang w:eastAsia="ar-SA"/>
              </w:rPr>
              <w:t xml:space="preserve">at predetermined </w:t>
            </w:r>
            <w:r w:rsidR="00012E8D">
              <w:rPr>
                <w:sz w:val="20"/>
                <w:szCs w:val="20"/>
                <w:lang w:eastAsia="ar-SA"/>
              </w:rPr>
              <w:t>filling stations/</w:t>
            </w:r>
            <w:r w:rsidR="00DE3816">
              <w:rPr>
                <w:sz w:val="20"/>
                <w:szCs w:val="20"/>
                <w:lang w:eastAsia="ar-SA"/>
              </w:rPr>
              <w:t>service centers</w:t>
            </w:r>
            <w:r w:rsidR="00B94524">
              <w:rPr>
                <w:sz w:val="20"/>
                <w:szCs w:val="20"/>
                <w:lang w:eastAsia="ar-SA"/>
              </w:rPr>
              <w:t>.</w:t>
            </w:r>
          </w:p>
        </w:tc>
        <w:tc>
          <w:tcPr>
            <w:tcW w:w="2693" w:type="dxa"/>
          </w:tcPr>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No direct entry of runoff from car-wash to water bodies; </w:t>
            </w:r>
          </w:p>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No spillages of fuel and lubricants found on the ground within and nearby the construction site; </w:t>
            </w:r>
          </w:p>
          <w:p w:rsidR="00B32657" w:rsidRPr="00C953E9" w:rsidRDefault="00B32657" w:rsidP="00C953E9">
            <w:pPr>
              <w:numPr>
                <w:ilvl w:val="0"/>
                <w:numId w:val="1"/>
              </w:numPr>
              <w:tabs>
                <w:tab w:val="num" w:pos="162"/>
              </w:tabs>
              <w:suppressAutoHyphens/>
              <w:ind w:left="162" w:hanging="162"/>
              <w:contextualSpacing/>
              <w:rPr>
                <w:sz w:val="20"/>
                <w:szCs w:val="20"/>
              </w:rPr>
            </w:pPr>
            <w:r w:rsidRPr="00C953E9">
              <w:rPr>
                <w:sz w:val="20"/>
                <w:szCs w:val="20"/>
                <w:lang w:eastAsia="ar-SA"/>
              </w:rPr>
              <w:t>Presence of basic fire extinguishing means on site.</w:t>
            </w:r>
          </w:p>
        </w:tc>
        <w:tc>
          <w:tcPr>
            <w:tcW w:w="1701" w:type="dxa"/>
          </w:tcPr>
          <w:p w:rsidR="00B32657" w:rsidRPr="00C953E9" w:rsidRDefault="00B32657" w:rsidP="00C953E9">
            <w:pPr>
              <w:contextualSpacing/>
              <w:rPr>
                <w:sz w:val="20"/>
                <w:szCs w:val="20"/>
              </w:rPr>
            </w:pPr>
            <w:r w:rsidRPr="00C953E9">
              <w:rPr>
                <w:sz w:val="20"/>
                <w:szCs w:val="20"/>
              </w:rPr>
              <w:t xml:space="preserve">No specific extra cost: common responsibility of works contractor </w:t>
            </w:r>
          </w:p>
        </w:tc>
        <w:tc>
          <w:tcPr>
            <w:tcW w:w="1701" w:type="dxa"/>
          </w:tcPr>
          <w:p w:rsidR="00B32657" w:rsidRPr="00C953E9" w:rsidRDefault="00B32657" w:rsidP="00C953E9">
            <w:pPr>
              <w:contextualSpacing/>
              <w:rPr>
                <w:sz w:val="20"/>
                <w:szCs w:val="20"/>
              </w:rPr>
            </w:pPr>
            <w:r w:rsidRPr="00C953E9">
              <w:rPr>
                <w:sz w:val="20"/>
                <w:szCs w:val="20"/>
                <w:lang w:eastAsia="ar-SA"/>
              </w:rPr>
              <w:t xml:space="preserve">Construction Contractor </w:t>
            </w:r>
          </w:p>
        </w:tc>
      </w:tr>
      <w:tr w:rsidR="00A0379B" w:rsidRPr="00C953E9" w:rsidTr="009E62F3">
        <w:tc>
          <w:tcPr>
            <w:tcW w:w="2716" w:type="dxa"/>
          </w:tcPr>
          <w:p w:rsidR="00B32657" w:rsidRPr="00C953E9" w:rsidRDefault="00B32657" w:rsidP="00C953E9">
            <w:pPr>
              <w:pStyle w:val="ListParagraph"/>
              <w:numPr>
                <w:ilvl w:val="0"/>
                <w:numId w:val="3"/>
              </w:numPr>
              <w:suppressAutoHyphens/>
              <w:ind w:left="284" w:hanging="284"/>
              <w:rPr>
                <w:rFonts w:asciiTheme="minorHAnsi" w:hAnsiTheme="minorHAnsi"/>
                <w:sz w:val="20"/>
                <w:szCs w:val="20"/>
              </w:rPr>
            </w:pPr>
            <w:r w:rsidRPr="00C953E9">
              <w:rPr>
                <w:rFonts w:asciiTheme="minorHAnsi" w:hAnsiTheme="minorHAnsi"/>
                <w:sz w:val="20"/>
                <w:szCs w:val="20"/>
                <w:lang w:eastAsia="ar-SA"/>
              </w:rPr>
              <w:t>Earth works</w:t>
            </w:r>
          </w:p>
        </w:tc>
        <w:tc>
          <w:tcPr>
            <w:tcW w:w="2576" w:type="dxa"/>
          </w:tcPr>
          <w:p w:rsidR="00B94524"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Loss of vegetation due to ground piling and minimization of pollution of surface water </w:t>
            </w:r>
            <w:r w:rsidR="001E4892">
              <w:rPr>
                <w:sz w:val="20"/>
                <w:szCs w:val="20"/>
                <w:lang w:eastAsia="ar-SA"/>
              </w:rPr>
              <w:t>body</w:t>
            </w:r>
            <w:r w:rsidRPr="00C953E9">
              <w:rPr>
                <w:sz w:val="20"/>
                <w:szCs w:val="20"/>
                <w:lang w:eastAsia="ar-SA"/>
              </w:rPr>
              <w:t xml:space="preserve"> with particles</w:t>
            </w:r>
            <w:r w:rsidR="00B94524">
              <w:rPr>
                <w:sz w:val="20"/>
                <w:szCs w:val="20"/>
                <w:lang w:eastAsia="ar-SA"/>
              </w:rPr>
              <w:t>.</w:t>
            </w:r>
          </w:p>
          <w:p w:rsidR="00BA378A" w:rsidRPr="00BA378A" w:rsidRDefault="00BA378A" w:rsidP="00B94524">
            <w:pPr>
              <w:suppressAutoHyphens/>
              <w:contextualSpacing/>
              <w:rPr>
                <w:sz w:val="20"/>
                <w:szCs w:val="20"/>
              </w:rPr>
            </w:pPr>
          </w:p>
        </w:tc>
        <w:tc>
          <w:tcPr>
            <w:tcW w:w="2977" w:type="dxa"/>
          </w:tcPr>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Topsoil removal and temporary sto</w:t>
            </w:r>
            <w:r w:rsidR="001E4892">
              <w:rPr>
                <w:sz w:val="20"/>
                <w:szCs w:val="20"/>
                <w:lang w:eastAsia="ar-SA"/>
              </w:rPr>
              <w:t>ckpiling</w:t>
            </w:r>
            <w:r w:rsidRPr="00C953E9">
              <w:rPr>
                <w:sz w:val="20"/>
                <w:szCs w:val="20"/>
                <w:lang w:eastAsia="ar-SA"/>
              </w:rPr>
              <w:t xml:space="preserve">  for re-cultivation of the land; </w:t>
            </w:r>
          </w:p>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Temporary storage of excavated soil at determined places; </w:t>
            </w:r>
          </w:p>
          <w:p w:rsidR="00B32657" w:rsidRPr="00C953E9" w:rsidRDefault="00B32657" w:rsidP="00C953E9">
            <w:pPr>
              <w:numPr>
                <w:ilvl w:val="0"/>
                <w:numId w:val="1"/>
              </w:numPr>
              <w:tabs>
                <w:tab w:val="num" w:pos="162"/>
              </w:tabs>
              <w:suppressAutoHyphens/>
              <w:ind w:left="162" w:hanging="162"/>
              <w:contextualSpacing/>
              <w:rPr>
                <w:sz w:val="20"/>
                <w:szCs w:val="20"/>
              </w:rPr>
            </w:pPr>
            <w:r w:rsidRPr="00C953E9">
              <w:rPr>
                <w:sz w:val="20"/>
                <w:szCs w:val="20"/>
                <w:lang w:eastAsia="ar-SA"/>
              </w:rPr>
              <w:t>Backfilling of the excavated ground as needed and disposal of the excess mass to the places, approved in writing.</w:t>
            </w:r>
            <w:r w:rsidRPr="00C953E9">
              <w:rPr>
                <w:sz w:val="20"/>
                <w:szCs w:val="20"/>
              </w:rPr>
              <w:t xml:space="preserve"> </w:t>
            </w:r>
          </w:p>
        </w:tc>
        <w:tc>
          <w:tcPr>
            <w:tcW w:w="2693" w:type="dxa"/>
          </w:tcPr>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Excess material disposed at the agreed upon safe permanent storage sites with no threat of erosion and no blocking of waterways; </w:t>
            </w:r>
          </w:p>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No remnants of excess material at the construction site upon completion of works; </w:t>
            </w:r>
          </w:p>
          <w:p w:rsidR="00B32657" w:rsidRPr="00C953E9" w:rsidRDefault="00B32657" w:rsidP="00E753C2">
            <w:pPr>
              <w:suppressAutoHyphens/>
              <w:ind w:left="162"/>
              <w:contextualSpacing/>
              <w:rPr>
                <w:sz w:val="20"/>
                <w:szCs w:val="20"/>
              </w:rPr>
            </w:pPr>
          </w:p>
        </w:tc>
        <w:tc>
          <w:tcPr>
            <w:tcW w:w="1701" w:type="dxa"/>
          </w:tcPr>
          <w:p w:rsidR="00BA378A" w:rsidRPr="00C953E9" w:rsidRDefault="00E753C2" w:rsidP="00B94524">
            <w:pPr>
              <w:contextualSpacing/>
              <w:rPr>
                <w:sz w:val="20"/>
                <w:szCs w:val="20"/>
              </w:rPr>
            </w:pPr>
            <w:r>
              <w:rPr>
                <w:sz w:val="20"/>
                <w:szCs w:val="20"/>
              </w:rPr>
              <w:t>Contractor has to include the cost of transportation of excess material to the sites of final disposal into the bill of quantities</w:t>
            </w:r>
            <w:r w:rsidR="00BA378A">
              <w:rPr>
                <w:sz w:val="20"/>
                <w:szCs w:val="20"/>
              </w:rPr>
              <w:t>.</w:t>
            </w:r>
            <w:r w:rsidR="00B94524" w:rsidDel="00B94524">
              <w:rPr>
                <w:sz w:val="20"/>
                <w:szCs w:val="20"/>
              </w:rPr>
              <w:t xml:space="preserve"> </w:t>
            </w:r>
          </w:p>
        </w:tc>
        <w:tc>
          <w:tcPr>
            <w:tcW w:w="1701" w:type="dxa"/>
          </w:tcPr>
          <w:p w:rsidR="00B32657" w:rsidRPr="00C953E9" w:rsidRDefault="00B32657" w:rsidP="00C953E9">
            <w:pPr>
              <w:contextualSpacing/>
              <w:rPr>
                <w:sz w:val="20"/>
                <w:szCs w:val="20"/>
              </w:rPr>
            </w:pPr>
            <w:r w:rsidRPr="00C953E9">
              <w:rPr>
                <w:sz w:val="20"/>
                <w:szCs w:val="20"/>
                <w:lang w:eastAsia="ar-SA"/>
              </w:rPr>
              <w:t>Construction Contractor</w:t>
            </w:r>
            <w:r w:rsidRPr="00C953E9">
              <w:rPr>
                <w:sz w:val="20"/>
                <w:szCs w:val="20"/>
              </w:rPr>
              <w:t xml:space="preserve"> </w:t>
            </w:r>
          </w:p>
        </w:tc>
      </w:tr>
      <w:tr w:rsidR="00A0379B" w:rsidRPr="00C953E9" w:rsidTr="009E62F3">
        <w:trPr>
          <w:trHeight w:val="721"/>
        </w:trPr>
        <w:tc>
          <w:tcPr>
            <w:tcW w:w="2716" w:type="dxa"/>
          </w:tcPr>
          <w:p w:rsidR="00B32657" w:rsidRPr="00C953E9" w:rsidRDefault="00B32657" w:rsidP="00C953E9">
            <w:pPr>
              <w:pStyle w:val="ListParagraph"/>
              <w:numPr>
                <w:ilvl w:val="0"/>
                <w:numId w:val="3"/>
              </w:numPr>
              <w:suppressAutoHyphens/>
              <w:ind w:left="284" w:hanging="284"/>
              <w:rPr>
                <w:rFonts w:asciiTheme="minorHAnsi" w:hAnsiTheme="minorHAnsi"/>
                <w:sz w:val="20"/>
                <w:szCs w:val="20"/>
                <w:lang w:eastAsia="ar-SA"/>
              </w:rPr>
            </w:pPr>
            <w:r w:rsidRPr="00C953E9">
              <w:rPr>
                <w:rFonts w:asciiTheme="minorHAnsi" w:hAnsiTheme="minorHAnsi"/>
                <w:sz w:val="20"/>
                <w:szCs w:val="20"/>
                <w:lang w:eastAsia="ar-SA"/>
              </w:rPr>
              <w:t xml:space="preserve">Generation of </w:t>
            </w:r>
            <w:r w:rsidR="00745FD4">
              <w:rPr>
                <w:rFonts w:asciiTheme="minorHAnsi" w:hAnsiTheme="minorHAnsi"/>
                <w:sz w:val="20"/>
                <w:szCs w:val="20"/>
                <w:lang w:eastAsia="ar-SA"/>
              </w:rPr>
              <w:t xml:space="preserve">non-hazardous </w:t>
            </w:r>
            <w:r w:rsidRPr="00C953E9">
              <w:rPr>
                <w:rFonts w:asciiTheme="minorHAnsi" w:hAnsiTheme="minorHAnsi"/>
                <w:sz w:val="20"/>
                <w:szCs w:val="20"/>
                <w:lang w:eastAsia="ar-SA"/>
              </w:rPr>
              <w:t>construction waste</w:t>
            </w:r>
          </w:p>
        </w:tc>
        <w:tc>
          <w:tcPr>
            <w:tcW w:w="2576" w:type="dxa"/>
          </w:tcPr>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Pollution of soil, surface water and ground water; </w:t>
            </w:r>
          </w:p>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Accidents at construction site due to scattered fragments of construction </w:t>
            </w:r>
            <w:r w:rsidRPr="00C953E9">
              <w:rPr>
                <w:sz w:val="20"/>
                <w:szCs w:val="20"/>
                <w:lang w:eastAsia="ar-SA"/>
              </w:rPr>
              <w:lastRenderedPageBreak/>
              <w:t>materials and debris;</w:t>
            </w:r>
          </w:p>
          <w:p w:rsidR="00B32657" w:rsidRPr="00C953E9" w:rsidRDefault="00B32657" w:rsidP="00C953E9">
            <w:pPr>
              <w:numPr>
                <w:ilvl w:val="0"/>
                <w:numId w:val="1"/>
              </w:numPr>
              <w:tabs>
                <w:tab w:val="num" w:pos="162"/>
              </w:tabs>
              <w:suppressAutoHyphens/>
              <w:ind w:left="162" w:hanging="162"/>
              <w:contextualSpacing/>
              <w:rPr>
                <w:color w:val="000000"/>
                <w:sz w:val="20"/>
                <w:szCs w:val="20"/>
              </w:rPr>
            </w:pPr>
            <w:r w:rsidRPr="00C953E9">
              <w:rPr>
                <w:sz w:val="20"/>
                <w:szCs w:val="20"/>
                <w:lang w:eastAsia="ar-SA"/>
              </w:rPr>
              <w:t>Deterioration of esthetic appearance of construction site and its surroundings.</w:t>
            </w:r>
          </w:p>
        </w:tc>
        <w:tc>
          <w:tcPr>
            <w:tcW w:w="2977" w:type="dxa"/>
          </w:tcPr>
          <w:p w:rsidR="00B32657" w:rsidRPr="00C953E9" w:rsidRDefault="00B32657" w:rsidP="00C953E9">
            <w:pPr>
              <w:numPr>
                <w:ilvl w:val="0"/>
                <w:numId w:val="1"/>
              </w:numPr>
              <w:tabs>
                <w:tab w:val="num" w:pos="162"/>
              </w:tabs>
              <w:suppressAutoHyphens/>
              <w:ind w:left="162" w:hanging="180"/>
              <w:contextualSpacing/>
              <w:rPr>
                <w:sz w:val="20"/>
                <w:szCs w:val="20"/>
                <w:lang w:eastAsia="ar-SA"/>
              </w:rPr>
            </w:pPr>
            <w:r w:rsidRPr="00C953E9">
              <w:rPr>
                <w:sz w:val="20"/>
                <w:szCs w:val="20"/>
                <w:lang w:eastAsia="ar-SA"/>
              </w:rPr>
              <w:lastRenderedPageBreak/>
              <w:t>Temporary storage of construction waste in especially allocated areas</w:t>
            </w:r>
            <w:r w:rsidR="00302E3B">
              <w:rPr>
                <w:sz w:val="20"/>
                <w:szCs w:val="20"/>
                <w:lang w:eastAsia="ar-SA"/>
              </w:rPr>
              <w:t xml:space="preserve"> within the fenced area of SS</w:t>
            </w:r>
            <w:r w:rsidRPr="00C953E9">
              <w:rPr>
                <w:sz w:val="20"/>
                <w:szCs w:val="20"/>
                <w:lang w:eastAsia="ar-SA"/>
              </w:rPr>
              <w:t>;</w:t>
            </w:r>
          </w:p>
          <w:p w:rsidR="001E4892" w:rsidRDefault="001E4892" w:rsidP="00C953E9">
            <w:pPr>
              <w:numPr>
                <w:ilvl w:val="0"/>
                <w:numId w:val="1"/>
              </w:numPr>
              <w:tabs>
                <w:tab w:val="num" w:pos="162"/>
              </w:tabs>
              <w:suppressAutoHyphens/>
              <w:ind w:left="162" w:hanging="180"/>
              <w:contextualSpacing/>
              <w:rPr>
                <w:sz w:val="20"/>
                <w:szCs w:val="20"/>
                <w:lang w:eastAsia="ar-SA"/>
              </w:rPr>
            </w:pPr>
            <w:r>
              <w:rPr>
                <w:sz w:val="20"/>
                <w:szCs w:val="20"/>
                <w:lang w:eastAsia="ar-SA"/>
              </w:rPr>
              <w:t xml:space="preserve">Written agreement on the </w:t>
            </w:r>
            <w:r>
              <w:rPr>
                <w:sz w:val="20"/>
                <w:szCs w:val="20"/>
                <w:lang w:eastAsia="ar-SA"/>
              </w:rPr>
              <w:lastRenderedPageBreak/>
              <w:t xml:space="preserve">disposal of excess material and construction waste obtained from </w:t>
            </w:r>
            <w:r w:rsidR="00F941F7">
              <w:rPr>
                <w:sz w:val="20"/>
                <w:szCs w:val="20"/>
                <w:lang w:eastAsia="ar-SA"/>
              </w:rPr>
              <w:t>Municipality</w:t>
            </w:r>
            <w:r w:rsidR="00B94524">
              <w:rPr>
                <w:sz w:val="20"/>
                <w:szCs w:val="20"/>
                <w:lang w:eastAsia="ar-SA"/>
              </w:rPr>
              <w:t xml:space="preserve"> of</w:t>
            </w:r>
            <w:r w:rsidR="0079157C">
              <w:rPr>
                <w:sz w:val="20"/>
                <w:szCs w:val="20"/>
                <w:lang w:eastAsia="ar-SA"/>
              </w:rPr>
              <w:t xml:space="preserve"> Yerevan;</w:t>
            </w:r>
          </w:p>
          <w:p w:rsidR="001E4892" w:rsidRPr="00C953E9" w:rsidRDefault="00B32657" w:rsidP="00745FD4">
            <w:pPr>
              <w:numPr>
                <w:ilvl w:val="0"/>
                <w:numId w:val="1"/>
              </w:numPr>
              <w:tabs>
                <w:tab w:val="num" w:pos="162"/>
              </w:tabs>
              <w:suppressAutoHyphens/>
              <w:ind w:left="162" w:hanging="180"/>
              <w:contextualSpacing/>
              <w:rPr>
                <w:sz w:val="20"/>
                <w:szCs w:val="20"/>
              </w:rPr>
            </w:pPr>
            <w:r w:rsidRPr="00C953E9">
              <w:rPr>
                <w:sz w:val="20"/>
                <w:szCs w:val="20"/>
                <w:lang w:eastAsia="ar-SA"/>
              </w:rPr>
              <w:t>Timely disposal of wastes to the formally designated locations</w:t>
            </w:r>
            <w:r w:rsidR="00745FD4">
              <w:rPr>
                <w:sz w:val="20"/>
                <w:szCs w:val="20"/>
                <w:lang w:eastAsia="ar-SA"/>
              </w:rPr>
              <w:t>.</w:t>
            </w:r>
          </w:p>
        </w:tc>
        <w:tc>
          <w:tcPr>
            <w:tcW w:w="2693" w:type="dxa"/>
          </w:tcPr>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lastRenderedPageBreak/>
              <w:t xml:space="preserve">Construction waste found at the work site piled up in designated locations; </w:t>
            </w:r>
          </w:p>
          <w:p w:rsidR="00B32657" w:rsidRPr="00C953E9" w:rsidRDefault="00B32657" w:rsidP="00B94524">
            <w:pPr>
              <w:numPr>
                <w:ilvl w:val="0"/>
                <w:numId w:val="1"/>
              </w:numPr>
              <w:tabs>
                <w:tab w:val="num" w:pos="162"/>
              </w:tabs>
              <w:suppressAutoHyphens/>
              <w:ind w:left="162" w:hanging="162"/>
              <w:contextualSpacing/>
              <w:rPr>
                <w:sz w:val="20"/>
                <w:szCs w:val="20"/>
              </w:rPr>
            </w:pPr>
            <w:r w:rsidRPr="00C953E9">
              <w:rPr>
                <w:sz w:val="20"/>
                <w:szCs w:val="20"/>
                <w:lang w:eastAsia="ar-SA"/>
              </w:rPr>
              <w:t xml:space="preserve">No excessive amount of construction waste stored </w:t>
            </w:r>
            <w:r w:rsidRPr="00C953E9">
              <w:rPr>
                <w:sz w:val="20"/>
                <w:szCs w:val="20"/>
                <w:lang w:eastAsia="ar-SA"/>
              </w:rPr>
              <w:lastRenderedPageBreak/>
              <w:t>on site</w:t>
            </w:r>
            <w:r w:rsidR="00B94524">
              <w:rPr>
                <w:sz w:val="20"/>
                <w:szCs w:val="20"/>
                <w:lang w:eastAsia="ar-SA"/>
              </w:rPr>
              <w:t>.</w:t>
            </w:r>
          </w:p>
        </w:tc>
        <w:tc>
          <w:tcPr>
            <w:tcW w:w="1701" w:type="dxa"/>
          </w:tcPr>
          <w:p w:rsidR="00B32657" w:rsidRDefault="00BA378A" w:rsidP="00C953E9">
            <w:pPr>
              <w:contextualSpacing/>
              <w:rPr>
                <w:sz w:val="20"/>
                <w:szCs w:val="20"/>
              </w:rPr>
            </w:pPr>
            <w:r>
              <w:rPr>
                <w:sz w:val="20"/>
                <w:szCs w:val="20"/>
              </w:rPr>
              <w:lastRenderedPageBreak/>
              <w:t>Contractor shall include cost of waste transportation</w:t>
            </w:r>
            <w:r w:rsidR="00013C20">
              <w:rPr>
                <w:sz w:val="20"/>
                <w:szCs w:val="20"/>
              </w:rPr>
              <w:t>/disposal</w:t>
            </w:r>
            <w:r>
              <w:rPr>
                <w:sz w:val="20"/>
                <w:szCs w:val="20"/>
              </w:rPr>
              <w:t xml:space="preserve"> into the bill of quantities.</w:t>
            </w:r>
          </w:p>
          <w:p w:rsidR="00BA378A" w:rsidRPr="00C953E9" w:rsidRDefault="00BA378A" w:rsidP="00C953E9">
            <w:pPr>
              <w:contextualSpacing/>
              <w:rPr>
                <w:sz w:val="20"/>
                <w:szCs w:val="20"/>
              </w:rPr>
            </w:pPr>
          </w:p>
        </w:tc>
        <w:tc>
          <w:tcPr>
            <w:tcW w:w="1701" w:type="dxa"/>
          </w:tcPr>
          <w:p w:rsidR="00B32657" w:rsidRPr="00C953E9" w:rsidRDefault="00B32657" w:rsidP="00C953E9">
            <w:pPr>
              <w:contextualSpacing/>
              <w:rPr>
                <w:sz w:val="20"/>
                <w:szCs w:val="20"/>
              </w:rPr>
            </w:pPr>
            <w:r w:rsidRPr="00C953E9">
              <w:rPr>
                <w:sz w:val="20"/>
                <w:szCs w:val="20"/>
              </w:rPr>
              <w:lastRenderedPageBreak/>
              <w:t>Yerevan Municipality</w:t>
            </w:r>
          </w:p>
          <w:p w:rsidR="00B32657" w:rsidRPr="00C953E9" w:rsidRDefault="00B32657" w:rsidP="00C953E9">
            <w:pPr>
              <w:contextualSpacing/>
              <w:rPr>
                <w:sz w:val="20"/>
                <w:szCs w:val="20"/>
                <w:lang w:eastAsia="ar-SA"/>
              </w:rPr>
            </w:pPr>
          </w:p>
          <w:p w:rsidR="00B32657" w:rsidRPr="00C953E9" w:rsidRDefault="00B32657" w:rsidP="00C953E9">
            <w:pPr>
              <w:contextualSpacing/>
              <w:rPr>
                <w:sz w:val="20"/>
                <w:szCs w:val="20"/>
              </w:rPr>
            </w:pPr>
            <w:r w:rsidRPr="00C953E9">
              <w:rPr>
                <w:sz w:val="20"/>
                <w:szCs w:val="20"/>
                <w:lang w:eastAsia="ar-SA"/>
              </w:rPr>
              <w:t>Construction Contractor</w:t>
            </w:r>
          </w:p>
        </w:tc>
      </w:tr>
      <w:tr w:rsidR="00A0379B" w:rsidRPr="00C953E9" w:rsidTr="00F77F85">
        <w:trPr>
          <w:trHeight w:val="1106"/>
        </w:trPr>
        <w:tc>
          <w:tcPr>
            <w:tcW w:w="2716" w:type="dxa"/>
          </w:tcPr>
          <w:p w:rsidR="00B32657" w:rsidRPr="00B045FD" w:rsidRDefault="005260BE" w:rsidP="005260BE">
            <w:pPr>
              <w:pStyle w:val="ListParagraph"/>
              <w:numPr>
                <w:ilvl w:val="0"/>
                <w:numId w:val="3"/>
              </w:numPr>
              <w:suppressAutoHyphens/>
              <w:ind w:left="284" w:hanging="284"/>
              <w:rPr>
                <w:rFonts w:asciiTheme="minorHAnsi" w:hAnsiTheme="minorHAnsi" w:cstheme="minorHAnsi"/>
                <w:color w:val="000000"/>
                <w:sz w:val="20"/>
                <w:szCs w:val="20"/>
              </w:rPr>
            </w:pPr>
            <w:r w:rsidRPr="00B045FD">
              <w:rPr>
                <w:rFonts w:asciiTheme="minorHAnsi" w:hAnsiTheme="minorHAnsi" w:cstheme="minorHAnsi"/>
                <w:sz w:val="20"/>
                <w:szCs w:val="20"/>
                <w:lang w:eastAsia="ar-SA"/>
              </w:rPr>
              <w:lastRenderedPageBreak/>
              <w:t xml:space="preserve">Generation </w:t>
            </w:r>
            <w:r w:rsidR="00B32657" w:rsidRPr="00B045FD">
              <w:rPr>
                <w:rFonts w:asciiTheme="minorHAnsi" w:hAnsiTheme="minorHAnsi" w:cstheme="minorHAnsi"/>
                <w:sz w:val="20"/>
                <w:szCs w:val="20"/>
                <w:lang w:eastAsia="ar-SA"/>
              </w:rPr>
              <w:t xml:space="preserve">of </w:t>
            </w:r>
            <w:r w:rsidR="00745FD4" w:rsidRPr="00B045FD">
              <w:rPr>
                <w:rFonts w:asciiTheme="minorHAnsi" w:hAnsiTheme="minorHAnsi" w:cstheme="minorHAnsi"/>
                <w:sz w:val="20"/>
                <w:szCs w:val="20"/>
                <w:lang w:eastAsia="ar-SA"/>
              </w:rPr>
              <w:t xml:space="preserve">non-hazardous </w:t>
            </w:r>
            <w:r w:rsidR="00B32657" w:rsidRPr="00B045FD">
              <w:rPr>
                <w:rFonts w:asciiTheme="minorHAnsi" w:hAnsiTheme="minorHAnsi" w:cstheme="minorHAnsi"/>
                <w:sz w:val="20"/>
                <w:szCs w:val="20"/>
                <w:lang w:eastAsia="ar-SA"/>
              </w:rPr>
              <w:t>liquid wastes</w:t>
            </w:r>
            <w:r w:rsidR="00B32657" w:rsidRPr="00B045FD">
              <w:rPr>
                <w:rFonts w:asciiTheme="minorHAnsi" w:hAnsiTheme="minorHAnsi" w:cstheme="minorHAnsi"/>
                <w:color w:val="000000"/>
                <w:sz w:val="20"/>
                <w:szCs w:val="20"/>
              </w:rPr>
              <w:t xml:space="preserve"> </w:t>
            </w:r>
          </w:p>
        </w:tc>
        <w:tc>
          <w:tcPr>
            <w:tcW w:w="2576" w:type="dxa"/>
          </w:tcPr>
          <w:p w:rsidR="00F77F85" w:rsidRPr="00B045FD" w:rsidRDefault="00F77F85" w:rsidP="00F77F85">
            <w:pPr>
              <w:suppressAutoHyphens/>
              <w:contextualSpacing/>
              <w:rPr>
                <w:rFonts w:cstheme="minorHAnsi"/>
                <w:sz w:val="20"/>
                <w:szCs w:val="20"/>
                <w:lang w:eastAsia="ar-SA"/>
              </w:rPr>
            </w:pPr>
            <w:r w:rsidRPr="00B045FD">
              <w:rPr>
                <w:rFonts w:cstheme="minorHAnsi"/>
                <w:sz w:val="20"/>
                <w:szCs w:val="20"/>
                <w:lang w:eastAsia="ar-SA"/>
              </w:rPr>
              <w:t xml:space="preserve">- </w:t>
            </w:r>
            <w:r w:rsidR="00B32657" w:rsidRPr="00B045FD">
              <w:rPr>
                <w:rFonts w:cstheme="minorHAnsi"/>
                <w:sz w:val="20"/>
                <w:szCs w:val="20"/>
                <w:lang w:eastAsia="ar-SA"/>
              </w:rPr>
              <w:t>Pollution of surface and ground water</w:t>
            </w:r>
            <w:r w:rsidRPr="00B045FD">
              <w:rPr>
                <w:rFonts w:cstheme="minorHAnsi"/>
                <w:sz w:val="20"/>
                <w:szCs w:val="20"/>
                <w:lang w:eastAsia="ar-SA"/>
              </w:rPr>
              <w:t>;</w:t>
            </w:r>
          </w:p>
          <w:p w:rsidR="00B32657" w:rsidRPr="00B045FD" w:rsidRDefault="00F77F85" w:rsidP="00F77F85">
            <w:pPr>
              <w:suppressAutoHyphens/>
              <w:contextualSpacing/>
              <w:rPr>
                <w:rFonts w:cstheme="minorHAnsi"/>
                <w:color w:val="000000"/>
                <w:sz w:val="20"/>
                <w:szCs w:val="20"/>
              </w:rPr>
            </w:pPr>
            <w:r w:rsidRPr="00B045FD">
              <w:rPr>
                <w:rFonts w:cstheme="minorHAnsi"/>
                <w:sz w:val="20"/>
                <w:szCs w:val="20"/>
                <w:lang w:eastAsia="ar-SA"/>
              </w:rPr>
              <w:t>- Deterioration of sanitary conditions at work site.</w:t>
            </w:r>
            <w:r w:rsidR="00B32657" w:rsidRPr="00B045FD">
              <w:rPr>
                <w:rFonts w:cstheme="minorHAnsi"/>
                <w:color w:val="000000"/>
                <w:sz w:val="20"/>
                <w:szCs w:val="20"/>
              </w:rPr>
              <w:t xml:space="preserve"> </w:t>
            </w:r>
          </w:p>
        </w:tc>
        <w:tc>
          <w:tcPr>
            <w:tcW w:w="2977" w:type="dxa"/>
          </w:tcPr>
          <w:p w:rsidR="00B32657" w:rsidRPr="00B045FD" w:rsidRDefault="00B32657" w:rsidP="00F77F85">
            <w:pPr>
              <w:suppressAutoHyphens/>
              <w:ind w:left="-18"/>
              <w:contextualSpacing/>
              <w:rPr>
                <w:rFonts w:cstheme="minorHAnsi"/>
                <w:color w:val="000000"/>
                <w:sz w:val="20"/>
                <w:szCs w:val="20"/>
              </w:rPr>
            </w:pPr>
            <w:r w:rsidRPr="00B045FD">
              <w:rPr>
                <w:rFonts w:cstheme="minorHAnsi"/>
                <w:sz w:val="20"/>
                <w:szCs w:val="20"/>
                <w:lang w:eastAsia="ar-SA"/>
              </w:rPr>
              <w:t>Arrangement and maintenance of toilets in compliance with sanitation norms at the construction</w:t>
            </w:r>
            <w:r w:rsidR="00745FD4" w:rsidRPr="00B045FD">
              <w:rPr>
                <w:rFonts w:cstheme="minorHAnsi"/>
                <w:sz w:val="20"/>
                <w:szCs w:val="20"/>
                <w:lang w:eastAsia="ar-SA"/>
              </w:rPr>
              <w:t xml:space="preserve"> site</w:t>
            </w:r>
            <w:r w:rsidR="00F77F85" w:rsidRPr="00B045FD">
              <w:rPr>
                <w:rFonts w:cstheme="minorHAnsi"/>
                <w:sz w:val="20"/>
                <w:szCs w:val="20"/>
                <w:lang w:eastAsia="ar-SA"/>
              </w:rPr>
              <w:t>.</w:t>
            </w:r>
          </w:p>
        </w:tc>
        <w:tc>
          <w:tcPr>
            <w:tcW w:w="2693" w:type="dxa"/>
          </w:tcPr>
          <w:p w:rsidR="00B32657" w:rsidRPr="00B045FD" w:rsidRDefault="00B32657" w:rsidP="00F77F85">
            <w:pPr>
              <w:suppressAutoHyphens/>
              <w:contextualSpacing/>
              <w:rPr>
                <w:rFonts w:cstheme="minorHAnsi"/>
                <w:color w:val="000000"/>
                <w:sz w:val="20"/>
                <w:szCs w:val="20"/>
              </w:rPr>
            </w:pPr>
            <w:r w:rsidRPr="00B045FD">
              <w:rPr>
                <w:rFonts w:cstheme="minorHAnsi"/>
                <w:sz w:val="20"/>
                <w:szCs w:val="20"/>
                <w:lang w:eastAsia="ar-SA"/>
              </w:rPr>
              <w:t>Toilets provided at the construction site and found in good sanitary condition</w:t>
            </w:r>
            <w:r w:rsidRPr="00B045FD">
              <w:rPr>
                <w:rFonts w:cstheme="minorHAnsi"/>
                <w:color w:val="000000"/>
                <w:sz w:val="20"/>
                <w:szCs w:val="20"/>
              </w:rPr>
              <w:t xml:space="preserve"> </w:t>
            </w:r>
          </w:p>
        </w:tc>
        <w:tc>
          <w:tcPr>
            <w:tcW w:w="1701" w:type="dxa"/>
          </w:tcPr>
          <w:p w:rsidR="00B32657" w:rsidRPr="00B045FD" w:rsidRDefault="00B32657" w:rsidP="00C953E9">
            <w:pPr>
              <w:autoSpaceDE w:val="0"/>
              <w:autoSpaceDN w:val="0"/>
              <w:adjustRightInd w:val="0"/>
              <w:contextualSpacing/>
              <w:rPr>
                <w:rFonts w:cstheme="minorHAnsi"/>
                <w:color w:val="000000"/>
                <w:sz w:val="20"/>
                <w:szCs w:val="20"/>
              </w:rPr>
            </w:pPr>
            <w:r w:rsidRPr="00B045FD">
              <w:rPr>
                <w:rFonts w:cstheme="minorHAnsi"/>
                <w:color w:val="000000"/>
                <w:sz w:val="20"/>
                <w:szCs w:val="20"/>
              </w:rPr>
              <w:t xml:space="preserve">No specific extra cost: common responsibility of works contractor </w:t>
            </w:r>
          </w:p>
        </w:tc>
        <w:tc>
          <w:tcPr>
            <w:tcW w:w="1701" w:type="dxa"/>
          </w:tcPr>
          <w:p w:rsidR="00B32657" w:rsidRPr="00B045FD" w:rsidRDefault="00B32657" w:rsidP="00C953E9">
            <w:pPr>
              <w:autoSpaceDE w:val="0"/>
              <w:autoSpaceDN w:val="0"/>
              <w:adjustRightInd w:val="0"/>
              <w:contextualSpacing/>
              <w:rPr>
                <w:rFonts w:cstheme="minorHAnsi"/>
                <w:color w:val="000000"/>
                <w:sz w:val="20"/>
                <w:szCs w:val="20"/>
              </w:rPr>
            </w:pPr>
            <w:r w:rsidRPr="00B045FD">
              <w:rPr>
                <w:rFonts w:cstheme="minorHAnsi"/>
                <w:color w:val="000000"/>
                <w:sz w:val="20"/>
                <w:szCs w:val="20"/>
              </w:rPr>
              <w:t xml:space="preserve">Construction Contractor </w:t>
            </w:r>
          </w:p>
        </w:tc>
      </w:tr>
      <w:tr w:rsidR="00A0379B" w:rsidRPr="00C953E9" w:rsidTr="009E62F3">
        <w:tc>
          <w:tcPr>
            <w:tcW w:w="2716" w:type="dxa"/>
          </w:tcPr>
          <w:p w:rsidR="00B32657" w:rsidRPr="00B045FD" w:rsidRDefault="009C2FBC" w:rsidP="009C2FBC">
            <w:pPr>
              <w:pStyle w:val="ListParagraph"/>
              <w:numPr>
                <w:ilvl w:val="0"/>
                <w:numId w:val="3"/>
              </w:numPr>
              <w:suppressAutoHyphens/>
              <w:ind w:left="284" w:hanging="284"/>
              <w:rPr>
                <w:rFonts w:asciiTheme="minorHAnsi" w:hAnsiTheme="minorHAnsi" w:cstheme="minorHAnsi"/>
                <w:sz w:val="20"/>
                <w:szCs w:val="20"/>
                <w:lang w:eastAsia="ar-SA"/>
              </w:rPr>
            </w:pPr>
            <w:r w:rsidRPr="00B045FD">
              <w:rPr>
                <w:rFonts w:asciiTheme="minorHAnsi" w:hAnsiTheme="minorHAnsi" w:cstheme="minorHAnsi"/>
                <w:sz w:val="20"/>
                <w:szCs w:val="20"/>
                <w:lang w:eastAsia="ar-SA"/>
              </w:rPr>
              <w:t>Generation of waste from the r</w:t>
            </w:r>
            <w:r w:rsidR="00745FD4" w:rsidRPr="00B045FD">
              <w:rPr>
                <w:rFonts w:asciiTheme="minorHAnsi" w:hAnsiTheme="minorHAnsi" w:cstheme="minorHAnsi"/>
                <w:sz w:val="20"/>
                <w:szCs w:val="20"/>
                <w:lang w:eastAsia="ar-SA"/>
              </w:rPr>
              <w:t xml:space="preserve">emoval of used </w:t>
            </w:r>
            <w:r w:rsidRPr="00B045FD">
              <w:rPr>
                <w:rFonts w:asciiTheme="minorHAnsi" w:hAnsiTheme="minorHAnsi" w:cstheme="minorHAnsi"/>
                <w:sz w:val="20"/>
                <w:szCs w:val="20"/>
                <w:lang w:eastAsia="ar-SA"/>
              </w:rPr>
              <w:t xml:space="preserve">transformer oils </w:t>
            </w:r>
            <w:r w:rsidR="00745FD4" w:rsidRPr="00B045FD">
              <w:rPr>
                <w:rFonts w:asciiTheme="minorHAnsi" w:hAnsiTheme="minorHAnsi" w:cstheme="minorHAnsi"/>
                <w:sz w:val="20"/>
                <w:szCs w:val="20"/>
                <w:lang w:eastAsia="ar-SA"/>
              </w:rPr>
              <w:t>and</w:t>
            </w:r>
            <w:r w:rsidRPr="00B045FD">
              <w:rPr>
                <w:rFonts w:asciiTheme="minorHAnsi" w:hAnsiTheme="minorHAnsi" w:cstheme="minorHAnsi"/>
                <w:sz w:val="20"/>
                <w:szCs w:val="20"/>
                <w:lang w:eastAsia="ar-SA"/>
              </w:rPr>
              <w:t xml:space="preserve"> obsolete</w:t>
            </w:r>
            <w:r w:rsidR="00745FD4" w:rsidRPr="00B045FD">
              <w:rPr>
                <w:rFonts w:asciiTheme="minorHAnsi" w:hAnsiTheme="minorHAnsi" w:cstheme="minorHAnsi"/>
                <w:sz w:val="20"/>
                <w:szCs w:val="20"/>
                <w:lang w:eastAsia="ar-SA"/>
              </w:rPr>
              <w:t xml:space="preserve"> equipment  </w:t>
            </w:r>
          </w:p>
        </w:tc>
        <w:tc>
          <w:tcPr>
            <w:tcW w:w="2576" w:type="dxa"/>
          </w:tcPr>
          <w:p w:rsidR="00B32657" w:rsidRPr="00B045FD" w:rsidRDefault="00B32657" w:rsidP="00C953E9">
            <w:pPr>
              <w:numPr>
                <w:ilvl w:val="0"/>
                <w:numId w:val="1"/>
              </w:numPr>
              <w:tabs>
                <w:tab w:val="num" w:pos="162"/>
              </w:tabs>
              <w:suppressAutoHyphens/>
              <w:ind w:left="162" w:hanging="162"/>
              <w:contextualSpacing/>
              <w:rPr>
                <w:rFonts w:cstheme="minorHAnsi"/>
                <w:sz w:val="20"/>
                <w:szCs w:val="20"/>
                <w:lang w:eastAsia="ar-SA"/>
              </w:rPr>
            </w:pPr>
            <w:r w:rsidRPr="00B045FD">
              <w:rPr>
                <w:rFonts w:cstheme="minorHAnsi"/>
                <w:sz w:val="20"/>
                <w:szCs w:val="20"/>
                <w:lang w:eastAsia="ar-SA"/>
              </w:rPr>
              <w:t xml:space="preserve">Pollution of soil, surface water and ground water; </w:t>
            </w:r>
          </w:p>
          <w:p w:rsidR="00B32657" w:rsidRPr="00B045FD" w:rsidRDefault="00B32657" w:rsidP="00C953E9">
            <w:pPr>
              <w:numPr>
                <w:ilvl w:val="0"/>
                <w:numId w:val="1"/>
              </w:numPr>
              <w:tabs>
                <w:tab w:val="num" w:pos="162"/>
              </w:tabs>
              <w:suppressAutoHyphens/>
              <w:ind w:left="162" w:hanging="162"/>
              <w:contextualSpacing/>
              <w:rPr>
                <w:rFonts w:cstheme="minorHAnsi"/>
                <w:sz w:val="20"/>
                <w:szCs w:val="20"/>
                <w:lang w:eastAsia="ar-SA"/>
              </w:rPr>
            </w:pPr>
            <w:r w:rsidRPr="00B045FD">
              <w:rPr>
                <w:rFonts w:cstheme="minorHAnsi"/>
                <w:sz w:val="20"/>
                <w:szCs w:val="20"/>
                <w:lang w:eastAsia="ar-SA"/>
              </w:rPr>
              <w:t>Accidents at construction site due to scattered decommissioned</w:t>
            </w:r>
            <w:r w:rsidR="00A0379B" w:rsidRPr="00B045FD">
              <w:rPr>
                <w:rFonts w:cstheme="minorHAnsi"/>
                <w:sz w:val="20"/>
                <w:szCs w:val="20"/>
                <w:lang w:eastAsia="ar-SA"/>
              </w:rPr>
              <w:t>;</w:t>
            </w:r>
            <w:r w:rsidRPr="00B045FD">
              <w:rPr>
                <w:rFonts w:cstheme="minorHAnsi"/>
                <w:sz w:val="20"/>
                <w:szCs w:val="20"/>
                <w:lang w:eastAsia="ar-SA"/>
              </w:rPr>
              <w:t xml:space="preserve"> materials and equipment;</w:t>
            </w:r>
          </w:p>
          <w:p w:rsidR="00B32657" w:rsidRPr="00B045FD" w:rsidRDefault="00B32657" w:rsidP="00C953E9">
            <w:pPr>
              <w:numPr>
                <w:ilvl w:val="0"/>
                <w:numId w:val="1"/>
              </w:numPr>
              <w:tabs>
                <w:tab w:val="num" w:pos="162"/>
              </w:tabs>
              <w:suppressAutoHyphens/>
              <w:ind w:left="162" w:hanging="162"/>
              <w:contextualSpacing/>
              <w:rPr>
                <w:rFonts w:cstheme="minorHAnsi"/>
                <w:color w:val="000000"/>
                <w:sz w:val="20"/>
                <w:szCs w:val="20"/>
              </w:rPr>
            </w:pPr>
            <w:r w:rsidRPr="00B045FD">
              <w:rPr>
                <w:rFonts w:cstheme="minorHAnsi"/>
                <w:sz w:val="20"/>
                <w:szCs w:val="20"/>
                <w:lang w:eastAsia="ar-SA"/>
              </w:rPr>
              <w:t>Deterioration of esthetic appearance of construction site and its surroundings.</w:t>
            </w:r>
          </w:p>
        </w:tc>
        <w:tc>
          <w:tcPr>
            <w:tcW w:w="2977" w:type="dxa"/>
          </w:tcPr>
          <w:p w:rsidR="00B32657" w:rsidRPr="00B045FD" w:rsidRDefault="00B32657" w:rsidP="00C953E9">
            <w:pPr>
              <w:numPr>
                <w:ilvl w:val="0"/>
                <w:numId w:val="1"/>
              </w:numPr>
              <w:tabs>
                <w:tab w:val="num" w:pos="162"/>
              </w:tabs>
              <w:suppressAutoHyphens/>
              <w:ind w:left="162" w:hanging="180"/>
              <w:contextualSpacing/>
              <w:rPr>
                <w:rFonts w:cstheme="minorHAnsi"/>
                <w:sz w:val="20"/>
                <w:szCs w:val="20"/>
                <w:lang w:eastAsia="ar-SA"/>
              </w:rPr>
            </w:pPr>
            <w:r w:rsidRPr="00B045FD">
              <w:rPr>
                <w:rFonts w:cstheme="minorHAnsi"/>
                <w:sz w:val="20"/>
                <w:szCs w:val="20"/>
                <w:lang w:eastAsia="ar-SA"/>
              </w:rPr>
              <w:t>Temporary storage of decommissioned equipment</w:t>
            </w:r>
            <w:r w:rsidR="00F77F85" w:rsidRPr="00B045FD">
              <w:rPr>
                <w:rFonts w:cstheme="minorHAnsi"/>
                <w:sz w:val="20"/>
                <w:szCs w:val="20"/>
                <w:lang w:eastAsia="ar-SA"/>
              </w:rPr>
              <w:t xml:space="preserve"> on the site</w:t>
            </w:r>
            <w:r w:rsidRPr="00B045FD">
              <w:rPr>
                <w:rFonts w:cstheme="minorHAnsi"/>
                <w:sz w:val="20"/>
                <w:szCs w:val="20"/>
                <w:lang w:eastAsia="ar-SA"/>
              </w:rPr>
              <w:t xml:space="preserve"> </w:t>
            </w:r>
            <w:r w:rsidR="00F77F85" w:rsidRPr="00B045FD">
              <w:rPr>
                <w:rFonts w:cstheme="minorHAnsi"/>
                <w:sz w:val="20"/>
                <w:szCs w:val="20"/>
                <w:lang w:eastAsia="ar-SA"/>
              </w:rPr>
              <w:t xml:space="preserve">of </w:t>
            </w:r>
            <w:proofErr w:type="spellStart"/>
            <w:r w:rsidR="00F77F85" w:rsidRPr="00B045FD">
              <w:rPr>
                <w:rFonts w:cstheme="minorHAnsi"/>
                <w:sz w:val="20"/>
                <w:szCs w:val="20"/>
                <w:lang w:eastAsia="ar-SA"/>
              </w:rPr>
              <w:t>Haghtanak</w:t>
            </w:r>
            <w:proofErr w:type="spellEnd"/>
            <w:r w:rsidR="00F77F85" w:rsidRPr="00B045FD">
              <w:rPr>
                <w:rFonts w:cstheme="minorHAnsi"/>
                <w:sz w:val="20"/>
                <w:szCs w:val="20"/>
                <w:lang w:eastAsia="ar-SA"/>
              </w:rPr>
              <w:t xml:space="preserve"> SS </w:t>
            </w:r>
            <w:r w:rsidRPr="00B045FD">
              <w:rPr>
                <w:rFonts w:cstheme="minorHAnsi"/>
                <w:sz w:val="20"/>
                <w:szCs w:val="20"/>
                <w:lang w:eastAsia="ar-SA"/>
              </w:rPr>
              <w:t xml:space="preserve">in especially </w:t>
            </w:r>
            <w:r w:rsidR="00F77F85" w:rsidRPr="00B045FD">
              <w:rPr>
                <w:rFonts w:cstheme="minorHAnsi"/>
                <w:sz w:val="20"/>
                <w:szCs w:val="20"/>
                <w:lang w:eastAsia="ar-SA"/>
              </w:rPr>
              <w:t>designated locations.</w:t>
            </w:r>
          </w:p>
          <w:p w:rsidR="00A0379B" w:rsidRPr="00B045FD" w:rsidRDefault="00A0379B" w:rsidP="00A0379B">
            <w:pPr>
              <w:pStyle w:val="ListParagraph"/>
              <w:numPr>
                <w:ilvl w:val="0"/>
                <w:numId w:val="1"/>
              </w:numPr>
              <w:tabs>
                <w:tab w:val="clear" w:pos="720"/>
                <w:tab w:val="num" w:pos="135"/>
                <w:tab w:val="num" w:pos="186"/>
              </w:tabs>
              <w:suppressAutoHyphens/>
              <w:ind w:left="186" w:hanging="270"/>
              <w:rPr>
                <w:rFonts w:asciiTheme="minorHAnsi" w:hAnsiTheme="minorHAnsi" w:cstheme="minorHAnsi"/>
                <w:sz w:val="20"/>
                <w:szCs w:val="20"/>
              </w:rPr>
            </w:pPr>
            <w:r w:rsidRPr="00B045FD">
              <w:rPr>
                <w:rFonts w:asciiTheme="minorHAnsi" w:hAnsiTheme="minorHAnsi" w:cstheme="minorHAnsi"/>
                <w:sz w:val="20"/>
                <w:szCs w:val="20"/>
              </w:rPr>
              <w:t>Safe transportation of t</w:t>
            </w:r>
            <w:r w:rsidR="00F77F85" w:rsidRPr="00B045FD">
              <w:rPr>
                <w:rFonts w:asciiTheme="minorHAnsi" w:hAnsiTheme="minorHAnsi" w:cstheme="minorHAnsi"/>
                <w:sz w:val="20"/>
                <w:szCs w:val="20"/>
              </w:rPr>
              <w:t>ransformer oils</w:t>
            </w:r>
            <w:r w:rsidRPr="00B045FD">
              <w:rPr>
                <w:rFonts w:asciiTheme="minorHAnsi" w:hAnsiTheme="minorHAnsi" w:cstheme="minorHAnsi"/>
                <w:sz w:val="20"/>
                <w:szCs w:val="20"/>
              </w:rPr>
              <w:t xml:space="preserve"> to Shahumyan-2 SS;</w:t>
            </w:r>
          </w:p>
          <w:p w:rsidR="00B32657" w:rsidRPr="00B045FD" w:rsidRDefault="00A0379B" w:rsidP="00A0379B">
            <w:pPr>
              <w:pStyle w:val="ListParagraph"/>
              <w:numPr>
                <w:ilvl w:val="0"/>
                <w:numId w:val="1"/>
              </w:numPr>
              <w:tabs>
                <w:tab w:val="clear" w:pos="720"/>
                <w:tab w:val="num" w:pos="135"/>
                <w:tab w:val="num" w:pos="186"/>
              </w:tabs>
              <w:suppressAutoHyphens/>
              <w:ind w:left="186" w:hanging="270"/>
              <w:rPr>
                <w:rFonts w:asciiTheme="minorHAnsi" w:hAnsiTheme="minorHAnsi" w:cstheme="minorHAnsi"/>
                <w:sz w:val="20"/>
                <w:szCs w:val="20"/>
              </w:rPr>
            </w:pPr>
            <w:r w:rsidRPr="00B045FD">
              <w:rPr>
                <w:rFonts w:asciiTheme="minorHAnsi" w:hAnsiTheme="minorHAnsi" w:cstheme="minorHAnsi"/>
                <w:sz w:val="20"/>
                <w:szCs w:val="20"/>
              </w:rPr>
              <w:t>Safe storage of transformer oils at Shahumyan-2 SS.</w:t>
            </w:r>
          </w:p>
        </w:tc>
        <w:tc>
          <w:tcPr>
            <w:tcW w:w="2693" w:type="dxa"/>
          </w:tcPr>
          <w:p w:rsidR="00A0379B" w:rsidRPr="00B045FD" w:rsidRDefault="00B32657" w:rsidP="00C953E9">
            <w:pPr>
              <w:numPr>
                <w:ilvl w:val="0"/>
                <w:numId w:val="1"/>
              </w:numPr>
              <w:tabs>
                <w:tab w:val="num" w:pos="162"/>
              </w:tabs>
              <w:suppressAutoHyphens/>
              <w:ind w:left="162" w:hanging="180"/>
              <w:contextualSpacing/>
              <w:rPr>
                <w:rFonts w:cstheme="minorHAnsi"/>
                <w:sz w:val="20"/>
                <w:szCs w:val="20"/>
                <w:lang w:eastAsia="ar-SA"/>
              </w:rPr>
            </w:pPr>
            <w:r w:rsidRPr="00B045FD">
              <w:rPr>
                <w:rFonts w:cstheme="minorHAnsi"/>
                <w:sz w:val="20"/>
                <w:szCs w:val="20"/>
                <w:lang w:eastAsia="ar-SA"/>
              </w:rPr>
              <w:t xml:space="preserve">Decommissioned equipment found at </w:t>
            </w:r>
            <w:proofErr w:type="spellStart"/>
            <w:r w:rsidR="00F77F85" w:rsidRPr="00B045FD">
              <w:rPr>
                <w:rFonts w:cstheme="minorHAnsi"/>
                <w:sz w:val="20"/>
                <w:szCs w:val="20"/>
                <w:lang w:eastAsia="ar-SA"/>
              </w:rPr>
              <w:t>Haghtanak</w:t>
            </w:r>
            <w:proofErr w:type="spellEnd"/>
            <w:r w:rsidR="00F77F85" w:rsidRPr="00B045FD">
              <w:rPr>
                <w:rFonts w:cstheme="minorHAnsi"/>
                <w:sz w:val="20"/>
                <w:szCs w:val="20"/>
                <w:lang w:eastAsia="ar-SA"/>
              </w:rPr>
              <w:t xml:space="preserve"> SS </w:t>
            </w:r>
            <w:r w:rsidRPr="00B045FD">
              <w:rPr>
                <w:rFonts w:cstheme="minorHAnsi"/>
                <w:sz w:val="20"/>
                <w:szCs w:val="20"/>
                <w:lang w:eastAsia="ar-SA"/>
              </w:rPr>
              <w:t>site collected in designated locations</w:t>
            </w:r>
            <w:r w:rsidR="00A0379B" w:rsidRPr="00B045FD">
              <w:rPr>
                <w:rFonts w:cstheme="minorHAnsi"/>
                <w:sz w:val="20"/>
                <w:szCs w:val="20"/>
                <w:lang w:eastAsia="ar-SA"/>
              </w:rPr>
              <w:t>;</w:t>
            </w:r>
          </w:p>
          <w:p w:rsidR="00B32657" w:rsidRPr="00B045FD" w:rsidRDefault="00A0379B" w:rsidP="00C953E9">
            <w:pPr>
              <w:numPr>
                <w:ilvl w:val="0"/>
                <w:numId w:val="1"/>
              </w:numPr>
              <w:tabs>
                <w:tab w:val="num" w:pos="162"/>
              </w:tabs>
              <w:suppressAutoHyphens/>
              <w:ind w:left="162" w:hanging="180"/>
              <w:contextualSpacing/>
              <w:rPr>
                <w:rFonts w:cstheme="minorHAnsi"/>
                <w:sz w:val="20"/>
                <w:szCs w:val="20"/>
                <w:lang w:eastAsia="ar-SA"/>
              </w:rPr>
            </w:pPr>
            <w:r w:rsidRPr="00B045FD">
              <w:rPr>
                <w:rFonts w:cstheme="minorHAnsi"/>
                <w:sz w:val="20"/>
                <w:szCs w:val="20"/>
                <w:lang w:eastAsia="ar-SA"/>
              </w:rPr>
              <w:t xml:space="preserve">Replaced transformer oils found in proper storage at </w:t>
            </w:r>
            <w:proofErr w:type="spellStart"/>
            <w:r w:rsidRPr="00B045FD">
              <w:rPr>
                <w:rFonts w:cstheme="minorHAnsi"/>
                <w:sz w:val="20"/>
                <w:szCs w:val="20"/>
                <w:lang w:eastAsia="ar-SA"/>
              </w:rPr>
              <w:t>Shahaumyan</w:t>
            </w:r>
            <w:proofErr w:type="spellEnd"/>
            <w:r w:rsidRPr="00B045FD">
              <w:rPr>
                <w:rFonts w:cstheme="minorHAnsi"/>
                <w:sz w:val="20"/>
                <w:szCs w:val="20"/>
                <w:lang w:eastAsia="ar-SA"/>
              </w:rPr>
              <w:t xml:space="preserve"> SS</w:t>
            </w:r>
            <w:r w:rsidR="00F77F85" w:rsidRPr="00B045FD">
              <w:rPr>
                <w:rFonts w:cstheme="minorHAnsi"/>
                <w:sz w:val="20"/>
                <w:szCs w:val="20"/>
                <w:lang w:eastAsia="ar-SA"/>
              </w:rPr>
              <w:t>.</w:t>
            </w:r>
            <w:r w:rsidR="00B32657" w:rsidRPr="00B045FD">
              <w:rPr>
                <w:rFonts w:cstheme="minorHAnsi"/>
                <w:sz w:val="20"/>
                <w:szCs w:val="20"/>
                <w:lang w:eastAsia="ar-SA"/>
              </w:rPr>
              <w:t xml:space="preserve"> </w:t>
            </w:r>
          </w:p>
          <w:p w:rsidR="00B32657" w:rsidRPr="00B045FD" w:rsidRDefault="00B32657" w:rsidP="00F77F85">
            <w:pPr>
              <w:suppressAutoHyphens/>
              <w:ind w:left="-18"/>
              <w:contextualSpacing/>
              <w:rPr>
                <w:rFonts w:cstheme="minorHAnsi"/>
                <w:sz w:val="20"/>
                <w:szCs w:val="20"/>
              </w:rPr>
            </w:pPr>
          </w:p>
        </w:tc>
        <w:tc>
          <w:tcPr>
            <w:tcW w:w="1701" w:type="dxa"/>
          </w:tcPr>
          <w:p w:rsidR="00B32657" w:rsidRPr="00B045FD" w:rsidRDefault="005D0B8A" w:rsidP="00A0379B">
            <w:pPr>
              <w:contextualSpacing/>
              <w:rPr>
                <w:rFonts w:cstheme="minorHAnsi"/>
                <w:sz w:val="20"/>
                <w:szCs w:val="20"/>
              </w:rPr>
            </w:pPr>
            <w:r w:rsidRPr="00B045FD">
              <w:rPr>
                <w:rFonts w:cstheme="minorHAnsi"/>
                <w:color w:val="000000"/>
                <w:sz w:val="20"/>
                <w:szCs w:val="20"/>
              </w:rPr>
              <w:t>To be included in the SSs</w:t>
            </w:r>
            <w:r w:rsidR="00A0379B" w:rsidRPr="00B045FD">
              <w:rPr>
                <w:rFonts w:cstheme="minorHAnsi"/>
                <w:color w:val="000000"/>
                <w:sz w:val="20"/>
                <w:szCs w:val="20"/>
              </w:rPr>
              <w:t>’</w:t>
            </w:r>
            <w:r w:rsidRPr="00B045FD">
              <w:rPr>
                <w:rFonts w:cstheme="minorHAnsi"/>
                <w:color w:val="000000"/>
                <w:sz w:val="20"/>
                <w:szCs w:val="20"/>
              </w:rPr>
              <w:t xml:space="preserve"> operation and maintenance budge</w:t>
            </w:r>
            <w:r w:rsidR="00C93065" w:rsidRPr="00B045FD">
              <w:rPr>
                <w:rFonts w:cstheme="minorHAnsi"/>
                <w:color w:val="000000"/>
                <w:sz w:val="20"/>
                <w:szCs w:val="20"/>
              </w:rPr>
              <w:t>t</w:t>
            </w:r>
          </w:p>
        </w:tc>
        <w:tc>
          <w:tcPr>
            <w:tcW w:w="1701" w:type="dxa"/>
          </w:tcPr>
          <w:p w:rsidR="00B32657" w:rsidRPr="00B045FD" w:rsidRDefault="00B32657" w:rsidP="00C953E9">
            <w:pPr>
              <w:contextualSpacing/>
              <w:rPr>
                <w:rFonts w:cstheme="minorHAnsi"/>
                <w:sz w:val="20"/>
                <w:szCs w:val="20"/>
                <w:lang w:eastAsia="ar-SA"/>
              </w:rPr>
            </w:pPr>
            <w:r w:rsidRPr="00B045FD">
              <w:rPr>
                <w:rFonts w:cstheme="minorHAnsi"/>
                <w:sz w:val="20"/>
                <w:szCs w:val="20"/>
                <w:lang w:eastAsia="ar-SA"/>
              </w:rPr>
              <w:t>Construction Contractor</w:t>
            </w:r>
          </w:p>
          <w:p w:rsidR="00B32657" w:rsidRPr="00B045FD" w:rsidRDefault="00B32657" w:rsidP="00C953E9">
            <w:pPr>
              <w:contextualSpacing/>
              <w:rPr>
                <w:rFonts w:cstheme="minorHAnsi"/>
                <w:sz w:val="20"/>
                <w:szCs w:val="20"/>
              </w:rPr>
            </w:pPr>
          </w:p>
          <w:p w:rsidR="002271BC" w:rsidRPr="00B045FD" w:rsidRDefault="002271BC" w:rsidP="00C953E9">
            <w:pPr>
              <w:contextualSpacing/>
              <w:rPr>
                <w:rFonts w:cstheme="minorHAnsi"/>
                <w:sz w:val="20"/>
                <w:szCs w:val="20"/>
              </w:rPr>
            </w:pPr>
            <w:r w:rsidRPr="00B045FD">
              <w:rPr>
                <w:rFonts w:cstheme="minorHAnsi"/>
                <w:sz w:val="20"/>
                <w:szCs w:val="20"/>
              </w:rPr>
              <w:t>HVEN</w:t>
            </w:r>
          </w:p>
          <w:p w:rsidR="002271BC" w:rsidRPr="00B045FD" w:rsidRDefault="002271BC" w:rsidP="00C953E9">
            <w:pPr>
              <w:contextualSpacing/>
              <w:rPr>
                <w:rFonts w:cstheme="minorHAnsi"/>
                <w:sz w:val="20"/>
                <w:szCs w:val="20"/>
              </w:rPr>
            </w:pPr>
          </w:p>
          <w:p w:rsidR="00B32657" w:rsidRPr="00B045FD" w:rsidRDefault="00B32657" w:rsidP="005D0B8A">
            <w:pPr>
              <w:contextualSpacing/>
              <w:rPr>
                <w:rFonts w:cstheme="minorHAnsi"/>
                <w:sz w:val="20"/>
                <w:szCs w:val="20"/>
              </w:rPr>
            </w:pPr>
          </w:p>
        </w:tc>
      </w:tr>
      <w:tr w:rsidR="00A0379B" w:rsidRPr="00C953E9" w:rsidTr="009E62F3">
        <w:tc>
          <w:tcPr>
            <w:tcW w:w="2716" w:type="dxa"/>
          </w:tcPr>
          <w:p w:rsidR="00B32657" w:rsidRPr="00B045FD" w:rsidRDefault="00B32657" w:rsidP="009C2FBC">
            <w:pPr>
              <w:pStyle w:val="ListParagraph"/>
              <w:numPr>
                <w:ilvl w:val="0"/>
                <w:numId w:val="3"/>
              </w:numPr>
              <w:suppressAutoHyphens/>
              <w:ind w:left="284" w:hanging="284"/>
              <w:rPr>
                <w:rFonts w:asciiTheme="minorHAnsi" w:hAnsiTheme="minorHAnsi" w:cstheme="minorHAnsi"/>
                <w:sz w:val="20"/>
                <w:szCs w:val="20"/>
                <w:lang w:eastAsia="ar-SA"/>
              </w:rPr>
            </w:pPr>
            <w:r w:rsidRPr="00B045FD">
              <w:rPr>
                <w:rFonts w:asciiTheme="minorHAnsi" w:hAnsiTheme="minorHAnsi" w:cstheme="minorHAnsi"/>
                <w:sz w:val="20"/>
                <w:szCs w:val="20"/>
                <w:lang w:eastAsia="ar-SA"/>
              </w:rPr>
              <w:t xml:space="preserve">Generation of </w:t>
            </w:r>
            <w:r w:rsidR="009C2FBC" w:rsidRPr="00B045FD">
              <w:rPr>
                <w:rFonts w:asciiTheme="minorHAnsi" w:hAnsiTheme="minorHAnsi" w:cstheme="minorHAnsi"/>
                <w:sz w:val="20"/>
                <w:szCs w:val="20"/>
                <w:lang w:eastAsia="ar-SA"/>
              </w:rPr>
              <w:t>toxic</w:t>
            </w:r>
            <w:r w:rsidRPr="00B045FD">
              <w:rPr>
                <w:rFonts w:asciiTheme="minorHAnsi" w:hAnsiTheme="minorHAnsi" w:cstheme="minorHAnsi"/>
                <w:sz w:val="20"/>
                <w:szCs w:val="20"/>
                <w:lang w:eastAsia="ar-SA"/>
              </w:rPr>
              <w:t xml:space="preserve"> waste from </w:t>
            </w:r>
            <w:r w:rsidR="009C2FBC" w:rsidRPr="00B045FD">
              <w:rPr>
                <w:rFonts w:asciiTheme="minorHAnsi" w:hAnsiTheme="minorHAnsi" w:cstheme="minorHAnsi"/>
                <w:sz w:val="20"/>
                <w:szCs w:val="20"/>
                <w:lang w:eastAsia="ar-SA"/>
              </w:rPr>
              <w:t>replacement of batteries</w:t>
            </w:r>
          </w:p>
        </w:tc>
        <w:tc>
          <w:tcPr>
            <w:tcW w:w="2576" w:type="dxa"/>
          </w:tcPr>
          <w:p w:rsidR="00B32657" w:rsidRPr="00B045FD" w:rsidRDefault="00B32657" w:rsidP="000F2757">
            <w:pPr>
              <w:numPr>
                <w:ilvl w:val="0"/>
                <w:numId w:val="1"/>
              </w:numPr>
              <w:tabs>
                <w:tab w:val="num" w:pos="162"/>
              </w:tabs>
              <w:suppressAutoHyphens/>
              <w:ind w:left="162" w:hanging="162"/>
              <w:contextualSpacing/>
              <w:rPr>
                <w:rFonts w:cstheme="minorHAnsi"/>
                <w:sz w:val="20"/>
                <w:szCs w:val="20"/>
                <w:lang w:eastAsia="ar-SA"/>
              </w:rPr>
            </w:pPr>
            <w:r w:rsidRPr="00B045FD">
              <w:rPr>
                <w:rFonts w:cstheme="minorHAnsi"/>
                <w:sz w:val="20"/>
                <w:szCs w:val="20"/>
                <w:lang w:eastAsia="ar-SA"/>
              </w:rPr>
              <w:t xml:space="preserve">Pollution of soil, surface water and ground water due to leakage or spillage of </w:t>
            </w:r>
            <w:r w:rsidR="00E872FB" w:rsidRPr="00B045FD">
              <w:rPr>
                <w:rFonts w:cstheme="minorHAnsi"/>
                <w:sz w:val="20"/>
                <w:szCs w:val="20"/>
                <w:lang w:eastAsia="ar-SA"/>
              </w:rPr>
              <w:t>acid</w:t>
            </w:r>
            <w:r w:rsidRPr="00B045FD">
              <w:rPr>
                <w:rFonts w:cstheme="minorHAnsi"/>
                <w:sz w:val="20"/>
                <w:szCs w:val="20"/>
                <w:lang w:eastAsia="ar-SA"/>
              </w:rPr>
              <w:t xml:space="preserve"> from old equipment; </w:t>
            </w:r>
          </w:p>
          <w:p w:rsidR="00B32657" w:rsidRPr="00B045FD" w:rsidRDefault="00B32657" w:rsidP="00C953E9">
            <w:pPr>
              <w:numPr>
                <w:ilvl w:val="0"/>
                <w:numId w:val="1"/>
              </w:numPr>
              <w:tabs>
                <w:tab w:val="num" w:pos="162"/>
              </w:tabs>
              <w:suppressAutoHyphens/>
              <w:ind w:left="162" w:hanging="162"/>
              <w:contextualSpacing/>
              <w:rPr>
                <w:rFonts w:cstheme="minorHAnsi"/>
                <w:sz w:val="20"/>
                <w:szCs w:val="20"/>
                <w:lang w:eastAsia="ar-SA"/>
              </w:rPr>
            </w:pPr>
            <w:r w:rsidRPr="00B045FD">
              <w:rPr>
                <w:rFonts w:cstheme="minorHAnsi"/>
                <w:sz w:val="20"/>
                <w:szCs w:val="20"/>
                <w:lang w:eastAsia="ar-SA"/>
              </w:rPr>
              <w:t>Health hazards to construction workers and other people which may enter the construction site;</w:t>
            </w:r>
          </w:p>
          <w:p w:rsidR="00B32657" w:rsidRPr="00B045FD" w:rsidRDefault="00B32657" w:rsidP="00B94524">
            <w:pPr>
              <w:numPr>
                <w:ilvl w:val="0"/>
                <w:numId w:val="1"/>
              </w:numPr>
              <w:tabs>
                <w:tab w:val="num" w:pos="162"/>
              </w:tabs>
              <w:suppressAutoHyphens/>
              <w:ind w:left="162" w:hanging="162"/>
              <w:contextualSpacing/>
              <w:rPr>
                <w:rFonts w:cstheme="minorHAnsi"/>
                <w:sz w:val="20"/>
                <w:szCs w:val="20"/>
              </w:rPr>
            </w:pPr>
            <w:r w:rsidRPr="00B045FD">
              <w:rPr>
                <w:rFonts w:cstheme="minorHAnsi"/>
                <w:sz w:val="20"/>
                <w:szCs w:val="20"/>
                <w:lang w:eastAsia="ar-SA"/>
              </w:rPr>
              <w:t xml:space="preserve">Health hazards to workers and other people which may enter waste </w:t>
            </w:r>
            <w:r w:rsidR="007B20E9" w:rsidRPr="00B045FD">
              <w:rPr>
                <w:rFonts w:cstheme="minorHAnsi"/>
                <w:sz w:val="20"/>
                <w:szCs w:val="20"/>
                <w:lang w:eastAsia="ar-SA"/>
              </w:rPr>
              <w:t>storing</w:t>
            </w:r>
            <w:r w:rsidRPr="00B045FD">
              <w:rPr>
                <w:rFonts w:cstheme="minorHAnsi"/>
                <w:sz w:val="20"/>
                <w:szCs w:val="20"/>
                <w:lang w:eastAsia="ar-SA"/>
              </w:rPr>
              <w:t xml:space="preserve"> site.</w:t>
            </w:r>
          </w:p>
        </w:tc>
        <w:tc>
          <w:tcPr>
            <w:tcW w:w="2977" w:type="dxa"/>
          </w:tcPr>
          <w:p w:rsidR="00B32657" w:rsidRPr="00B045FD" w:rsidRDefault="00B32657" w:rsidP="00C953E9">
            <w:pPr>
              <w:numPr>
                <w:ilvl w:val="0"/>
                <w:numId w:val="1"/>
              </w:numPr>
              <w:tabs>
                <w:tab w:val="num" w:pos="162"/>
              </w:tabs>
              <w:suppressAutoHyphens/>
              <w:ind w:left="162" w:hanging="180"/>
              <w:contextualSpacing/>
              <w:rPr>
                <w:rFonts w:cstheme="minorHAnsi"/>
                <w:sz w:val="20"/>
                <w:szCs w:val="20"/>
                <w:lang w:eastAsia="ar-SA"/>
              </w:rPr>
            </w:pPr>
            <w:r w:rsidRPr="00B045FD">
              <w:rPr>
                <w:rFonts w:cstheme="minorHAnsi"/>
                <w:sz w:val="20"/>
                <w:szCs w:val="20"/>
                <w:lang w:eastAsia="ar-SA"/>
              </w:rPr>
              <w:t>S</w:t>
            </w:r>
            <w:r w:rsidR="009C2FBC" w:rsidRPr="00B045FD">
              <w:rPr>
                <w:rFonts w:cstheme="minorHAnsi"/>
                <w:sz w:val="20"/>
                <w:szCs w:val="20"/>
                <w:lang w:eastAsia="ar-SA"/>
              </w:rPr>
              <w:t>trict s</w:t>
            </w:r>
            <w:r w:rsidRPr="00B045FD">
              <w:rPr>
                <w:rFonts w:cstheme="minorHAnsi"/>
                <w:sz w:val="20"/>
                <w:szCs w:val="20"/>
                <w:lang w:eastAsia="ar-SA"/>
              </w:rPr>
              <w:t xml:space="preserve">eparation of </w:t>
            </w:r>
            <w:r w:rsidR="009C2FBC" w:rsidRPr="00B045FD">
              <w:rPr>
                <w:rFonts w:cstheme="minorHAnsi"/>
                <w:sz w:val="20"/>
                <w:szCs w:val="20"/>
                <w:lang w:eastAsia="ar-SA"/>
              </w:rPr>
              <w:t>toxic</w:t>
            </w:r>
            <w:r w:rsidRPr="00B045FD">
              <w:rPr>
                <w:rFonts w:cstheme="minorHAnsi"/>
                <w:sz w:val="20"/>
                <w:szCs w:val="20"/>
                <w:lang w:eastAsia="ar-SA"/>
              </w:rPr>
              <w:t xml:space="preserve"> waste </w:t>
            </w:r>
            <w:r w:rsidR="009C2FBC" w:rsidRPr="00B045FD">
              <w:rPr>
                <w:rFonts w:cstheme="minorHAnsi"/>
                <w:sz w:val="20"/>
                <w:szCs w:val="20"/>
                <w:lang w:eastAsia="ar-SA"/>
              </w:rPr>
              <w:t>(</w:t>
            </w:r>
            <w:r w:rsidRPr="00B045FD">
              <w:rPr>
                <w:rFonts w:cstheme="minorHAnsi"/>
                <w:sz w:val="20"/>
                <w:szCs w:val="20"/>
                <w:lang w:eastAsia="ar-SA"/>
              </w:rPr>
              <w:t>used batteries, battery acid, etc</w:t>
            </w:r>
            <w:r w:rsidR="009C2FBC" w:rsidRPr="00B045FD">
              <w:rPr>
                <w:rFonts w:cstheme="minorHAnsi"/>
                <w:sz w:val="20"/>
                <w:szCs w:val="20"/>
                <w:lang w:eastAsia="ar-SA"/>
              </w:rPr>
              <w:t>.</w:t>
            </w:r>
            <w:r w:rsidRPr="00B045FD">
              <w:rPr>
                <w:rFonts w:cstheme="minorHAnsi"/>
                <w:sz w:val="20"/>
                <w:szCs w:val="20"/>
                <w:lang w:eastAsia="ar-SA"/>
              </w:rPr>
              <w:t xml:space="preserve">) from other types of waste generated at </w:t>
            </w:r>
            <w:r w:rsidR="009C2FBC" w:rsidRPr="00B045FD">
              <w:rPr>
                <w:rFonts w:cstheme="minorHAnsi"/>
                <w:sz w:val="20"/>
                <w:szCs w:val="20"/>
                <w:lang w:eastAsia="ar-SA"/>
              </w:rPr>
              <w:t>the s</w:t>
            </w:r>
            <w:r w:rsidRPr="00B045FD">
              <w:rPr>
                <w:rFonts w:cstheme="minorHAnsi"/>
                <w:sz w:val="20"/>
                <w:szCs w:val="20"/>
                <w:lang w:eastAsia="ar-SA"/>
              </w:rPr>
              <w:t>ubstation;</w:t>
            </w:r>
          </w:p>
          <w:p w:rsidR="00B32657" w:rsidRPr="00B045FD" w:rsidRDefault="009C2FBC" w:rsidP="00C953E9">
            <w:pPr>
              <w:numPr>
                <w:ilvl w:val="0"/>
                <w:numId w:val="1"/>
              </w:numPr>
              <w:tabs>
                <w:tab w:val="num" w:pos="162"/>
              </w:tabs>
              <w:suppressAutoHyphens/>
              <w:ind w:left="162" w:hanging="180"/>
              <w:contextualSpacing/>
              <w:rPr>
                <w:rFonts w:cstheme="minorHAnsi"/>
                <w:sz w:val="20"/>
                <w:szCs w:val="20"/>
                <w:lang w:eastAsia="ar-SA"/>
              </w:rPr>
            </w:pPr>
            <w:r w:rsidRPr="00B045FD">
              <w:rPr>
                <w:rFonts w:cstheme="minorHAnsi"/>
                <w:sz w:val="20"/>
                <w:szCs w:val="20"/>
                <w:lang w:eastAsia="ar-SA"/>
              </w:rPr>
              <w:t>Preparation of toxic waste for storage through placement in containers and full labelling (</w:t>
            </w:r>
            <w:r w:rsidR="00B32657" w:rsidRPr="00B045FD">
              <w:rPr>
                <w:rFonts w:cstheme="minorHAnsi"/>
                <w:sz w:val="20"/>
                <w:szCs w:val="20"/>
                <w:lang w:eastAsia="ar-SA"/>
              </w:rPr>
              <w:t>details of composition, properties and handling information</w:t>
            </w:r>
            <w:r w:rsidRPr="00B045FD">
              <w:rPr>
                <w:rFonts w:cstheme="minorHAnsi"/>
                <w:sz w:val="20"/>
                <w:szCs w:val="20"/>
                <w:lang w:eastAsia="ar-SA"/>
              </w:rPr>
              <w:t>)</w:t>
            </w:r>
            <w:r w:rsidR="00B32657" w:rsidRPr="00B045FD">
              <w:rPr>
                <w:rFonts w:cstheme="minorHAnsi"/>
                <w:sz w:val="20"/>
                <w:szCs w:val="20"/>
                <w:lang w:eastAsia="ar-SA"/>
              </w:rPr>
              <w:t>;</w:t>
            </w:r>
          </w:p>
          <w:p w:rsidR="00B32657" w:rsidRPr="00B045FD" w:rsidRDefault="00B32657" w:rsidP="00C953E9">
            <w:pPr>
              <w:numPr>
                <w:ilvl w:val="0"/>
                <w:numId w:val="1"/>
              </w:numPr>
              <w:tabs>
                <w:tab w:val="num" w:pos="162"/>
              </w:tabs>
              <w:suppressAutoHyphens/>
              <w:ind w:left="162" w:hanging="180"/>
              <w:contextualSpacing/>
              <w:rPr>
                <w:rFonts w:cstheme="minorHAnsi"/>
                <w:sz w:val="20"/>
                <w:szCs w:val="20"/>
                <w:lang w:eastAsia="ar-SA"/>
              </w:rPr>
            </w:pPr>
            <w:r w:rsidRPr="00B045FD">
              <w:rPr>
                <w:rFonts w:cstheme="minorHAnsi"/>
                <w:sz w:val="20"/>
                <w:szCs w:val="20"/>
                <w:lang w:eastAsia="ar-SA"/>
              </w:rPr>
              <w:t>P</w:t>
            </w:r>
            <w:r w:rsidR="009C2FBC" w:rsidRPr="00B045FD">
              <w:rPr>
                <w:rFonts w:cstheme="minorHAnsi"/>
                <w:sz w:val="20"/>
                <w:szCs w:val="20"/>
                <w:lang w:eastAsia="ar-SA"/>
              </w:rPr>
              <w:t xml:space="preserve">reparation of premises for storage of toxic waste (provision of non-permeable </w:t>
            </w:r>
            <w:r w:rsidR="009C2FBC" w:rsidRPr="00B045FD">
              <w:rPr>
                <w:rFonts w:cstheme="minorHAnsi"/>
                <w:sz w:val="20"/>
                <w:szCs w:val="20"/>
                <w:lang w:eastAsia="ar-SA"/>
              </w:rPr>
              <w:lastRenderedPageBreak/>
              <w:t>flooring, shelves, ventilation systems, security systems, etc.)</w:t>
            </w:r>
            <w:r w:rsidRPr="00B045FD">
              <w:rPr>
                <w:rFonts w:cstheme="minorHAnsi"/>
                <w:sz w:val="20"/>
                <w:szCs w:val="20"/>
                <w:lang w:eastAsia="ar-SA"/>
              </w:rPr>
              <w:t>;</w:t>
            </w:r>
          </w:p>
          <w:p w:rsidR="00B32657" w:rsidRPr="00B045FD" w:rsidRDefault="009E52C1" w:rsidP="000F2757">
            <w:pPr>
              <w:numPr>
                <w:ilvl w:val="0"/>
                <w:numId w:val="1"/>
              </w:numPr>
              <w:tabs>
                <w:tab w:val="num" w:pos="162"/>
              </w:tabs>
              <w:suppressAutoHyphens/>
              <w:ind w:left="162" w:hanging="180"/>
              <w:contextualSpacing/>
              <w:rPr>
                <w:rFonts w:cstheme="minorHAnsi"/>
                <w:sz w:val="20"/>
                <w:szCs w:val="20"/>
                <w:lang w:eastAsia="ar-SA"/>
              </w:rPr>
            </w:pPr>
            <w:r w:rsidRPr="00B045FD">
              <w:rPr>
                <w:rFonts w:cstheme="minorHAnsi"/>
                <w:sz w:val="20"/>
                <w:szCs w:val="20"/>
                <w:lang w:eastAsia="ar-SA"/>
              </w:rPr>
              <w:t>Placement of toxic waste for storage</w:t>
            </w:r>
            <w:r w:rsidR="00B32657" w:rsidRPr="00B045FD">
              <w:rPr>
                <w:rFonts w:cstheme="minorHAnsi"/>
                <w:sz w:val="20"/>
                <w:szCs w:val="20"/>
                <w:lang w:eastAsia="ar-SA"/>
              </w:rPr>
              <w:t xml:space="preserve">. </w:t>
            </w:r>
          </w:p>
        </w:tc>
        <w:tc>
          <w:tcPr>
            <w:tcW w:w="2693" w:type="dxa"/>
          </w:tcPr>
          <w:p w:rsidR="00B32657" w:rsidRPr="00B045FD" w:rsidRDefault="00B32657" w:rsidP="00C953E9">
            <w:pPr>
              <w:numPr>
                <w:ilvl w:val="0"/>
                <w:numId w:val="1"/>
              </w:numPr>
              <w:tabs>
                <w:tab w:val="num" w:pos="162"/>
              </w:tabs>
              <w:suppressAutoHyphens/>
              <w:ind w:left="162" w:hanging="180"/>
              <w:contextualSpacing/>
              <w:rPr>
                <w:rFonts w:cstheme="minorHAnsi"/>
                <w:sz w:val="20"/>
                <w:szCs w:val="20"/>
                <w:lang w:eastAsia="ar-SA"/>
              </w:rPr>
            </w:pPr>
            <w:r w:rsidRPr="00B045FD">
              <w:rPr>
                <w:rFonts w:cstheme="minorHAnsi"/>
                <w:sz w:val="20"/>
                <w:szCs w:val="20"/>
                <w:lang w:eastAsia="ar-SA"/>
              </w:rPr>
              <w:lastRenderedPageBreak/>
              <w:t xml:space="preserve">Hazardous waste found at the work site separated from other waste; </w:t>
            </w:r>
          </w:p>
          <w:p w:rsidR="00B32657" w:rsidRPr="00B045FD" w:rsidRDefault="00B32657" w:rsidP="00C953E9">
            <w:pPr>
              <w:numPr>
                <w:ilvl w:val="0"/>
                <w:numId w:val="1"/>
              </w:numPr>
              <w:tabs>
                <w:tab w:val="num" w:pos="162"/>
              </w:tabs>
              <w:suppressAutoHyphens/>
              <w:ind w:left="162" w:hanging="180"/>
              <w:contextualSpacing/>
              <w:rPr>
                <w:rFonts w:cstheme="minorHAnsi"/>
                <w:sz w:val="20"/>
                <w:szCs w:val="20"/>
                <w:lang w:eastAsia="ar-SA"/>
              </w:rPr>
            </w:pPr>
            <w:r w:rsidRPr="00B045FD">
              <w:rPr>
                <w:rFonts w:cstheme="minorHAnsi"/>
                <w:sz w:val="20"/>
                <w:szCs w:val="20"/>
                <w:lang w:eastAsia="ar-SA"/>
              </w:rPr>
              <w:t xml:space="preserve">Hazardous waste found at the </w:t>
            </w:r>
            <w:r w:rsidR="00A0379B" w:rsidRPr="00B045FD">
              <w:rPr>
                <w:rFonts w:cstheme="minorHAnsi"/>
                <w:sz w:val="20"/>
                <w:szCs w:val="20"/>
                <w:lang w:eastAsia="ar-SA"/>
              </w:rPr>
              <w:t>central branch of HVEN</w:t>
            </w:r>
            <w:r w:rsidRPr="00B045FD">
              <w:rPr>
                <w:rFonts w:cstheme="minorHAnsi"/>
                <w:sz w:val="20"/>
                <w:szCs w:val="20"/>
                <w:lang w:eastAsia="ar-SA"/>
              </w:rPr>
              <w:t xml:space="preserve"> stored in safe containers labeled with details of composition, properties and handling information</w:t>
            </w:r>
            <w:r w:rsidR="009E52C1" w:rsidRPr="00B045FD">
              <w:rPr>
                <w:rFonts w:cstheme="minorHAnsi"/>
                <w:sz w:val="20"/>
                <w:szCs w:val="20"/>
                <w:lang w:eastAsia="ar-SA"/>
              </w:rPr>
              <w:t>.</w:t>
            </w:r>
          </w:p>
          <w:p w:rsidR="00B32657" w:rsidRPr="00B045FD" w:rsidRDefault="00B32657" w:rsidP="009E52C1">
            <w:pPr>
              <w:suppressAutoHyphens/>
              <w:ind w:left="162"/>
              <w:contextualSpacing/>
              <w:rPr>
                <w:rFonts w:cstheme="minorHAnsi"/>
                <w:sz w:val="20"/>
                <w:szCs w:val="20"/>
              </w:rPr>
            </w:pPr>
          </w:p>
        </w:tc>
        <w:tc>
          <w:tcPr>
            <w:tcW w:w="1701" w:type="dxa"/>
          </w:tcPr>
          <w:p w:rsidR="00B32657" w:rsidRPr="00B045FD" w:rsidRDefault="00DC0A38" w:rsidP="00C953E9">
            <w:pPr>
              <w:contextualSpacing/>
              <w:rPr>
                <w:rFonts w:cstheme="minorHAnsi"/>
                <w:sz w:val="20"/>
                <w:szCs w:val="20"/>
              </w:rPr>
            </w:pPr>
            <w:r w:rsidRPr="00B045FD">
              <w:rPr>
                <w:rFonts w:cstheme="minorHAnsi"/>
                <w:color w:val="000000"/>
                <w:sz w:val="20"/>
                <w:szCs w:val="20"/>
              </w:rPr>
              <w:t>To be included in the S</w:t>
            </w:r>
            <w:r w:rsidR="005D0B8A" w:rsidRPr="00B045FD">
              <w:rPr>
                <w:rFonts w:cstheme="minorHAnsi"/>
                <w:color w:val="000000"/>
                <w:sz w:val="20"/>
                <w:szCs w:val="20"/>
              </w:rPr>
              <w:t>S’s</w:t>
            </w:r>
            <w:r w:rsidRPr="00B045FD">
              <w:rPr>
                <w:rFonts w:cstheme="minorHAnsi"/>
                <w:color w:val="000000"/>
                <w:sz w:val="20"/>
                <w:szCs w:val="20"/>
              </w:rPr>
              <w:t xml:space="preserve"> operation and maintenance budget</w:t>
            </w:r>
          </w:p>
        </w:tc>
        <w:tc>
          <w:tcPr>
            <w:tcW w:w="1701" w:type="dxa"/>
          </w:tcPr>
          <w:p w:rsidR="00B32657" w:rsidRPr="00B045FD" w:rsidRDefault="00B32657" w:rsidP="00C953E9">
            <w:pPr>
              <w:contextualSpacing/>
              <w:rPr>
                <w:rFonts w:cstheme="minorHAnsi"/>
                <w:sz w:val="20"/>
                <w:szCs w:val="20"/>
                <w:lang w:eastAsia="ar-SA"/>
              </w:rPr>
            </w:pPr>
            <w:r w:rsidRPr="00B045FD">
              <w:rPr>
                <w:rFonts w:cstheme="minorHAnsi"/>
                <w:sz w:val="20"/>
                <w:szCs w:val="20"/>
                <w:lang w:eastAsia="ar-SA"/>
              </w:rPr>
              <w:t>Construction Contractor</w:t>
            </w:r>
          </w:p>
          <w:p w:rsidR="00B32657" w:rsidRPr="00B045FD" w:rsidRDefault="00B32657" w:rsidP="00C953E9">
            <w:pPr>
              <w:contextualSpacing/>
              <w:rPr>
                <w:rFonts w:cstheme="minorHAnsi"/>
                <w:sz w:val="20"/>
                <w:szCs w:val="20"/>
              </w:rPr>
            </w:pPr>
          </w:p>
          <w:p w:rsidR="002271BC" w:rsidRPr="00B045FD" w:rsidRDefault="002271BC" w:rsidP="002271BC">
            <w:pPr>
              <w:contextualSpacing/>
              <w:rPr>
                <w:rFonts w:cstheme="minorHAnsi"/>
                <w:sz w:val="20"/>
                <w:szCs w:val="20"/>
              </w:rPr>
            </w:pPr>
            <w:r w:rsidRPr="00B045FD">
              <w:rPr>
                <w:rFonts w:cstheme="minorHAnsi"/>
                <w:sz w:val="20"/>
                <w:szCs w:val="20"/>
              </w:rPr>
              <w:t>HVEN</w:t>
            </w:r>
          </w:p>
          <w:p w:rsidR="002271BC" w:rsidRPr="00B045FD" w:rsidRDefault="002271BC" w:rsidP="00C953E9">
            <w:pPr>
              <w:contextualSpacing/>
              <w:rPr>
                <w:rFonts w:cstheme="minorHAnsi"/>
                <w:sz w:val="20"/>
                <w:szCs w:val="20"/>
              </w:rPr>
            </w:pPr>
          </w:p>
          <w:p w:rsidR="00B32657" w:rsidRPr="00B045FD" w:rsidRDefault="00B32657" w:rsidP="009E52C1">
            <w:pPr>
              <w:contextualSpacing/>
              <w:rPr>
                <w:rFonts w:cstheme="minorHAnsi"/>
                <w:sz w:val="20"/>
                <w:szCs w:val="20"/>
              </w:rPr>
            </w:pPr>
          </w:p>
        </w:tc>
      </w:tr>
      <w:tr w:rsidR="00A0379B" w:rsidRPr="00C953E9" w:rsidTr="009E62F3">
        <w:tc>
          <w:tcPr>
            <w:tcW w:w="2716" w:type="dxa"/>
          </w:tcPr>
          <w:p w:rsidR="00B32657" w:rsidRPr="00C953E9" w:rsidRDefault="00B32657" w:rsidP="00C953E9">
            <w:pPr>
              <w:pStyle w:val="ListParagraph"/>
              <w:numPr>
                <w:ilvl w:val="0"/>
                <w:numId w:val="3"/>
              </w:numPr>
              <w:suppressAutoHyphens/>
              <w:ind w:left="284" w:hanging="284"/>
              <w:rPr>
                <w:rFonts w:asciiTheme="minorHAnsi" w:hAnsiTheme="minorHAnsi"/>
                <w:sz w:val="20"/>
                <w:szCs w:val="20"/>
                <w:lang w:eastAsia="ar-SA"/>
              </w:rPr>
            </w:pPr>
            <w:r w:rsidRPr="00C953E9">
              <w:rPr>
                <w:rFonts w:asciiTheme="minorHAnsi" w:hAnsiTheme="minorHAnsi"/>
                <w:sz w:val="20"/>
                <w:szCs w:val="20"/>
                <w:lang w:eastAsia="ar-SA"/>
              </w:rPr>
              <w:lastRenderedPageBreak/>
              <w:t>Construction site re-cultivation and landscaping</w:t>
            </w:r>
          </w:p>
        </w:tc>
        <w:tc>
          <w:tcPr>
            <w:tcW w:w="2576" w:type="dxa"/>
          </w:tcPr>
          <w:p w:rsidR="00B32657" w:rsidRPr="00C953E9" w:rsidRDefault="00B32657" w:rsidP="00085A5A">
            <w:pPr>
              <w:suppressAutoHyphens/>
              <w:contextualSpacing/>
              <w:rPr>
                <w:sz w:val="20"/>
                <w:szCs w:val="20"/>
                <w:lang w:eastAsia="ar-SA"/>
              </w:rPr>
            </w:pPr>
            <w:r w:rsidRPr="00C953E9">
              <w:rPr>
                <w:sz w:val="20"/>
                <w:szCs w:val="20"/>
                <w:lang w:eastAsia="ar-SA"/>
              </w:rPr>
              <w:t>Loss of aesthetical value of the landscape due to rehabilitation/expansion of the S</w:t>
            </w:r>
            <w:r w:rsidR="00085A5A">
              <w:rPr>
                <w:sz w:val="20"/>
                <w:szCs w:val="20"/>
                <w:lang w:eastAsia="ar-SA"/>
              </w:rPr>
              <w:t>S</w:t>
            </w:r>
          </w:p>
        </w:tc>
        <w:tc>
          <w:tcPr>
            <w:tcW w:w="2977" w:type="dxa"/>
          </w:tcPr>
          <w:p w:rsidR="00B32657" w:rsidRPr="00E5034E" w:rsidRDefault="00B32657" w:rsidP="00C953E9">
            <w:pPr>
              <w:numPr>
                <w:ilvl w:val="0"/>
                <w:numId w:val="1"/>
              </w:numPr>
              <w:tabs>
                <w:tab w:val="num" w:pos="162"/>
              </w:tabs>
              <w:suppressAutoHyphens/>
              <w:ind w:left="162" w:hanging="180"/>
              <w:contextualSpacing/>
              <w:rPr>
                <w:sz w:val="20"/>
                <w:szCs w:val="20"/>
                <w:lang w:eastAsia="ar-SA"/>
              </w:rPr>
            </w:pPr>
            <w:r w:rsidRPr="00E5034E">
              <w:rPr>
                <w:sz w:val="20"/>
                <w:szCs w:val="20"/>
                <w:lang w:eastAsia="ar-SA"/>
              </w:rPr>
              <w:t xml:space="preserve">Dismantlement of construction base (if any) and temporary access roads to the site (if any) and harmonization of the areas with the landscape; </w:t>
            </w:r>
          </w:p>
          <w:p w:rsidR="00B32657" w:rsidRPr="00E5034E" w:rsidRDefault="00B32657" w:rsidP="00C953E9">
            <w:pPr>
              <w:numPr>
                <w:ilvl w:val="0"/>
                <w:numId w:val="1"/>
              </w:numPr>
              <w:tabs>
                <w:tab w:val="num" w:pos="162"/>
              </w:tabs>
              <w:suppressAutoHyphens/>
              <w:ind w:left="162" w:hanging="180"/>
              <w:contextualSpacing/>
              <w:rPr>
                <w:color w:val="000000"/>
                <w:sz w:val="20"/>
                <w:szCs w:val="20"/>
              </w:rPr>
            </w:pPr>
            <w:r w:rsidRPr="00E5034E">
              <w:rPr>
                <w:sz w:val="20"/>
                <w:szCs w:val="20"/>
                <w:lang w:eastAsia="ar-SA"/>
              </w:rPr>
              <w:t>Final cleaning of the construction site and permanent access roads and landscaping-greening of the area</w:t>
            </w:r>
            <w:r>
              <w:rPr>
                <w:sz w:val="20"/>
                <w:szCs w:val="20"/>
                <w:lang w:eastAsia="ar-SA"/>
              </w:rPr>
              <w:t>.</w:t>
            </w:r>
            <w:r w:rsidRPr="00E5034E">
              <w:rPr>
                <w:color w:val="000000"/>
                <w:sz w:val="20"/>
                <w:szCs w:val="20"/>
              </w:rPr>
              <w:t xml:space="preserve"> </w:t>
            </w:r>
          </w:p>
        </w:tc>
        <w:tc>
          <w:tcPr>
            <w:tcW w:w="2693" w:type="dxa"/>
          </w:tcPr>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No remnants of a work camp left behind after demobilization of contractor; </w:t>
            </w:r>
          </w:p>
          <w:p w:rsidR="00B32657" w:rsidRPr="00C953E9" w:rsidRDefault="00B32657" w:rsidP="00C953E9">
            <w:pPr>
              <w:numPr>
                <w:ilvl w:val="0"/>
                <w:numId w:val="1"/>
              </w:numPr>
              <w:tabs>
                <w:tab w:val="num" w:pos="162"/>
              </w:tabs>
              <w:suppressAutoHyphens/>
              <w:ind w:left="162" w:hanging="162"/>
              <w:contextualSpacing/>
              <w:rPr>
                <w:sz w:val="20"/>
                <w:szCs w:val="20"/>
                <w:lang w:eastAsia="ar-SA"/>
              </w:rPr>
            </w:pPr>
            <w:r w:rsidRPr="00C953E9">
              <w:rPr>
                <w:sz w:val="20"/>
                <w:szCs w:val="20"/>
                <w:lang w:eastAsia="ar-SA"/>
              </w:rPr>
              <w:t xml:space="preserve">Temporary access roads harmonized with landscape and enabling conditions provided for natural regeneration of vegetation; </w:t>
            </w:r>
          </w:p>
          <w:p w:rsidR="00B32657" w:rsidRPr="00C953E9" w:rsidRDefault="00B32657" w:rsidP="00C953E9">
            <w:pPr>
              <w:numPr>
                <w:ilvl w:val="0"/>
                <w:numId w:val="1"/>
              </w:numPr>
              <w:tabs>
                <w:tab w:val="num" w:pos="162"/>
              </w:tabs>
              <w:suppressAutoHyphens/>
              <w:ind w:left="162" w:hanging="162"/>
              <w:contextualSpacing/>
              <w:rPr>
                <w:color w:val="000000"/>
                <w:sz w:val="20"/>
                <w:szCs w:val="20"/>
              </w:rPr>
            </w:pPr>
            <w:r w:rsidRPr="00C953E9">
              <w:rPr>
                <w:sz w:val="20"/>
                <w:szCs w:val="20"/>
                <w:lang w:eastAsia="ar-SA"/>
              </w:rPr>
              <w:t>Construction site landscaped and greened.</w:t>
            </w:r>
            <w:r w:rsidRPr="00C953E9">
              <w:rPr>
                <w:color w:val="000000"/>
                <w:sz w:val="20"/>
                <w:szCs w:val="20"/>
              </w:rPr>
              <w:t xml:space="preserve"> </w:t>
            </w:r>
          </w:p>
        </w:tc>
        <w:tc>
          <w:tcPr>
            <w:tcW w:w="1701" w:type="dxa"/>
          </w:tcPr>
          <w:p w:rsidR="00B32657" w:rsidRPr="00C953E9" w:rsidRDefault="00B32657" w:rsidP="00C953E9">
            <w:pPr>
              <w:contextualSpacing/>
              <w:rPr>
                <w:sz w:val="20"/>
                <w:szCs w:val="20"/>
              </w:rPr>
            </w:pPr>
            <w:r w:rsidRPr="00C953E9">
              <w:rPr>
                <w:sz w:val="20"/>
                <w:szCs w:val="20"/>
              </w:rPr>
              <w:t>Included in</w:t>
            </w:r>
          </w:p>
          <w:p w:rsidR="00B32657" w:rsidRPr="00C953E9" w:rsidRDefault="00B32657" w:rsidP="00C953E9">
            <w:pPr>
              <w:contextualSpacing/>
              <w:rPr>
                <w:sz w:val="20"/>
                <w:szCs w:val="20"/>
              </w:rPr>
            </w:pPr>
            <w:r w:rsidRPr="00C953E9">
              <w:rPr>
                <w:sz w:val="20"/>
                <w:szCs w:val="20"/>
              </w:rPr>
              <w:t>project costs</w:t>
            </w:r>
          </w:p>
        </w:tc>
        <w:tc>
          <w:tcPr>
            <w:tcW w:w="1701" w:type="dxa"/>
          </w:tcPr>
          <w:p w:rsidR="00B32657" w:rsidRPr="00C953E9" w:rsidRDefault="00B32657" w:rsidP="00C953E9">
            <w:pPr>
              <w:contextualSpacing/>
              <w:rPr>
                <w:sz w:val="20"/>
                <w:szCs w:val="20"/>
              </w:rPr>
            </w:pPr>
            <w:r w:rsidRPr="00C953E9">
              <w:rPr>
                <w:color w:val="000000"/>
                <w:sz w:val="20"/>
                <w:szCs w:val="20"/>
              </w:rPr>
              <w:t>Construction Contractor</w:t>
            </w:r>
          </w:p>
        </w:tc>
      </w:tr>
      <w:tr w:rsidR="00A0379B" w:rsidRPr="00C953E9" w:rsidTr="009E62F3">
        <w:tc>
          <w:tcPr>
            <w:tcW w:w="2716" w:type="dxa"/>
          </w:tcPr>
          <w:p w:rsidR="00B32657" w:rsidRPr="00CA2695" w:rsidRDefault="00B32657" w:rsidP="00C119D2">
            <w:pPr>
              <w:pStyle w:val="ListParagraph"/>
              <w:numPr>
                <w:ilvl w:val="0"/>
                <w:numId w:val="3"/>
              </w:numPr>
              <w:suppressAutoHyphens/>
              <w:ind w:left="284" w:hanging="284"/>
              <w:contextualSpacing w:val="0"/>
              <w:rPr>
                <w:rFonts w:asciiTheme="minorHAnsi" w:hAnsiTheme="minorHAnsi"/>
                <w:sz w:val="20"/>
                <w:szCs w:val="20"/>
                <w:lang w:eastAsia="ar-SA"/>
              </w:rPr>
            </w:pPr>
            <w:r w:rsidRPr="00CA2695">
              <w:rPr>
                <w:rFonts w:asciiTheme="minorHAnsi" w:hAnsiTheme="minorHAnsi"/>
                <w:sz w:val="20"/>
                <w:szCs w:val="20"/>
                <w:lang w:eastAsia="ar-SA"/>
              </w:rPr>
              <w:t>Traffic and Pedestrian Safety</w:t>
            </w:r>
          </w:p>
        </w:tc>
        <w:tc>
          <w:tcPr>
            <w:tcW w:w="2576" w:type="dxa"/>
          </w:tcPr>
          <w:p w:rsidR="00B32657" w:rsidRPr="00CA2695" w:rsidRDefault="00B32657" w:rsidP="00C119D2">
            <w:pPr>
              <w:suppressAutoHyphens/>
              <w:rPr>
                <w:sz w:val="20"/>
                <w:szCs w:val="20"/>
                <w:lang w:eastAsia="ar-SA"/>
              </w:rPr>
            </w:pPr>
            <w:r w:rsidRPr="00CA2695">
              <w:rPr>
                <w:sz w:val="20"/>
                <w:szCs w:val="20"/>
              </w:rPr>
              <w:t xml:space="preserve">Direct or indirect hazards to public traffic and pedestrians by construction </w:t>
            </w:r>
            <w:r w:rsidRPr="00CA2695">
              <w:rPr>
                <w:sz w:val="20"/>
                <w:szCs w:val="20"/>
              </w:rPr>
              <w:br/>
              <w:t>activities</w:t>
            </w:r>
          </w:p>
        </w:tc>
        <w:tc>
          <w:tcPr>
            <w:tcW w:w="2977" w:type="dxa"/>
          </w:tcPr>
          <w:p w:rsidR="00B32657" w:rsidRPr="00CA2695" w:rsidRDefault="00B32657" w:rsidP="00C060D6">
            <w:pPr>
              <w:numPr>
                <w:ilvl w:val="0"/>
                <w:numId w:val="1"/>
              </w:numPr>
              <w:tabs>
                <w:tab w:val="num" w:pos="162"/>
              </w:tabs>
              <w:suppressAutoHyphens/>
              <w:ind w:left="162" w:hanging="180"/>
              <w:contextualSpacing/>
              <w:rPr>
                <w:sz w:val="20"/>
                <w:szCs w:val="20"/>
                <w:lang w:eastAsia="ar-SA"/>
              </w:rPr>
            </w:pPr>
            <w:r w:rsidRPr="00CA2695">
              <w:rPr>
                <w:sz w:val="20"/>
                <w:szCs w:val="20"/>
                <w:lang w:eastAsia="ar-SA"/>
              </w:rPr>
              <w:t>Signposting, warning signs, barriers and traffic diversions;</w:t>
            </w:r>
          </w:p>
          <w:p w:rsidR="00B32657" w:rsidRPr="00CA2695" w:rsidRDefault="00B32657" w:rsidP="00C060D6">
            <w:pPr>
              <w:numPr>
                <w:ilvl w:val="0"/>
                <w:numId w:val="1"/>
              </w:numPr>
              <w:tabs>
                <w:tab w:val="num" w:pos="162"/>
              </w:tabs>
              <w:suppressAutoHyphens/>
              <w:ind w:left="162" w:hanging="180"/>
              <w:contextualSpacing/>
              <w:rPr>
                <w:sz w:val="20"/>
                <w:szCs w:val="20"/>
                <w:lang w:eastAsia="ar-SA"/>
              </w:rPr>
            </w:pPr>
            <w:r w:rsidRPr="00CA2695">
              <w:rPr>
                <w:sz w:val="20"/>
                <w:szCs w:val="20"/>
                <w:lang w:eastAsia="ar-SA"/>
              </w:rPr>
              <w:t>Traffic management system and staff training, especially for site access and near-site heavy traffic. Provision of safe passages and crossings for pedestrians where construction traffic interferes;</w:t>
            </w:r>
          </w:p>
          <w:p w:rsidR="00B32657" w:rsidRPr="00CA2695" w:rsidRDefault="00B32657" w:rsidP="00C060D6">
            <w:pPr>
              <w:numPr>
                <w:ilvl w:val="0"/>
                <w:numId w:val="1"/>
              </w:numPr>
              <w:tabs>
                <w:tab w:val="num" w:pos="162"/>
              </w:tabs>
              <w:suppressAutoHyphens/>
              <w:ind w:left="162" w:hanging="180"/>
              <w:contextualSpacing/>
              <w:rPr>
                <w:sz w:val="20"/>
                <w:szCs w:val="20"/>
                <w:lang w:eastAsia="ar-SA"/>
              </w:rPr>
            </w:pPr>
            <w:r w:rsidRPr="00CA2695">
              <w:rPr>
                <w:sz w:val="20"/>
                <w:szCs w:val="20"/>
                <w:lang w:eastAsia="ar-SA"/>
              </w:rPr>
              <w:t xml:space="preserve">Adjustment of working hours to local traffic patterns, e.g. avoiding major transport activities during rush hours; </w:t>
            </w:r>
          </w:p>
          <w:p w:rsidR="00B32657" w:rsidRPr="00CA2695" w:rsidRDefault="00B32657" w:rsidP="009164A7">
            <w:pPr>
              <w:numPr>
                <w:ilvl w:val="0"/>
                <w:numId w:val="1"/>
              </w:numPr>
              <w:tabs>
                <w:tab w:val="num" w:pos="162"/>
              </w:tabs>
              <w:suppressAutoHyphens/>
              <w:ind w:left="162" w:hanging="180"/>
              <w:contextualSpacing/>
              <w:rPr>
                <w:sz w:val="20"/>
                <w:szCs w:val="20"/>
                <w:lang w:eastAsia="ar-SA"/>
              </w:rPr>
            </w:pPr>
            <w:r w:rsidRPr="00CA2695">
              <w:rPr>
                <w:sz w:val="20"/>
                <w:szCs w:val="20"/>
                <w:lang w:eastAsia="ar-SA"/>
              </w:rPr>
              <w:t>Active traffic management by trained and visible staff at the site, if required for safe and convenient passage for the public.</w:t>
            </w:r>
          </w:p>
        </w:tc>
        <w:tc>
          <w:tcPr>
            <w:tcW w:w="2693" w:type="dxa"/>
          </w:tcPr>
          <w:p w:rsidR="00B32657" w:rsidRPr="00CA2695" w:rsidRDefault="00B32657" w:rsidP="009C006B">
            <w:pPr>
              <w:numPr>
                <w:ilvl w:val="0"/>
                <w:numId w:val="1"/>
              </w:numPr>
              <w:tabs>
                <w:tab w:val="num" w:pos="162"/>
              </w:tabs>
              <w:suppressAutoHyphens/>
              <w:ind w:left="162" w:hanging="162"/>
              <w:contextualSpacing/>
              <w:rPr>
                <w:sz w:val="20"/>
                <w:szCs w:val="20"/>
                <w:lang w:eastAsia="ar-SA"/>
              </w:rPr>
            </w:pPr>
            <w:r w:rsidRPr="00CA2695">
              <w:rPr>
                <w:sz w:val="20"/>
                <w:szCs w:val="20"/>
                <w:lang w:eastAsia="ar-SA"/>
              </w:rPr>
              <w:t>Properly secured construction site;</w:t>
            </w:r>
          </w:p>
          <w:p w:rsidR="00B32657" w:rsidRPr="00CA2695" w:rsidRDefault="00B32657" w:rsidP="009164A7">
            <w:pPr>
              <w:numPr>
                <w:ilvl w:val="0"/>
                <w:numId w:val="1"/>
              </w:numPr>
              <w:tabs>
                <w:tab w:val="num" w:pos="162"/>
              </w:tabs>
              <w:suppressAutoHyphens/>
              <w:ind w:left="162" w:hanging="162"/>
              <w:contextualSpacing/>
              <w:rPr>
                <w:sz w:val="20"/>
                <w:szCs w:val="20"/>
                <w:lang w:eastAsia="ar-SA"/>
              </w:rPr>
            </w:pPr>
            <w:r w:rsidRPr="00CA2695">
              <w:rPr>
                <w:sz w:val="20"/>
                <w:szCs w:val="20"/>
                <w:lang w:eastAsia="ar-SA"/>
              </w:rPr>
              <w:t>Clearly visible site and the public warned of all potential hazards;</w:t>
            </w:r>
          </w:p>
          <w:p w:rsidR="00B32657" w:rsidRPr="00CA2695" w:rsidRDefault="00B32657" w:rsidP="009164A7">
            <w:pPr>
              <w:numPr>
                <w:ilvl w:val="0"/>
                <w:numId w:val="1"/>
              </w:numPr>
              <w:tabs>
                <w:tab w:val="num" w:pos="162"/>
              </w:tabs>
              <w:suppressAutoHyphens/>
              <w:ind w:left="162" w:hanging="162"/>
              <w:contextualSpacing/>
              <w:rPr>
                <w:sz w:val="20"/>
                <w:szCs w:val="20"/>
                <w:lang w:eastAsia="ar-SA"/>
              </w:rPr>
            </w:pPr>
            <w:r w:rsidRPr="00CA2695">
              <w:rPr>
                <w:sz w:val="20"/>
                <w:szCs w:val="20"/>
                <w:lang w:eastAsia="ar-SA"/>
              </w:rPr>
              <w:t>Regulated construction related traffic.</w:t>
            </w:r>
          </w:p>
        </w:tc>
        <w:tc>
          <w:tcPr>
            <w:tcW w:w="1701" w:type="dxa"/>
          </w:tcPr>
          <w:p w:rsidR="00B32657" w:rsidRPr="00CA2695" w:rsidRDefault="00B32657" w:rsidP="00C119D2">
            <w:pPr>
              <w:rPr>
                <w:sz w:val="20"/>
                <w:szCs w:val="20"/>
              </w:rPr>
            </w:pPr>
            <w:r w:rsidRPr="00CA2695">
              <w:rPr>
                <w:sz w:val="20"/>
                <w:szCs w:val="20"/>
              </w:rPr>
              <w:t>Included in</w:t>
            </w:r>
          </w:p>
          <w:p w:rsidR="00B32657" w:rsidRPr="00CA2695" w:rsidRDefault="00B32657" w:rsidP="00C119D2">
            <w:pPr>
              <w:rPr>
                <w:sz w:val="20"/>
                <w:szCs w:val="20"/>
              </w:rPr>
            </w:pPr>
            <w:r w:rsidRPr="00CA2695">
              <w:rPr>
                <w:sz w:val="20"/>
                <w:szCs w:val="20"/>
              </w:rPr>
              <w:t>project costs</w:t>
            </w:r>
          </w:p>
        </w:tc>
        <w:tc>
          <w:tcPr>
            <w:tcW w:w="1701" w:type="dxa"/>
          </w:tcPr>
          <w:p w:rsidR="00B32657" w:rsidRPr="00CA2695" w:rsidRDefault="00B32657" w:rsidP="00E5034E">
            <w:pPr>
              <w:contextualSpacing/>
              <w:rPr>
                <w:sz w:val="20"/>
                <w:szCs w:val="20"/>
              </w:rPr>
            </w:pPr>
            <w:r w:rsidRPr="00CA2695">
              <w:rPr>
                <w:color w:val="000000"/>
                <w:sz w:val="20"/>
                <w:szCs w:val="20"/>
              </w:rPr>
              <w:t>Construction Contractor</w:t>
            </w:r>
          </w:p>
        </w:tc>
      </w:tr>
      <w:tr w:rsidR="00B32657" w:rsidRPr="00C953E9" w:rsidTr="00F52C85">
        <w:trPr>
          <w:trHeight w:val="409"/>
        </w:trPr>
        <w:tc>
          <w:tcPr>
            <w:tcW w:w="14364" w:type="dxa"/>
            <w:gridSpan w:val="6"/>
            <w:shd w:val="clear" w:color="auto" w:fill="D9D9D9" w:themeFill="background1" w:themeFillShade="D9"/>
            <w:vAlign w:val="center"/>
          </w:tcPr>
          <w:p w:rsidR="00B32657" w:rsidRPr="00C953E9" w:rsidRDefault="00B32657" w:rsidP="00C119D2">
            <w:pPr>
              <w:jc w:val="center"/>
              <w:rPr>
                <w:sz w:val="20"/>
                <w:szCs w:val="20"/>
              </w:rPr>
            </w:pPr>
            <w:r w:rsidRPr="00C953E9">
              <w:rPr>
                <w:b/>
                <w:sz w:val="20"/>
                <w:szCs w:val="20"/>
                <w:lang w:eastAsia="ar-SA"/>
              </w:rPr>
              <w:lastRenderedPageBreak/>
              <w:t>OPERATION PHASE</w:t>
            </w:r>
          </w:p>
        </w:tc>
      </w:tr>
      <w:tr w:rsidR="00A0379B" w:rsidRPr="00C953E9" w:rsidTr="009E62F3">
        <w:tc>
          <w:tcPr>
            <w:tcW w:w="2716" w:type="dxa"/>
          </w:tcPr>
          <w:p w:rsidR="00B32657" w:rsidRPr="00C953E9" w:rsidRDefault="00B32657" w:rsidP="00C119D2">
            <w:pPr>
              <w:pStyle w:val="ListParagraph"/>
              <w:numPr>
                <w:ilvl w:val="0"/>
                <w:numId w:val="4"/>
              </w:numPr>
              <w:suppressAutoHyphens/>
              <w:ind w:left="284" w:hanging="284"/>
              <w:contextualSpacing w:val="0"/>
              <w:rPr>
                <w:rFonts w:asciiTheme="minorHAnsi" w:hAnsiTheme="minorHAnsi"/>
                <w:sz w:val="20"/>
                <w:szCs w:val="20"/>
              </w:rPr>
            </w:pPr>
            <w:r w:rsidRPr="00C953E9">
              <w:rPr>
                <w:rFonts w:asciiTheme="minorHAnsi" w:hAnsiTheme="minorHAnsi"/>
                <w:sz w:val="20"/>
                <w:szCs w:val="20"/>
                <w:lang w:eastAsia="ar-SA"/>
              </w:rPr>
              <w:t>Generation of hazardous</w:t>
            </w:r>
            <w:r w:rsidRPr="00C953E9">
              <w:rPr>
                <w:rFonts w:asciiTheme="minorHAnsi" w:hAnsiTheme="minorHAnsi"/>
                <w:sz w:val="20"/>
                <w:szCs w:val="20"/>
              </w:rPr>
              <w:t xml:space="preserve"> waste</w:t>
            </w:r>
            <w:r w:rsidR="00CE49A8">
              <w:rPr>
                <w:rFonts w:asciiTheme="minorHAnsi" w:hAnsiTheme="minorHAnsi"/>
                <w:sz w:val="20"/>
                <w:szCs w:val="20"/>
              </w:rPr>
              <w:t xml:space="preserve"> (oily rags, oil contaminated sand)</w:t>
            </w:r>
          </w:p>
        </w:tc>
        <w:tc>
          <w:tcPr>
            <w:tcW w:w="2576" w:type="dxa"/>
          </w:tcPr>
          <w:p w:rsidR="00B32657" w:rsidRPr="00C953E9" w:rsidRDefault="00B32657" w:rsidP="00C119D2">
            <w:pPr>
              <w:numPr>
                <w:ilvl w:val="0"/>
                <w:numId w:val="1"/>
              </w:numPr>
              <w:tabs>
                <w:tab w:val="num" w:pos="162"/>
              </w:tabs>
              <w:suppressAutoHyphens/>
              <w:ind w:left="162" w:hanging="162"/>
              <w:rPr>
                <w:sz w:val="20"/>
                <w:szCs w:val="20"/>
                <w:lang w:eastAsia="ar-SA"/>
              </w:rPr>
            </w:pPr>
            <w:r w:rsidRPr="00C953E9">
              <w:rPr>
                <w:sz w:val="20"/>
                <w:szCs w:val="20"/>
                <w:lang w:eastAsia="ar-SA"/>
              </w:rPr>
              <w:t xml:space="preserve">Health hazards to </w:t>
            </w:r>
            <w:r>
              <w:rPr>
                <w:sz w:val="20"/>
                <w:szCs w:val="20"/>
                <w:lang w:eastAsia="ar-SA"/>
              </w:rPr>
              <w:t>S</w:t>
            </w:r>
            <w:r w:rsidR="00A0379B">
              <w:rPr>
                <w:sz w:val="20"/>
                <w:szCs w:val="20"/>
                <w:lang w:eastAsia="ar-SA"/>
              </w:rPr>
              <w:t>S</w:t>
            </w:r>
            <w:r>
              <w:rPr>
                <w:sz w:val="20"/>
                <w:szCs w:val="20"/>
                <w:lang w:eastAsia="ar-SA"/>
              </w:rPr>
              <w:t xml:space="preserve"> staff</w:t>
            </w:r>
            <w:r w:rsidRPr="00C953E9">
              <w:rPr>
                <w:sz w:val="20"/>
                <w:szCs w:val="20"/>
                <w:lang w:eastAsia="ar-SA"/>
              </w:rPr>
              <w:t>;</w:t>
            </w:r>
          </w:p>
          <w:p w:rsidR="00B32657" w:rsidRPr="00C953E9" w:rsidRDefault="00B32657" w:rsidP="00A0379B">
            <w:pPr>
              <w:numPr>
                <w:ilvl w:val="0"/>
                <w:numId w:val="1"/>
              </w:numPr>
              <w:tabs>
                <w:tab w:val="num" w:pos="162"/>
              </w:tabs>
              <w:suppressAutoHyphens/>
              <w:ind w:left="162" w:hanging="162"/>
              <w:rPr>
                <w:sz w:val="20"/>
                <w:szCs w:val="20"/>
              </w:rPr>
            </w:pPr>
            <w:r w:rsidRPr="00C953E9">
              <w:rPr>
                <w:sz w:val="20"/>
                <w:szCs w:val="20"/>
                <w:lang w:eastAsia="ar-SA"/>
              </w:rPr>
              <w:t>Pollution of soil, surface and ground water in S</w:t>
            </w:r>
            <w:r w:rsidR="00A0379B">
              <w:rPr>
                <w:sz w:val="20"/>
                <w:szCs w:val="20"/>
                <w:lang w:eastAsia="ar-SA"/>
              </w:rPr>
              <w:t>S</w:t>
            </w:r>
            <w:r w:rsidRPr="00C953E9">
              <w:rPr>
                <w:sz w:val="20"/>
                <w:szCs w:val="20"/>
                <w:lang w:eastAsia="ar-SA"/>
              </w:rPr>
              <w:t xml:space="preserve"> area and its surroundings</w:t>
            </w:r>
            <w:r>
              <w:rPr>
                <w:sz w:val="20"/>
                <w:szCs w:val="20"/>
                <w:lang w:eastAsia="ar-SA"/>
              </w:rPr>
              <w:t>.</w:t>
            </w:r>
          </w:p>
        </w:tc>
        <w:tc>
          <w:tcPr>
            <w:tcW w:w="2977" w:type="dxa"/>
          </w:tcPr>
          <w:p w:rsidR="00B32657" w:rsidRPr="00C953E9" w:rsidRDefault="00B32657" w:rsidP="00C119D2">
            <w:pPr>
              <w:numPr>
                <w:ilvl w:val="0"/>
                <w:numId w:val="1"/>
              </w:numPr>
              <w:tabs>
                <w:tab w:val="num" w:pos="162"/>
              </w:tabs>
              <w:suppressAutoHyphens/>
              <w:ind w:left="162" w:hanging="180"/>
              <w:rPr>
                <w:sz w:val="20"/>
                <w:szCs w:val="20"/>
                <w:lang w:eastAsia="ar-SA"/>
              </w:rPr>
            </w:pPr>
            <w:r w:rsidRPr="00C953E9">
              <w:rPr>
                <w:sz w:val="20"/>
                <w:szCs w:val="20"/>
                <w:lang w:eastAsia="ar-SA"/>
              </w:rPr>
              <w:t>Separation of hazardous waste from other types of waste generated at substation</w:t>
            </w:r>
            <w:r w:rsidR="00D421D0">
              <w:rPr>
                <w:sz w:val="20"/>
                <w:szCs w:val="20"/>
                <w:lang w:eastAsia="ar-SA"/>
              </w:rPr>
              <w:t>;</w:t>
            </w:r>
          </w:p>
          <w:p w:rsidR="00B32657" w:rsidRPr="00C953E9" w:rsidRDefault="00B32657" w:rsidP="00C119D2">
            <w:pPr>
              <w:numPr>
                <w:ilvl w:val="0"/>
                <w:numId w:val="1"/>
              </w:numPr>
              <w:tabs>
                <w:tab w:val="num" w:pos="162"/>
              </w:tabs>
              <w:suppressAutoHyphens/>
              <w:ind w:left="162" w:hanging="180"/>
              <w:rPr>
                <w:sz w:val="20"/>
                <w:szCs w:val="20"/>
                <w:lang w:eastAsia="ar-SA"/>
              </w:rPr>
            </w:pPr>
            <w:r w:rsidRPr="00C953E9">
              <w:rPr>
                <w:sz w:val="20"/>
                <w:szCs w:val="20"/>
                <w:lang w:eastAsia="ar-SA"/>
              </w:rPr>
              <w:t xml:space="preserve">Presence of appropriately sealed and </w:t>
            </w:r>
            <w:r w:rsidR="00A0379B">
              <w:rPr>
                <w:sz w:val="20"/>
                <w:szCs w:val="20"/>
                <w:lang w:eastAsia="ar-SA"/>
              </w:rPr>
              <w:t>protected</w:t>
            </w:r>
            <w:r w:rsidRPr="00C953E9">
              <w:rPr>
                <w:sz w:val="20"/>
                <w:szCs w:val="20"/>
                <w:lang w:eastAsia="ar-SA"/>
              </w:rPr>
              <w:t xml:space="preserve"> storage area for hazardous substances;</w:t>
            </w:r>
          </w:p>
          <w:p w:rsidR="00B32657" w:rsidRPr="00C953E9" w:rsidRDefault="00B32657" w:rsidP="00C119D2">
            <w:pPr>
              <w:numPr>
                <w:ilvl w:val="0"/>
                <w:numId w:val="1"/>
              </w:numPr>
              <w:tabs>
                <w:tab w:val="num" w:pos="162"/>
              </w:tabs>
              <w:suppressAutoHyphens/>
              <w:autoSpaceDE w:val="0"/>
              <w:autoSpaceDN w:val="0"/>
              <w:adjustRightInd w:val="0"/>
              <w:ind w:left="162" w:hanging="180"/>
              <w:rPr>
                <w:sz w:val="20"/>
                <w:szCs w:val="20"/>
              </w:rPr>
            </w:pPr>
            <w:r w:rsidRPr="00C953E9">
              <w:rPr>
                <w:sz w:val="20"/>
                <w:szCs w:val="20"/>
                <w:lang w:eastAsia="ar-SA"/>
              </w:rPr>
              <w:t>Arrangements in place with especially licensed entities for regular out-transporting and recycling/disposal of hazardous waste in compliance with the national legislation and the best national practice.</w:t>
            </w:r>
          </w:p>
        </w:tc>
        <w:tc>
          <w:tcPr>
            <w:tcW w:w="2693" w:type="dxa"/>
          </w:tcPr>
          <w:p w:rsidR="00B32657" w:rsidRPr="00C953E9" w:rsidRDefault="00B32657" w:rsidP="00A0379B">
            <w:pPr>
              <w:rPr>
                <w:sz w:val="20"/>
                <w:szCs w:val="20"/>
              </w:rPr>
            </w:pPr>
            <w:r w:rsidRPr="00C953E9">
              <w:rPr>
                <w:color w:val="000000"/>
                <w:sz w:val="20"/>
                <w:szCs w:val="20"/>
              </w:rPr>
              <w:t>Good sanitary conditions in and around S</w:t>
            </w:r>
            <w:r w:rsidR="00A0379B">
              <w:rPr>
                <w:color w:val="000000"/>
                <w:sz w:val="20"/>
                <w:szCs w:val="20"/>
              </w:rPr>
              <w:t>S</w:t>
            </w:r>
          </w:p>
        </w:tc>
        <w:tc>
          <w:tcPr>
            <w:tcW w:w="1701" w:type="dxa"/>
          </w:tcPr>
          <w:p w:rsidR="00B32657" w:rsidRPr="00C953E9" w:rsidRDefault="00B32657" w:rsidP="00A0379B">
            <w:pPr>
              <w:rPr>
                <w:sz w:val="20"/>
                <w:szCs w:val="20"/>
              </w:rPr>
            </w:pPr>
            <w:r w:rsidRPr="00C953E9">
              <w:rPr>
                <w:color w:val="000000"/>
                <w:sz w:val="20"/>
                <w:szCs w:val="20"/>
              </w:rPr>
              <w:t>To be included in the S</w:t>
            </w:r>
            <w:r w:rsidR="00A0379B">
              <w:rPr>
                <w:color w:val="000000"/>
                <w:sz w:val="20"/>
                <w:szCs w:val="20"/>
              </w:rPr>
              <w:t>S’s</w:t>
            </w:r>
            <w:r w:rsidRPr="00C953E9">
              <w:rPr>
                <w:color w:val="000000"/>
                <w:sz w:val="20"/>
                <w:szCs w:val="20"/>
              </w:rPr>
              <w:t xml:space="preserve"> operation and maintenance budget</w:t>
            </w:r>
          </w:p>
        </w:tc>
        <w:tc>
          <w:tcPr>
            <w:tcW w:w="1701" w:type="dxa"/>
          </w:tcPr>
          <w:p w:rsidR="00B32657" w:rsidRPr="00C953E9" w:rsidRDefault="00B32657" w:rsidP="00C953E9">
            <w:pPr>
              <w:contextualSpacing/>
              <w:rPr>
                <w:sz w:val="20"/>
                <w:szCs w:val="20"/>
                <w:lang w:eastAsia="ar-SA"/>
              </w:rPr>
            </w:pPr>
            <w:r w:rsidRPr="00C953E9">
              <w:rPr>
                <w:sz w:val="20"/>
                <w:szCs w:val="20"/>
                <w:lang w:eastAsia="ar-SA"/>
              </w:rPr>
              <w:t>HVEN</w:t>
            </w:r>
          </w:p>
          <w:p w:rsidR="00B32657" w:rsidRPr="00C953E9" w:rsidRDefault="00B32657" w:rsidP="00C953E9">
            <w:pPr>
              <w:contextualSpacing/>
              <w:rPr>
                <w:sz w:val="20"/>
                <w:szCs w:val="20"/>
              </w:rPr>
            </w:pPr>
          </w:p>
        </w:tc>
      </w:tr>
      <w:tr w:rsidR="00A0379B" w:rsidRPr="00C953E9" w:rsidTr="009E62F3">
        <w:tc>
          <w:tcPr>
            <w:tcW w:w="2716" w:type="dxa"/>
          </w:tcPr>
          <w:p w:rsidR="00B32657" w:rsidRPr="00C953E9" w:rsidRDefault="009E52C1" w:rsidP="00A0379B">
            <w:pPr>
              <w:pStyle w:val="ListParagraph"/>
              <w:numPr>
                <w:ilvl w:val="0"/>
                <w:numId w:val="4"/>
              </w:numPr>
              <w:suppressAutoHyphens/>
              <w:ind w:left="284" w:hanging="284"/>
              <w:rPr>
                <w:rFonts w:asciiTheme="minorHAnsi" w:hAnsiTheme="minorHAnsi"/>
                <w:sz w:val="20"/>
                <w:szCs w:val="20"/>
              </w:rPr>
            </w:pPr>
            <w:r>
              <w:rPr>
                <w:rFonts w:asciiTheme="minorHAnsi" w:hAnsiTheme="minorHAnsi"/>
                <w:sz w:val="20"/>
                <w:szCs w:val="20"/>
                <w:lang w:eastAsia="ar-SA"/>
              </w:rPr>
              <w:t xml:space="preserve">Operation and maintenance of </w:t>
            </w:r>
            <w:r w:rsidR="00A0379B">
              <w:rPr>
                <w:rFonts w:asciiTheme="minorHAnsi" w:hAnsiTheme="minorHAnsi"/>
                <w:sz w:val="20"/>
                <w:szCs w:val="20"/>
                <w:lang w:eastAsia="ar-SA"/>
              </w:rPr>
              <w:t>SS</w:t>
            </w:r>
            <w:r w:rsidR="00B32657" w:rsidRPr="00C953E9">
              <w:rPr>
                <w:rFonts w:asciiTheme="minorHAnsi" w:hAnsiTheme="minorHAnsi"/>
                <w:sz w:val="20"/>
                <w:szCs w:val="20"/>
                <w:lang w:eastAsia="ar-SA"/>
              </w:rPr>
              <w:t xml:space="preserve"> equipment</w:t>
            </w:r>
          </w:p>
        </w:tc>
        <w:tc>
          <w:tcPr>
            <w:tcW w:w="2576" w:type="dxa"/>
          </w:tcPr>
          <w:p w:rsidR="00B32657" w:rsidRPr="00C953E9" w:rsidRDefault="00B32657" w:rsidP="00C953E9">
            <w:pPr>
              <w:contextualSpacing/>
              <w:rPr>
                <w:sz w:val="20"/>
                <w:szCs w:val="20"/>
              </w:rPr>
            </w:pPr>
            <w:r w:rsidRPr="00C953E9">
              <w:rPr>
                <w:sz w:val="20"/>
                <w:szCs w:val="20"/>
                <w:lang w:eastAsia="ar-SA"/>
              </w:rPr>
              <w:t xml:space="preserve">Pollution of soil, surface and ground water in </w:t>
            </w:r>
            <w:r w:rsidR="009E52C1">
              <w:rPr>
                <w:color w:val="000000"/>
                <w:sz w:val="20"/>
                <w:szCs w:val="20"/>
              </w:rPr>
              <w:t>s</w:t>
            </w:r>
            <w:r w:rsidRPr="00C953E9">
              <w:rPr>
                <w:color w:val="000000"/>
                <w:sz w:val="20"/>
                <w:szCs w:val="20"/>
              </w:rPr>
              <w:t>ubstation area and its surroundings</w:t>
            </w:r>
          </w:p>
        </w:tc>
        <w:tc>
          <w:tcPr>
            <w:tcW w:w="2977" w:type="dxa"/>
          </w:tcPr>
          <w:p w:rsidR="00B32657" w:rsidRPr="00C953E9" w:rsidRDefault="00B32657" w:rsidP="00C953E9">
            <w:pPr>
              <w:numPr>
                <w:ilvl w:val="0"/>
                <w:numId w:val="1"/>
              </w:numPr>
              <w:tabs>
                <w:tab w:val="num" w:pos="162"/>
              </w:tabs>
              <w:suppressAutoHyphens/>
              <w:ind w:left="162" w:hanging="180"/>
              <w:contextualSpacing/>
              <w:rPr>
                <w:sz w:val="20"/>
                <w:szCs w:val="20"/>
                <w:lang w:eastAsia="ar-SA"/>
              </w:rPr>
            </w:pPr>
            <w:r w:rsidRPr="00C953E9">
              <w:rPr>
                <w:sz w:val="20"/>
                <w:szCs w:val="20"/>
                <w:lang w:eastAsia="ar-SA"/>
              </w:rPr>
              <w:t>Availability of spill kits on-site for the clean-up of spills and leaks of oil;</w:t>
            </w:r>
          </w:p>
          <w:p w:rsidR="00B32657" w:rsidRPr="00C953E9" w:rsidRDefault="00B32657" w:rsidP="00C953E9">
            <w:pPr>
              <w:numPr>
                <w:ilvl w:val="0"/>
                <w:numId w:val="1"/>
              </w:numPr>
              <w:tabs>
                <w:tab w:val="num" w:pos="162"/>
              </w:tabs>
              <w:suppressAutoHyphens/>
              <w:ind w:left="162" w:hanging="180"/>
              <w:contextualSpacing/>
              <w:rPr>
                <w:sz w:val="20"/>
                <w:szCs w:val="20"/>
                <w:lang w:eastAsia="ar-SA"/>
              </w:rPr>
            </w:pPr>
            <w:r w:rsidRPr="00C953E9">
              <w:rPr>
                <w:sz w:val="20"/>
                <w:szCs w:val="20"/>
                <w:lang w:eastAsia="ar-SA"/>
              </w:rPr>
              <w:t xml:space="preserve">Preventing leakage and spillage of oil during operation and maintenance; </w:t>
            </w:r>
          </w:p>
          <w:p w:rsidR="00B32657" w:rsidRPr="00C953E9" w:rsidRDefault="00B32657" w:rsidP="00C953E9">
            <w:pPr>
              <w:numPr>
                <w:ilvl w:val="0"/>
                <w:numId w:val="1"/>
              </w:numPr>
              <w:tabs>
                <w:tab w:val="num" w:pos="162"/>
              </w:tabs>
              <w:suppressAutoHyphens/>
              <w:ind w:left="162" w:hanging="180"/>
              <w:contextualSpacing/>
              <w:rPr>
                <w:sz w:val="20"/>
                <w:szCs w:val="20"/>
              </w:rPr>
            </w:pPr>
            <w:r w:rsidRPr="00C953E9">
              <w:rPr>
                <w:sz w:val="20"/>
                <w:szCs w:val="20"/>
                <w:lang w:eastAsia="ar-SA"/>
              </w:rPr>
              <w:t>Timely cleaning any oil leakages and accidental spillages.</w:t>
            </w:r>
          </w:p>
        </w:tc>
        <w:tc>
          <w:tcPr>
            <w:tcW w:w="2693" w:type="dxa"/>
          </w:tcPr>
          <w:p w:rsidR="00B32657" w:rsidRPr="00C953E9" w:rsidRDefault="00B32657" w:rsidP="00C953E9">
            <w:pPr>
              <w:contextualSpacing/>
              <w:rPr>
                <w:color w:val="000000"/>
                <w:sz w:val="20"/>
                <w:szCs w:val="20"/>
              </w:rPr>
            </w:pPr>
            <w:r w:rsidRPr="00C953E9">
              <w:rPr>
                <w:color w:val="000000"/>
                <w:sz w:val="20"/>
                <w:szCs w:val="20"/>
              </w:rPr>
              <w:t>Good sanitary conditions in and around S</w:t>
            </w:r>
            <w:r w:rsidR="00A0379B">
              <w:rPr>
                <w:color w:val="000000"/>
                <w:sz w:val="20"/>
                <w:szCs w:val="20"/>
              </w:rPr>
              <w:t>S</w:t>
            </w:r>
          </w:p>
          <w:p w:rsidR="00B32657" w:rsidRPr="00C953E9" w:rsidRDefault="00B32657" w:rsidP="00C953E9">
            <w:pPr>
              <w:contextualSpacing/>
              <w:rPr>
                <w:sz w:val="20"/>
                <w:szCs w:val="20"/>
              </w:rPr>
            </w:pPr>
          </w:p>
        </w:tc>
        <w:tc>
          <w:tcPr>
            <w:tcW w:w="1701" w:type="dxa"/>
          </w:tcPr>
          <w:p w:rsidR="00B32657" w:rsidRPr="00C953E9" w:rsidRDefault="00B32657" w:rsidP="00A0379B">
            <w:pPr>
              <w:contextualSpacing/>
              <w:rPr>
                <w:sz w:val="20"/>
                <w:szCs w:val="20"/>
              </w:rPr>
            </w:pPr>
            <w:r w:rsidRPr="00C953E9">
              <w:rPr>
                <w:color w:val="000000"/>
                <w:sz w:val="20"/>
                <w:szCs w:val="20"/>
              </w:rPr>
              <w:t>To be included in the S</w:t>
            </w:r>
            <w:r w:rsidR="00A0379B">
              <w:rPr>
                <w:color w:val="000000"/>
                <w:sz w:val="20"/>
                <w:szCs w:val="20"/>
              </w:rPr>
              <w:t>S’s</w:t>
            </w:r>
            <w:r w:rsidRPr="00C953E9">
              <w:rPr>
                <w:color w:val="000000"/>
                <w:sz w:val="20"/>
                <w:szCs w:val="20"/>
              </w:rPr>
              <w:t xml:space="preserve"> operation and maintenance budget</w:t>
            </w:r>
          </w:p>
        </w:tc>
        <w:tc>
          <w:tcPr>
            <w:tcW w:w="1701" w:type="dxa"/>
          </w:tcPr>
          <w:p w:rsidR="00B32657" w:rsidRPr="00C953E9" w:rsidRDefault="00B32657" w:rsidP="00C953E9">
            <w:pPr>
              <w:contextualSpacing/>
              <w:rPr>
                <w:sz w:val="20"/>
                <w:szCs w:val="20"/>
              </w:rPr>
            </w:pPr>
            <w:r w:rsidRPr="00C953E9">
              <w:rPr>
                <w:sz w:val="20"/>
                <w:szCs w:val="20"/>
                <w:lang w:eastAsia="ar-SA"/>
              </w:rPr>
              <w:t>HVEN</w:t>
            </w:r>
          </w:p>
        </w:tc>
      </w:tr>
      <w:tr w:rsidR="00A0379B" w:rsidRPr="00C953E9" w:rsidTr="009E62F3">
        <w:tc>
          <w:tcPr>
            <w:tcW w:w="2716" w:type="dxa"/>
          </w:tcPr>
          <w:p w:rsidR="00B32657" w:rsidRPr="00C953E9" w:rsidRDefault="00B32657" w:rsidP="00C953E9">
            <w:pPr>
              <w:pStyle w:val="ListParagraph"/>
              <w:numPr>
                <w:ilvl w:val="0"/>
                <w:numId w:val="4"/>
              </w:numPr>
              <w:suppressAutoHyphens/>
              <w:ind w:left="284" w:hanging="284"/>
              <w:rPr>
                <w:rFonts w:asciiTheme="minorHAnsi" w:hAnsiTheme="minorHAnsi"/>
                <w:sz w:val="20"/>
                <w:szCs w:val="20"/>
              </w:rPr>
            </w:pPr>
            <w:r w:rsidRPr="00C953E9">
              <w:rPr>
                <w:rFonts w:asciiTheme="minorHAnsi" w:hAnsiTheme="minorHAnsi"/>
                <w:sz w:val="20"/>
                <w:szCs w:val="20"/>
              </w:rPr>
              <w:t xml:space="preserve">Emergency </w:t>
            </w:r>
            <w:r w:rsidRPr="00C953E9">
              <w:rPr>
                <w:rFonts w:asciiTheme="minorHAnsi" w:hAnsiTheme="minorHAnsi"/>
                <w:sz w:val="20"/>
                <w:szCs w:val="20"/>
                <w:lang w:eastAsia="ar-SA"/>
              </w:rPr>
              <w:t>preparedness</w:t>
            </w:r>
            <w:r w:rsidRPr="00C953E9">
              <w:rPr>
                <w:rFonts w:asciiTheme="minorHAnsi" w:hAnsiTheme="minorHAnsi"/>
                <w:sz w:val="20"/>
                <w:szCs w:val="20"/>
              </w:rPr>
              <w:t xml:space="preserve"> </w:t>
            </w:r>
          </w:p>
        </w:tc>
        <w:tc>
          <w:tcPr>
            <w:tcW w:w="2576" w:type="dxa"/>
          </w:tcPr>
          <w:p w:rsidR="00B32657" w:rsidRPr="00C953E9" w:rsidRDefault="00B32657" w:rsidP="00C953E9">
            <w:pPr>
              <w:contextualSpacing/>
              <w:rPr>
                <w:sz w:val="20"/>
                <w:szCs w:val="20"/>
              </w:rPr>
            </w:pPr>
            <w:r w:rsidRPr="00C953E9">
              <w:rPr>
                <w:color w:val="000000"/>
                <w:sz w:val="20"/>
                <w:szCs w:val="20"/>
              </w:rPr>
              <w:t>Disruption of the Substation operation causing nuisance to the consumers</w:t>
            </w:r>
          </w:p>
        </w:tc>
        <w:tc>
          <w:tcPr>
            <w:tcW w:w="2977" w:type="dxa"/>
          </w:tcPr>
          <w:p w:rsidR="00B32657" w:rsidRPr="00C953E9" w:rsidRDefault="00B32657" w:rsidP="00C953E9">
            <w:pPr>
              <w:contextualSpacing/>
              <w:rPr>
                <w:sz w:val="20"/>
                <w:szCs w:val="20"/>
              </w:rPr>
            </w:pPr>
            <w:r w:rsidRPr="00C953E9">
              <w:rPr>
                <w:sz w:val="20"/>
                <w:szCs w:val="20"/>
              </w:rPr>
              <w:t>Presence of  fire alarm and fire localization system, and emergency back-up systems for power supply</w:t>
            </w:r>
          </w:p>
        </w:tc>
        <w:tc>
          <w:tcPr>
            <w:tcW w:w="2693" w:type="dxa"/>
          </w:tcPr>
          <w:p w:rsidR="00B32657" w:rsidRPr="00C953E9" w:rsidRDefault="00B32657" w:rsidP="00C953E9">
            <w:pPr>
              <w:contextualSpacing/>
              <w:rPr>
                <w:sz w:val="20"/>
                <w:szCs w:val="20"/>
              </w:rPr>
            </w:pPr>
            <w:r w:rsidRPr="00C953E9">
              <w:rPr>
                <w:color w:val="000000"/>
                <w:sz w:val="20"/>
                <w:szCs w:val="20"/>
              </w:rPr>
              <w:t>Smooth operation of the Substation</w:t>
            </w:r>
          </w:p>
        </w:tc>
        <w:tc>
          <w:tcPr>
            <w:tcW w:w="1701" w:type="dxa"/>
          </w:tcPr>
          <w:p w:rsidR="00B32657" w:rsidRPr="00C953E9" w:rsidRDefault="00B32657" w:rsidP="00C953E9">
            <w:pPr>
              <w:contextualSpacing/>
              <w:rPr>
                <w:sz w:val="20"/>
                <w:szCs w:val="20"/>
              </w:rPr>
            </w:pPr>
            <w:r w:rsidRPr="00C953E9">
              <w:rPr>
                <w:color w:val="000000"/>
                <w:sz w:val="20"/>
                <w:szCs w:val="20"/>
              </w:rPr>
              <w:t>To be included in the Substation operation and maintenance budget</w:t>
            </w:r>
          </w:p>
        </w:tc>
        <w:tc>
          <w:tcPr>
            <w:tcW w:w="1701" w:type="dxa"/>
          </w:tcPr>
          <w:p w:rsidR="00B32657" w:rsidRPr="00C953E9" w:rsidRDefault="00B32657" w:rsidP="00C953E9">
            <w:pPr>
              <w:contextualSpacing/>
              <w:rPr>
                <w:sz w:val="20"/>
                <w:szCs w:val="20"/>
              </w:rPr>
            </w:pPr>
            <w:r w:rsidRPr="00C953E9">
              <w:rPr>
                <w:sz w:val="20"/>
                <w:szCs w:val="20"/>
                <w:lang w:eastAsia="ar-SA"/>
              </w:rPr>
              <w:t>HVEN</w:t>
            </w:r>
          </w:p>
        </w:tc>
      </w:tr>
    </w:tbl>
    <w:p w:rsidR="00690B8B" w:rsidRDefault="00690B8B"/>
    <w:p w:rsidR="006D2ED6" w:rsidRDefault="006D2ED6">
      <w:pPr>
        <w:rPr>
          <w:b/>
          <w:sz w:val="24"/>
          <w:szCs w:val="24"/>
        </w:rPr>
      </w:pPr>
      <w:r>
        <w:rPr>
          <w:b/>
          <w:sz w:val="24"/>
          <w:szCs w:val="24"/>
        </w:rPr>
        <w:br w:type="page"/>
      </w:r>
    </w:p>
    <w:p w:rsidR="00690B8B" w:rsidRPr="00CB3A81" w:rsidRDefault="00690B8B" w:rsidP="00CB3A81">
      <w:pPr>
        <w:pStyle w:val="Heading2"/>
        <w:numPr>
          <w:ilvl w:val="0"/>
          <w:numId w:val="0"/>
        </w:numPr>
        <w:jc w:val="center"/>
        <w:rPr>
          <w:rFonts w:asciiTheme="minorHAnsi" w:hAnsiTheme="minorHAnsi"/>
          <w:color w:val="000000" w:themeColor="text1"/>
          <w:sz w:val="24"/>
          <w:szCs w:val="24"/>
        </w:rPr>
      </w:pPr>
      <w:bookmarkStart w:id="8" w:name="_Toc379206027"/>
      <w:r w:rsidRPr="00CB3A81">
        <w:rPr>
          <w:rFonts w:asciiTheme="minorHAnsi" w:hAnsiTheme="minorHAnsi"/>
          <w:color w:val="000000" w:themeColor="text1"/>
          <w:sz w:val="24"/>
          <w:szCs w:val="24"/>
        </w:rPr>
        <w:lastRenderedPageBreak/>
        <w:t>ENVIRONMENTAL MONITORING PLAN</w:t>
      </w:r>
      <w:bookmarkEnd w:id="8"/>
    </w:p>
    <w:tbl>
      <w:tblPr>
        <w:tblW w:w="14442" w:type="dxa"/>
        <w:jc w:val="center"/>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3131"/>
        <w:gridCol w:w="1675"/>
        <w:gridCol w:w="1806"/>
        <w:gridCol w:w="1905"/>
        <w:gridCol w:w="1985"/>
        <w:gridCol w:w="1510"/>
      </w:tblGrid>
      <w:tr w:rsidR="00690B8B" w:rsidRPr="00757E26" w:rsidTr="00DE4F0B">
        <w:trPr>
          <w:tblHeader/>
          <w:jc w:val="center"/>
        </w:trPr>
        <w:tc>
          <w:tcPr>
            <w:tcW w:w="2430" w:type="dxa"/>
            <w:tcBorders>
              <w:bottom w:val="single" w:sz="4" w:space="0" w:color="auto"/>
            </w:tcBorders>
            <w:vAlign w:val="center"/>
          </w:tcPr>
          <w:p w:rsidR="00690B8B" w:rsidRPr="00757E26" w:rsidRDefault="00690B8B" w:rsidP="00C953E9">
            <w:pPr>
              <w:widowControl w:val="0"/>
              <w:autoSpaceDE w:val="0"/>
              <w:autoSpaceDN w:val="0"/>
              <w:spacing w:after="0" w:line="240" w:lineRule="auto"/>
              <w:jc w:val="center"/>
              <w:rPr>
                <w:sz w:val="20"/>
                <w:szCs w:val="20"/>
              </w:rPr>
            </w:pPr>
            <w:r w:rsidRPr="00757E26">
              <w:rPr>
                <w:b/>
                <w:sz w:val="20"/>
                <w:szCs w:val="20"/>
              </w:rPr>
              <w:t>Activity</w:t>
            </w:r>
          </w:p>
        </w:tc>
        <w:tc>
          <w:tcPr>
            <w:tcW w:w="3131" w:type="dxa"/>
            <w:tcBorders>
              <w:bottom w:val="single" w:sz="4" w:space="0" w:color="auto"/>
            </w:tcBorders>
            <w:vAlign w:val="center"/>
          </w:tcPr>
          <w:p w:rsidR="00690B8B" w:rsidRPr="00757E26" w:rsidRDefault="00690B8B" w:rsidP="00C953E9">
            <w:pPr>
              <w:widowControl w:val="0"/>
              <w:autoSpaceDE w:val="0"/>
              <w:autoSpaceDN w:val="0"/>
              <w:spacing w:after="0" w:line="240" w:lineRule="auto"/>
              <w:jc w:val="center"/>
              <w:rPr>
                <w:b/>
                <w:sz w:val="20"/>
                <w:szCs w:val="20"/>
              </w:rPr>
            </w:pPr>
            <w:r w:rsidRPr="00757E26">
              <w:rPr>
                <w:b/>
                <w:sz w:val="20"/>
                <w:szCs w:val="20"/>
              </w:rPr>
              <w:t>What</w:t>
            </w:r>
          </w:p>
          <w:p w:rsidR="00690B8B" w:rsidRPr="00757E26" w:rsidRDefault="00690B8B" w:rsidP="00C953E9">
            <w:pPr>
              <w:widowControl w:val="0"/>
              <w:autoSpaceDE w:val="0"/>
              <w:autoSpaceDN w:val="0"/>
              <w:spacing w:after="0" w:line="240" w:lineRule="auto"/>
              <w:jc w:val="center"/>
              <w:rPr>
                <w:sz w:val="20"/>
                <w:szCs w:val="20"/>
              </w:rPr>
            </w:pPr>
            <w:r w:rsidRPr="00757E26">
              <w:rPr>
                <w:sz w:val="20"/>
                <w:szCs w:val="20"/>
              </w:rPr>
              <w:t>(Is the parameter to be monitored?)</w:t>
            </w:r>
          </w:p>
        </w:tc>
        <w:tc>
          <w:tcPr>
            <w:tcW w:w="1675" w:type="dxa"/>
            <w:tcBorders>
              <w:bottom w:val="single" w:sz="4" w:space="0" w:color="auto"/>
            </w:tcBorders>
            <w:vAlign w:val="center"/>
          </w:tcPr>
          <w:p w:rsidR="00690B8B" w:rsidRPr="00757E26" w:rsidRDefault="00690B8B" w:rsidP="00C953E9">
            <w:pPr>
              <w:widowControl w:val="0"/>
              <w:autoSpaceDE w:val="0"/>
              <w:autoSpaceDN w:val="0"/>
              <w:spacing w:after="0" w:line="240" w:lineRule="auto"/>
              <w:jc w:val="center"/>
              <w:rPr>
                <w:b/>
                <w:sz w:val="20"/>
                <w:szCs w:val="20"/>
              </w:rPr>
            </w:pPr>
            <w:r w:rsidRPr="00757E26">
              <w:rPr>
                <w:b/>
                <w:sz w:val="20"/>
                <w:szCs w:val="20"/>
              </w:rPr>
              <w:t>Where</w:t>
            </w:r>
          </w:p>
          <w:p w:rsidR="00690B8B" w:rsidRPr="00757E26" w:rsidRDefault="00690B8B" w:rsidP="00C953E9">
            <w:pPr>
              <w:widowControl w:val="0"/>
              <w:autoSpaceDE w:val="0"/>
              <w:autoSpaceDN w:val="0"/>
              <w:spacing w:after="0" w:line="240" w:lineRule="auto"/>
              <w:jc w:val="center"/>
              <w:rPr>
                <w:sz w:val="20"/>
                <w:szCs w:val="20"/>
              </w:rPr>
            </w:pPr>
            <w:r w:rsidRPr="00757E26">
              <w:rPr>
                <w:sz w:val="20"/>
                <w:szCs w:val="20"/>
              </w:rPr>
              <w:t>(Is the parameter to be monitored?)</w:t>
            </w:r>
          </w:p>
        </w:tc>
        <w:tc>
          <w:tcPr>
            <w:tcW w:w="1806" w:type="dxa"/>
            <w:tcBorders>
              <w:bottom w:val="single" w:sz="4" w:space="0" w:color="auto"/>
            </w:tcBorders>
            <w:vAlign w:val="center"/>
          </w:tcPr>
          <w:p w:rsidR="00690B8B" w:rsidRPr="00757E26" w:rsidRDefault="00690B8B" w:rsidP="00C953E9">
            <w:pPr>
              <w:widowControl w:val="0"/>
              <w:autoSpaceDE w:val="0"/>
              <w:autoSpaceDN w:val="0"/>
              <w:spacing w:after="0" w:line="240" w:lineRule="auto"/>
              <w:jc w:val="center"/>
              <w:rPr>
                <w:b/>
                <w:sz w:val="20"/>
                <w:szCs w:val="20"/>
              </w:rPr>
            </w:pPr>
            <w:r w:rsidRPr="00757E26">
              <w:rPr>
                <w:b/>
                <w:sz w:val="20"/>
                <w:szCs w:val="20"/>
              </w:rPr>
              <w:t>How</w:t>
            </w:r>
          </w:p>
          <w:p w:rsidR="00690B8B" w:rsidRPr="00757E26" w:rsidRDefault="00690B8B" w:rsidP="00C953E9">
            <w:pPr>
              <w:widowControl w:val="0"/>
              <w:autoSpaceDE w:val="0"/>
              <w:autoSpaceDN w:val="0"/>
              <w:spacing w:after="0" w:line="240" w:lineRule="auto"/>
              <w:jc w:val="center"/>
              <w:rPr>
                <w:sz w:val="20"/>
                <w:szCs w:val="20"/>
              </w:rPr>
            </w:pPr>
            <w:r w:rsidRPr="00757E26">
              <w:rPr>
                <w:sz w:val="20"/>
                <w:szCs w:val="20"/>
              </w:rPr>
              <w:t>(Is the parameter to be monitored?)</w:t>
            </w:r>
          </w:p>
        </w:tc>
        <w:tc>
          <w:tcPr>
            <w:tcW w:w="1905" w:type="dxa"/>
            <w:tcBorders>
              <w:bottom w:val="single" w:sz="4" w:space="0" w:color="auto"/>
            </w:tcBorders>
            <w:vAlign w:val="center"/>
          </w:tcPr>
          <w:p w:rsidR="00690B8B" w:rsidRPr="00757E26" w:rsidRDefault="00690B8B" w:rsidP="00C953E9">
            <w:pPr>
              <w:widowControl w:val="0"/>
              <w:autoSpaceDE w:val="0"/>
              <w:autoSpaceDN w:val="0"/>
              <w:spacing w:after="0" w:line="240" w:lineRule="auto"/>
              <w:jc w:val="center"/>
              <w:rPr>
                <w:b/>
                <w:sz w:val="20"/>
                <w:szCs w:val="20"/>
              </w:rPr>
            </w:pPr>
            <w:r w:rsidRPr="00757E26">
              <w:rPr>
                <w:b/>
                <w:sz w:val="20"/>
                <w:szCs w:val="20"/>
              </w:rPr>
              <w:t>When</w:t>
            </w:r>
          </w:p>
          <w:p w:rsidR="00690B8B" w:rsidRPr="00757E26" w:rsidRDefault="00690B8B" w:rsidP="00C953E9">
            <w:pPr>
              <w:widowControl w:val="0"/>
              <w:autoSpaceDE w:val="0"/>
              <w:autoSpaceDN w:val="0"/>
              <w:spacing w:after="0" w:line="240" w:lineRule="auto"/>
              <w:jc w:val="center"/>
              <w:rPr>
                <w:sz w:val="20"/>
                <w:szCs w:val="20"/>
              </w:rPr>
            </w:pPr>
            <w:r w:rsidRPr="00757E26">
              <w:rPr>
                <w:sz w:val="20"/>
                <w:szCs w:val="20"/>
              </w:rPr>
              <w:t>(Define the frequency / or continuous?)</w:t>
            </w:r>
          </w:p>
        </w:tc>
        <w:tc>
          <w:tcPr>
            <w:tcW w:w="1985" w:type="dxa"/>
            <w:tcBorders>
              <w:bottom w:val="single" w:sz="4" w:space="0" w:color="auto"/>
            </w:tcBorders>
            <w:vAlign w:val="center"/>
          </w:tcPr>
          <w:p w:rsidR="00690B8B" w:rsidRPr="00757E26" w:rsidRDefault="00690B8B" w:rsidP="00C953E9">
            <w:pPr>
              <w:widowControl w:val="0"/>
              <w:autoSpaceDE w:val="0"/>
              <w:autoSpaceDN w:val="0"/>
              <w:spacing w:after="0" w:line="240" w:lineRule="auto"/>
              <w:jc w:val="center"/>
              <w:rPr>
                <w:b/>
                <w:sz w:val="20"/>
                <w:szCs w:val="20"/>
              </w:rPr>
            </w:pPr>
            <w:r w:rsidRPr="00757E26">
              <w:rPr>
                <w:b/>
                <w:sz w:val="20"/>
                <w:szCs w:val="20"/>
              </w:rPr>
              <w:t>Why</w:t>
            </w:r>
          </w:p>
          <w:p w:rsidR="00690B8B" w:rsidRPr="00757E26" w:rsidRDefault="00690B8B" w:rsidP="00C953E9">
            <w:pPr>
              <w:widowControl w:val="0"/>
              <w:autoSpaceDE w:val="0"/>
              <w:autoSpaceDN w:val="0"/>
              <w:spacing w:after="0" w:line="240" w:lineRule="auto"/>
              <w:jc w:val="center"/>
              <w:rPr>
                <w:sz w:val="20"/>
                <w:szCs w:val="20"/>
              </w:rPr>
            </w:pPr>
            <w:r w:rsidRPr="00757E26">
              <w:rPr>
                <w:sz w:val="20"/>
                <w:szCs w:val="20"/>
              </w:rPr>
              <w:t>(Is the parameter being monitored?)</w:t>
            </w:r>
          </w:p>
        </w:tc>
        <w:tc>
          <w:tcPr>
            <w:tcW w:w="1510" w:type="dxa"/>
            <w:tcBorders>
              <w:bottom w:val="single" w:sz="4" w:space="0" w:color="auto"/>
            </w:tcBorders>
            <w:vAlign w:val="center"/>
          </w:tcPr>
          <w:p w:rsidR="00690B8B" w:rsidRPr="00757E26" w:rsidRDefault="00690B8B" w:rsidP="00C953E9">
            <w:pPr>
              <w:widowControl w:val="0"/>
              <w:autoSpaceDE w:val="0"/>
              <w:autoSpaceDN w:val="0"/>
              <w:spacing w:after="0" w:line="240" w:lineRule="auto"/>
              <w:jc w:val="center"/>
              <w:rPr>
                <w:b/>
                <w:sz w:val="20"/>
                <w:szCs w:val="20"/>
              </w:rPr>
            </w:pPr>
            <w:r w:rsidRPr="00757E26">
              <w:rPr>
                <w:b/>
                <w:sz w:val="20"/>
                <w:szCs w:val="20"/>
              </w:rPr>
              <w:t>Who</w:t>
            </w:r>
          </w:p>
          <w:p w:rsidR="00690B8B" w:rsidRPr="00757E26" w:rsidRDefault="00690B8B" w:rsidP="00C953E9">
            <w:pPr>
              <w:widowControl w:val="0"/>
              <w:autoSpaceDE w:val="0"/>
              <w:autoSpaceDN w:val="0"/>
              <w:spacing w:after="0" w:line="240" w:lineRule="auto"/>
              <w:jc w:val="center"/>
              <w:rPr>
                <w:sz w:val="20"/>
                <w:szCs w:val="20"/>
              </w:rPr>
            </w:pPr>
            <w:r w:rsidRPr="00757E26">
              <w:rPr>
                <w:sz w:val="20"/>
                <w:szCs w:val="20"/>
              </w:rPr>
              <w:t>(Is responsible for monitoring?)</w:t>
            </w:r>
          </w:p>
        </w:tc>
      </w:tr>
      <w:tr w:rsidR="00690B8B" w:rsidRPr="00757E26" w:rsidTr="00256576">
        <w:trPr>
          <w:trHeight w:val="409"/>
          <w:jc w:val="center"/>
        </w:trPr>
        <w:tc>
          <w:tcPr>
            <w:tcW w:w="14442" w:type="dxa"/>
            <w:gridSpan w:val="7"/>
            <w:shd w:val="clear" w:color="auto" w:fill="D9D9D9"/>
            <w:vAlign w:val="center"/>
          </w:tcPr>
          <w:p w:rsidR="00690B8B" w:rsidRPr="00757E26" w:rsidRDefault="00690B8B" w:rsidP="00C953E9">
            <w:pPr>
              <w:suppressAutoHyphens/>
              <w:spacing w:after="0" w:line="240" w:lineRule="auto"/>
              <w:jc w:val="center"/>
              <w:rPr>
                <w:sz w:val="20"/>
                <w:szCs w:val="20"/>
                <w:lang w:eastAsia="ar-SA"/>
              </w:rPr>
            </w:pPr>
            <w:bookmarkStart w:id="9" w:name="bek1111"/>
            <w:r w:rsidRPr="00757E26">
              <w:rPr>
                <w:b/>
                <w:sz w:val="20"/>
                <w:szCs w:val="20"/>
                <w:lang w:eastAsia="ar-SA"/>
              </w:rPr>
              <w:t>CONS</w:t>
            </w:r>
            <w:r w:rsidR="00831061" w:rsidRPr="00757E26">
              <w:rPr>
                <w:b/>
                <w:sz w:val="20"/>
                <w:szCs w:val="20"/>
                <w:lang w:eastAsia="ar-SA"/>
              </w:rPr>
              <w:t>T</w:t>
            </w:r>
            <w:r w:rsidRPr="00757E26">
              <w:rPr>
                <w:b/>
                <w:sz w:val="20"/>
                <w:szCs w:val="20"/>
                <w:lang w:eastAsia="ar-SA"/>
              </w:rPr>
              <w:t>RUCTION PHASE</w:t>
            </w:r>
            <w:bookmarkEnd w:id="9"/>
          </w:p>
        </w:tc>
      </w:tr>
      <w:tr w:rsidR="00690B8B" w:rsidRPr="00757E26" w:rsidTr="00EC0FBD">
        <w:trPr>
          <w:trHeight w:val="1223"/>
          <w:jc w:val="center"/>
        </w:trPr>
        <w:tc>
          <w:tcPr>
            <w:tcW w:w="2430" w:type="dxa"/>
          </w:tcPr>
          <w:p w:rsidR="00690B8B" w:rsidRPr="00757E26" w:rsidRDefault="00690B8B" w:rsidP="00C953E9">
            <w:pPr>
              <w:pStyle w:val="ListParagraph"/>
              <w:numPr>
                <w:ilvl w:val="0"/>
                <w:numId w:val="5"/>
              </w:numPr>
              <w:suppressAutoHyphens/>
              <w:ind w:left="283" w:hanging="294"/>
              <w:contextualSpacing w:val="0"/>
              <w:rPr>
                <w:rFonts w:asciiTheme="minorHAnsi" w:hAnsiTheme="minorHAnsi"/>
                <w:sz w:val="20"/>
                <w:szCs w:val="20"/>
                <w:lang w:eastAsia="ar-SA"/>
              </w:rPr>
            </w:pPr>
            <w:r w:rsidRPr="00757E26">
              <w:rPr>
                <w:rFonts w:asciiTheme="minorHAnsi" w:hAnsiTheme="minorHAnsi"/>
                <w:sz w:val="20"/>
                <w:szCs w:val="20"/>
                <w:lang w:eastAsia="ar-SA"/>
              </w:rPr>
              <w:t xml:space="preserve">Provision of construction materials </w:t>
            </w:r>
          </w:p>
        </w:tc>
        <w:tc>
          <w:tcPr>
            <w:tcW w:w="3131" w:type="dxa"/>
          </w:tcPr>
          <w:p w:rsidR="00690B8B" w:rsidRPr="00757E26" w:rsidRDefault="00690B8B" w:rsidP="00C953E9">
            <w:pPr>
              <w:suppressAutoHyphens/>
              <w:spacing w:after="0" w:line="240" w:lineRule="auto"/>
              <w:rPr>
                <w:sz w:val="20"/>
                <w:szCs w:val="20"/>
                <w:lang w:eastAsia="ar-SA"/>
              </w:rPr>
            </w:pPr>
            <w:r w:rsidRPr="00757E26">
              <w:rPr>
                <w:sz w:val="20"/>
                <w:szCs w:val="20"/>
                <w:lang w:eastAsia="ar-SA"/>
              </w:rPr>
              <w:t>Purchase of construction materials  from the registered providers</w:t>
            </w:r>
          </w:p>
        </w:tc>
        <w:tc>
          <w:tcPr>
            <w:tcW w:w="1675" w:type="dxa"/>
          </w:tcPr>
          <w:p w:rsidR="00690B8B" w:rsidRPr="00757E26" w:rsidRDefault="00690B8B" w:rsidP="00C953E9">
            <w:pPr>
              <w:suppressAutoHyphens/>
              <w:spacing w:after="0" w:line="240" w:lineRule="auto"/>
              <w:rPr>
                <w:sz w:val="20"/>
                <w:szCs w:val="20"/>
                <w:lang w:eastAsia="ar-SA"/>
              </w:rPr>
            </w:pPr>
            <w:r w:rsidRPr="00757E26">
              <w:rPr>
                <w:sz w:val="20"/>
                <w:szCs w:val="20"/>
                <w:lang w:eastAsia="ar-SA"/>
              </w:rPr>
              <w:t xml:space="preserve">In the provider’s office or warehouse </w:t>
            </w:r>
          </w:p>
        </w:tc>
        <w:tc>
          <w:tcPr>
            <w:tcW w:w="1806" w:type="dxa"/>
          </w:tcPr>
          <w:p w:rsidR="00690B8B" w:rsidRPr="00757E26" w:rsidRDefault="00690B8B" w:rsidP="00C953E9">
            <w:pPr>
              <w:suppressAutoHyphens/>
              <w:spacing w:after="0" w:line="240" w:lineRule="auto"/>
              <w:rPr>
                <w:sz w:val="20"/>
                <w:szCs w:val="20"/>
                <w:lang w:eastAsia="ar-SA"/>
              </w:rPr>
            </w:pPr>
            <w:r w:rsidRPr="00757E26">
              <w:rPr>
                <w:sz w:val="20"/>
                <w:szCs w:val="20"/>
                <w:lang w:eastAsia="ar-SA"/>
              </w:rPr>
              <w:t xml:space="preserve">Verification of labels of the materials and/or certificates if any </w:t>
            </w:r>
          </w:p>
        </w:tc>
        <w:tc>
          <w:tcPr>
            <w:tcW w:w="1905" w:type="dxa"/>
          </w:tcPr>
          <w:p w:rsidR="00690B8B" w:rsidRPr="00757E26" w:rsidRDefault="00690B8B" w:rsidP="00C953E9">
            <w:pPr>
              <w:suppressAutoHyphens/>
              <w:spacing w:after="0" w:line="240" w:lineRule="auto"/>
              <w:rPr>
                <w:sz w:val="20"/>
                <w:szCs w:val="20"/>
                <w:lang w:eastAsia="ar-SA"/>
              </w:rPr>
            </w:pPr>
            <w:r w:rsidRPr="00757E26">
              <w:rPr>
                <w:sz w:val="20"/>
                <w:szCs w:val="20"/>
                <w:lang w:eastAsia="ar-SA"/>
              </w:rPr>
              <w:t>During conclusion of supply contracts</w:t>
            </w:r>
          </w:p>
        </w:tc>
        <w:tc>
          <w:tcPr>
            <w:tcW w:w="1985" w:type="dxa"/>
          </w:tcPr>
          <w:p w:rsidR="00690B8B" w:rsidRPr="00757E26" w:rsidRDefault="00690B8B" w:rsidP="00C953E9">
            <w:pPr>
              <w:suppressAutoHyphens/>
              <w:spacing w:after="0" w:line="240" w:lineRule="auto"/>
              <w:rPr>
                <w:sz w:val="20"/>
                <w:szCs w:val="20"/>
                <w:lang w:eastAsia="ar-SA"/>
              </w:rPr>
            </w:pPr>
            <w:r w:rsidRPr="00757E26">
              <w:rPr>
                <w:sz w:val="20"/>
                <w:szCs w:val="20"/>
                <w:lang w:eastAsia="ar-SA"/>
              </w:rPr>
              <w:t>Ensure reliability of construction materials and their safety for human health</w:t>
            </w:r>
          </w:p>
        </w:tc>
        <w:tc>
          <w:tcPr>
            <w:tcW w:w="1510" w:type="dxa"/>
          </w:tcPr>
          <w:p w:rsidR="00690B8B" w:rsidRPr="00757E26" w:rsidRDefault="00690B8B" w:rsidP="00C953E9">
            <w:pPr>
              <w:suppressAutoHyphens/>
              <w:spacing w:after="0" w:line="240" w:lineRule="auto"/>
              <w:rPr>
                <w:sz w:val="20"/>
                <w:szCs w:val="20"/>
                <w:lang w:eastAsia="ar-SA"/>
              </w:rPr>
            </w:pPr>
            <w:r w:rsidRPr="00757E26">
              <w:rPr>
                <w:sz w:val="20"/>
                <w:szCs w:val="20"/>
                <w:lang w:eastAsia="ar-SA"/>
              </w:rPr>
              <w:t>HVEN</w:t>
            </w:r>
          </w:p>
        </w:tc>
      </w:tr>
      <w:tr w:rsidR="00690B8B" w:rsidRPr="00757E26" w:rsidTr="00DE4F0B">
        <w:trPr>
          <w:jc w:val="center"/>
        </w:trPr>
        <w:tc>
          <w:tcPr>
            <w:tcW w:w="2430" w:type="dxa"/>
          </w:tcPr>
          <w:p w:rsidR="00690B8B" w:rsidRPr="00757E26" w:rsidRDefault="00690B8B" w:rsidP="00C953E9">
            <w:pPr>
              <w:pStyle w:val="ListParagraph"/>
              <w:numPr>
                <w:ilvl w:val="0"/>
                <w:numId w:val="5"/>
              </w:numPr>
              <w:suppressAutoHyphens/>
              <w:ind w:left="284" w:hanging="284"/>
              <w:contextualSpacing w:val="0"/>
              <w:rPr>
                <w:rFonts w:asciiTheme="minorHAnsi" w:hAnsiTheme="minorHAnsi"/>
                <w:sz w:val="20"/>
                <w:szCs w:val="20"/>
                <w:lang w:eastAsia="ar-SA"/>
              </w:rPr>
            </w:pPr>
            <w:r w:rsidRPr="00757E26">
              <w:rPr>
                <w:rFonts w:asciiTheme="minorHAnsi" w:hAnsiTheme="minorHAnsi"/>
                <w:sz w:val="20"/>
                <w:szCs w:val="20"/>
                <w:lang w:eastAsia="ar-SA"/>
              </w:rPr>
              <w:t>Transportation of construction materials and waste</w:t>
            </w:r>
          </w:p>
          <w:p w:rsidR="00690B8B" w:rsidRPr="00757E26" w:rsidRDefault="00690B8B" w:rsidP="00C953E9">
            <w:pPr>
              <w:suppressAutoHyphens/>
              <w:spacing w:after="0" w:line="240" w:lineRule="auto"/>
              <w:rPr>
                <w:sz w:val="20"/>
                <w:szCs w:val="20"/>
                <w:lang w:eastAsia="ar-SA"/>
              </w:rPr>
            </w:pPr>
          </w:p>
          <w:p w:rsidR="00690B8B" w:rsidRPr="00757E26" w:rsidRDefault="00690B8B" w:rsidP="00C953E9">
            <w:pPr>
              <w:suppressAutoHyphens/>
              <w:spacing w:after="0" w:line="240" w:lineRule="auto"/>
              <w:ind w:left="284"/>
              <w:rPr>
                <w:sz w:val="20"/>
                <w:szCs w:val="20"/>
                <w:lang w:eastAsia="ar-SA"/>
              </w:rPr>
            </w:pPr>
            <w:r w:rsidRPr="00757E26">
              <w:rPr>
                <w:sz w:val="20"/>
                <w:szCs w:val="20"/>
                <w:lang w:eastAsia="ar-SA"/>
              </w:rPr>
              <w:t>Movement of construction machinery</w:t>
            </w:r>
          </w:p>
        </w:tc>
        <w:tc>
          <w:tcPr>
            <w:tcW w:w="3131" w:type="dxa"/>
          </w:tcPr>
          <w:p w:rsidR="00690B8B" w:rsidRPr="00757E26" w:rsidRDefault="00690B8B" w:rsidP="00C953E9">
            <w:pPr>
              <w:numPr>
                <w:ilvl w:val="0"/>
                <w:numId w:val="1"/>
              </w:numPr>
              <w:tabs>
                <w:tab w:val="num" w:pos="162"/>
              </w:tabs>
              <w:suppressAutoHyphens/>
              <w:spacing w:after="0" w:line="240" w:lineRule="auto"/>
              <w:ind w:left="162" w:hanging="162"/>
              <w:rPr>
                <w:sz w:val="20"/>
                <w:szCs w:val="20"/>
                <w:lang w:eastAsia="ar-SA"/>
              </w:rPr>
            </w:pPr>
            <w:r w:rsidRPr="00757E26">
              <w:rPr>
                <w:sz w:val="20"/>
                <w:szCs w:val="20"/>
                <w:lang w:eastAsia="ar-SA"/>
              </w:rPr>
              <w:t>Technical condition of vehicles and machinery</w:t>
            </w:r>
            <w:r w:rsidR="004A77ED" w:rsidRPr="00757E26">
              <w:rPr>
                <w:sz w:val="20"/>
                <w:szCs w:val="20"/>
                <w:lang w:eastAsia="ar-SA"/>
              </w:rPr>
              <w:t>;</w:t>
            </w:r>
          </w:p>
          <w:p w:rsidR="00690B8B" w:rsidRPr="00757E26" w:rsidRDefault="00690B8B" w:rsidP="00C953E9">
            <w:pPr>
              <w:numPr>
                <w:ilvl w:val="0"/>
                <w:numId w:val="1"/>
              </w:numPr>
              <w:tabs>
                <w:tab w:val="num" w:pos="162"/>
              </w:tabs>
              <w:suppressAutoHyphens/>
              <w:spacing w:after="0" w:line="240" w:lineRule="auto"/>
              <w:ind w:left="162" w:hanging="180"/>
              <w:rPr>
                <w:sz w:val="20"/>
                <w:szCs w:val="20"/>
                <w:lang w:eastAsia="ar-SA"/>
              </w:rPr>
            </w:pPr>
            <w:r w:rsidRPr="00757E26">
              <w:rPr>
                <w:sz w:val="20"/>
                <w:szCs w:val="20"/>
                <w:lang w:eastAsia="ar-SA"/>
              </w:rPr>
              <w:t>Confinement and protection of truck loads with lining</w:t>
            </w:r>
            <w:r w:rsidR="004A77ED" w:rsidRPr="00757E26">
              <w:rPr>
                <w:sz w:val="20"/>
                <w:szCs w:val="20"/>
                <w:lang w:eastAsia="ar-SA"/>
              </w:rPr>
              <w:t>;</w:t>
            </w:r>
          </w:p>
          <w:p w:rsidR="00690B8B" w:rsidRPr="00757E26" w:rsidRDefault="00690B8B" w:rsidP="00C953E9">
            <w:pPr>
              <w:numPr>
                <w:ilvl w:val="0"/>
                <w:numId w:val="1"/>
              </w:numPr>
              <w:tabs>
                <w:tab w:val="num" w:pos="162"/>
              </w:tabs>
              <w:suppressAutoHyphens/>
              <w:spacing w:after="0" w:line="240" w:lineRule="auto"/>
              <w:ind w:left="162" w:hanging="180"/>
              <w:rPr>
                <w:sz w:val="20"/>
                <w:szCs w:val="20"/>
                <w:lang w:eastAsia="ar-SA"/>
              </w:rPr>
            </w:pPr>
            <w:r w:rsidRPr="00757E26">
              <w:rPr>
                <w:sz w:val="20"/>
                <w:szCs w:val="20"/>
                <w:lang w:eastAsia="ar-SA"/>
              </w:rPr>
              <w:t>Respect of the established hours and routes of transportation</w:t>
            </w:r>
            <w:r w:rsidR="004A77ED" w:rsidRPr="00757E26">
              <w:rPr>
                <w:sz w:val="20"/>
                <w:szCs w:val="20"/>
                <w:lang w:eastAsia="ar-SA"/>
              </w:rPr>
              <w:t>.</w:t>
            </w:r>
          </w:p>
        </w:tc>
        <w:tc>
          <w:tcPr>
            <w:tcW w:w="1675" w:type="dxa"/>
          </w:tcPr>
          <w:p w:rsidR="00690B8B" w:rsidRPr="00757E26" w:rsidRDefault="00690B8B" w:rsidP="00C953E9">
            <w:pPr>
              <w:numPr>
                <w:ilvl w:val="0"/>
                <w:numId w:val="1"/>
              </w:numPr>
              <w:tabs>
                <w:tab w:val="num" w:pos="162"/>
              </w:tabs>
              <w:suppressAutoHyphens/>
              <w:spacing w:after="0" w:line="240" w:lineRule="auto"/>
              <w:ind w:left="162" w:hanging="180"/>
              <w:rPr>
                <w:sz w:val="20"/>
                <w:szCs w:val="20"/>
                <w:lang w:eastAsia="ar-SA"/>
              </w:rPr>
            </w:pPr>
            <w:r w:rsidRPr="00757E26">
              <w:rPr>
                <w:sz w:val="20"/>
                <w:szCs w:val="20"/>
                <w:lang w:eastAsia="ar-SA"/>
              </w:rPr>
              <w:t>Construction site</w:t>
            </w:r>
            <w:r w:rsidR="004A77ED" w:rsidRPr="00757E26">
              <w:rPr>
                <w:sz w:val="20"/>
                <w:szCs w:val="20"/>
                <w:lang w:eastAsia="ar-SA"/>
              </w:rPr>
              <w:t>;</w:t>
            </w:r>
          </w:p>
          <w:p w:rsidR="00690B8B" w:rsidRPr="00757E26" w:rsidRDefault="00690B8B" w:rsidP="00C953E9">
            <w:pPr>
              <w:numPr>
                <w:ilvl w:val="0"/>
                <w:numId w:val="1"/>
              </w:numPr>
              <w:tabs>
                <w:tab w:val="num" w:pos="162"/>
              </w:tabs>
              <w:suppressAutoHyphens/>
              <w:spacing w:after="0" w:line="240" w:lineRule="auto"/>
              <w:ind w:left="162" w:hanging="180"/>
              <w:rPr>
                <w:sz w:val="20"/>
                <w:szCs w:val="20"/>
                <w:lang w:eastAsia="ar-SA"/>
              </w:rPr>
            </w:pPr>
            <w:r w:rsidRPr="00757E26">
              <w:rPr>
                <w:sz w:val="20"/>
                <w:szCs w:val="20"/>
                <w:lang w:eastAsia="ar-SA"/>
              </w:rPr>
              <w:t>Routes of transportation of construction materials and wastes</w:t>
            </w:r>
            <w:r w:rsidR="004A77ED" w:rsidRPr="00757E26">
              <w:rPr>
                <w:sz w:val="20"/>
                <w:szCs w:val="20"/>
                <w:lang w:eastAsia="ar-SA"/>
              </w:rPr>
              <w:t>.</w:t>
            </w:r>
          </w:p>
        </w:tc>
        <w:tc>
          <w:tcPr>
            <w:tcW w:w="1806" w:type="dxa"/>
          </w:tcPr>
          <w:p w:rsidR="00690B8B" w:rsidRPr="00757E26" w:rsidRDefault="00690B8B" w:rsidP="00D67276">
            <w:pPr>
              <w:suppressAutoHyphens/>
              <w:spacing w:after="0" w:line="240" w:lineRule="auto"/>
              <w:rPr>
                <w:sz w:val="20"/>
                <w:szCs w:val="20"/>
                <w:lang w:eastAsia="ar-SA"/>
              </w:rPr>
            </w:pPr>
            <w:r w:rsidRPr="00757E26">
              <w:rPr>
                <w:sz w:val="20"/>
                <w:szCs w:val="20"/>
                <w:lang w:eastAsia="ar-SA"/>
              </w:rPr>
              <w:t>Inspection of roads adjacent to the</w:t>
            </w:r>
            <w:r w:rsidR="00D67276">
              <w:rPr>
                <w:sz w:val="20"/>
                <w:szCs w:val="20"/>
                <w:lang w:eastAsia="ar-SA"/>
              </w:rPr>
              <w:t xml:space="preserve"> SS</w:t>
            </w:r>
            <w:r w:rsidRPr="00757E26">
              <w:rPr>
                <w:sz w:val="20"/>
                <w:szCs w:val="20"/>
                <w:lang w:eastAsia="ar-SA"/>
              </w:rPr>
              <w:t xml:space="preserve"> in the direction of the movement route</w:t>
            </w:r>
          </w:p>
        </w:tc>
        <w:tc>
          <w:tcPr>
            <w:tcW w:w="1905" w:type="dxa"/>
          </w:tcPr>
          <w:p w:rsidR="00690B8B" w:rsidRPr="00757E26" w:rsidRDefault="00690B8B" w:rsidP="00C953E9">
            <w:pPr>
              <w:suppressAutoHyphens/>
              <w:spacing w:after="0" w:line="240" w:lineRule="auto"/>
              <w:rPr>
                <w:sz w:val="20"/>
                <w:szCs w:val="20"/>
                <w:lang w:eastAsia="ar-SA"/>
              </w:rPr>
            </w:pPr>
            <w:r w:rsidRPr="00757E26">
              <w:rPr>
                <w:sz w:val="20"/>
                <w:szCs w:val="20"/>
                <w:lang w:eastAsia="ar-SA"/>
              </w:rPr>
              <w:t>Selective inspections during work hours</w:t>
            </w:r>
          </w:p>
        </w:tc>
        <w:tc>
          <w:tcPr>
            <w:tcW w:w="1985" w:type="dxa"/>
          </w:tcPr>
          <w:p w:rsidR="00690B8B" w:rsidRPr="00757E26" w:rsidRDefault="00690B8B" w:rsidP="00C953E9">
            <w:pPr>
              <w:numPr>
                <w:ilvl w:val="0"/>
                <w:numId w:val="1"/>
              </w:numPr>
              <w:tabs>
                <w:tab w:val="num" w:pos="162"/>
              </w:tabs>
              <w:suppressAutoHyphens/>
              <w:spacing w:after="0" w:line="240" w:lineRule="auto"/>
              <w:ind w:left="162" w:hanging="162"/>
              <w:rPr>
                <w:sz w:val="20"/>
                <w:szCs w:val="20"/>
                <w:lang w:eastAsia="ar-SA"/>
              </w:rPr>
            </w:pPr>
            <w:r w:rsidRPr="00757E26">
              <w:rPr>
                <w:sz w:val="20"/>
                <w:szCs w:val="20"/>
                <w:lang w:eastAsia="ar-SA"/>
              </w:rPr>
              <w:t>Limit pollution of soil and air from emissions;</w:t>
            </w:r>
          </w:p>
          <w:p w:rsidR="00690B8B" w:rsidRPr="00757E26" w:rsidRDefault="00690B8B" w:rsidP="00C953E9">
            <w:pPr>
              <w:numPr>
                <w:ilvl w:val="0"/>
                <w:numId w:val="1"/>
              </w:numPr>
              <w:tabs>
                <w:tab w:val="num" w:pos="162"/>
              </w:tabs>
              <w:suppressAutoHyphens/>
              <w:spacing w:after="0" w:line="240" w:lineRule="auto"/>
              <w:ind w:left="162" w:hanging="162"/>
              <w:rPr>
                <w:sz w:val="20"/>
                <w:szCs w:val="20"/>
                <w:lang w:eastAsia="ar-SA"/>
              </w:rPr>
            </w:pPr>
            <w:r w:rsidRPr="00757E26">
              <w:rPr>
                <w:sz w:val="20"/>
                <w:szCs w:val="20"/>
                <w:lang w:eastAsia="ar-SA"/>
              </w:rPr>
              <w:t>Limit nuisance to local communities from noise and vibration;</w:t>
            </w:r>
          </w:p>
          <w:p w:rsidR="00690B8B" w:rsidRPr="00757E26" w:rsidRDefault="00690B8B" w:rsidP="00C953E9">
            <w:pPr>
              <w:numPr>
                <w:ilvl w:val="0"/>
                <w:numId w:val="1"/>
              </w:numPr>
              <w:tabs>
                <w:tab w:val="num" w:pos="162"/>
              </w:tabs>
              <w:suppressAutoHyphens/>
              <w:spacing w:after="0" w:line="240" w:lineRule="auto"/>
              <w:ind w:left="162" w:hanging="162"/>
              <w:rPr>
                <w:sz w:val="20"/>
                <w:szCs w:val="20"/>
                <w:lang w:eastAsia="ar-SA"/>
              </w:rPr>
            </w:pPr>
            <w:r w:rsidRPr="00757E26">
              <w:rPr>
                <w:sz w:val="20"/>
                <w:szCs w:val="20"/>
                <w:lang w:eastAsia="ar-SA"/>
              </w:rPr>
              <w:t>Minimize traffic disruption.</w:t>
            </w:r>
          </w:p>
        </w:tc>
        <w:tc>
          <w:tcPr>
            <w:tcW w:w="1510" w:type="dxa"/>
          </w:tcPr>
          <w:p w:rsidR="00690B8B" w:rsidRPr="00757E26" w:rsidRDefault="00690B8B" w:rsidP="00C953E9">
            <w:pPr>
              <w:suppressAutoHyphens/>
              <w:spacing w:after="0" w:line="240" w:lineRule="auto"/>
              <w:ind w:right="-108"/>
              <w:rPr>
                <w:sz w:val="20"/>
                <w:szCs w:val="20"/>
                <w:lang w:eastAsia="ar-SA"/>
              </w:rPr>
            </w:pPr>
            <w:r w:rsidRPr="00757E26">
              <w:rPr>
                <w:sz w:val="20"/>
                <w:szCs w:val="20"/>
                <w:lang w:eastAsia="ar-SA"/>
              </w:rPr>
              <w:t xml:space="preserve">HVEN </w:t>
            </w:r>
          </w:p>
          <w:p w:rsidR="00690B8B" w:rsidRPr="00757E26" w:rsidRDefault="00690B8B" w:rsidP="00C953E9">
            <w:pPr>
              <w:suppressAutoHyphens/>
              <w:spacing w:after="0" w:line="240" w:lineRule="auto"/>
              <w:ind w:right="-108"/>
              <w:rPr>
                <w:sz w:val="20"/>
                <w:szCs w:val="20"/>
                <w:lang w:eastAsia="ar-SA"/>
              </w:rPr>
            </w:pPr>
          </w:p>
          <w:p w:rsidR="00690B8B" w:rsidRPr="00757E26" w:rsidRDefault="00690B8B" w:rsidP="00C953E9">
            <w:pPr>
              <w:suppressAutoHyphens/>
              <w:spacing w:after="0" w:line="240" w:lineRule="auto"/>
              <w:ind w:right="-108"/>
              <w:rPr>
                <w:sz w:val="20"/>
                <w:szCs w:val="20"/>
                <w:lang w:eastAsia="ar-SA"/>
              </w:rPr>
            </w:pPr>
            <w:r w:rsidRPr="00757E26">
              <w:rPr>
                <w:sz w:val="20"/>
                <w:szCs w:val="20"/>
                <w:lang w:eastAsia="ar-SA"/>
              </w:rPr>
              <w:t>Traffic Police</w:t>
            </w:r>
          </w:p>
          <w:p w:rsidR="00690B8B" w:rsidRPr="00757E26" w:rsidRDefault="00690B8B" w:rsidP="00C953E9">
            <w:pPr>
              <w:suppressAutoHyphens/>
              <w:spacing w:after="0" w:line="240" w:lineRule="auto"/>
              <w:ind w:right="-108"/>
              <w:rPr>
                <w:sz w:val="20"/>
                <w:szCs w:val="20"/>
                <w:lang w:eastAsia="ar-SA"/>
              </w:rPr>
            </w:pPr>
          </w:p>
        </w:tc>
      </w:tr>
      <w:tr w:rsidR="00520132" w:rsidRPr="00757E26" w:rsidTr="00DE4F0B">
        <w:trPr>
          <w:jc w:val="center"/>
        </w:trPr>
        <w:tc>
          <w:tcPr>
            <w:tcW w:w="2430" w:type="dxa"/>
          </w:tcPr>
          <w:p w:rsidR="00520132" w:rsidRPr="00757E26" w:rsidRDefault="00520132" w:rsidP="00C953E9">
            <w:pPr>
              <w:pStyle w:val="ListParagraph"/>
              <w:numPr>
                <w:ilvl w:val="0"/>
                <w:numId w:val="5"/>
              </w:numPr>
              <w:suppressAutoHyphens/>
              <w:ind w:left="284" w:hanging="284"/>
              <w:contextualSpacing w:val="0"/>
              <w:rPr>
                <w:rFonts w:asciiTheme="minorHAnsi" w:hAnsiTheme="minorHAnsi"/>
                <w:sz w:val="20"/>
                <w:szCs w:val="20"/>
                <w:lang w:eastAsia="ar-SA"/>
              </w:rPr>
            </w:pPr>
            <w:r w:rsidRPr="00757E26">
              <w:rPr>
                <w:rFonts w:asciiTheme="minorHAnsi" w:hAnsiTheme="minorHAnsi"/>
                <w:sz w:val="20"/>
                <w:szCs w:val="20"/>
                <w:lang w:eastAsia="ar-SA"/>
              </w:rPr>
              <w:t>Dust</w:t>
            </w:r>
          </w:p>
        </w:tc>
        <w:tc>
          <w:tcPr>
            <w:tcW w:w="3131" w:type="dxa"/>
          </w:tcPr>
          <w:p w:rsidR="00520132" w:rsidRPr="00757E26" w:rsidRDefault="00EC0FBD" w:rsidP="00EC0FBD">
            <w:pPr>
              <w:suppressAutoHyphens/>
              <w:spacing w:after="0" w:line="240" w:lineRule="auto"/>
              <w:ind w:left="162"/>
              <w:rPr>
                <w:sz w:val="20"/>
                <w:szCs w:val="20"/>
                <w:lang w:eastAsia="ar-SA"/>
              </w:rPr>
            </w:pPr>
            <w:r>
              <w:rPr>
                <w:sz w:val="20"/>
                <w:szCs w:val="20"/>
                <w:lang w:eastAsia="ar-SA"/>
              </w:rPr>
              <w:t xml:space="preserve">Air condition </w:t>
            </w:r>
            <w:r w:rsidR="009E52C1">
              <w:rPr>
                <w:sz w:val="20"/>
                <w:szCs w:val="20"/>
                <w:lang w:eastAsia="ar-SA"/>
              </w:rPr>
              <w:t>on-site</w:t>
            </w:r>
          </w:p>
        </w:tc>
        <w:tc>
          <w:tcPr>
            <w:tcW w:w="1675" w:type="dxa"/>
          </w:tcPr>
          <w:p w:rsidR="00520132" w:rsidRPr="00757E26" w:rsidRDefault="009E59C4" w:rsidP="009E59C4">
            <w:pPr>
              <w:suppressAutoHyphens/>
              <w:spacing w:after="0" w:line="240" w:lineRule="auto"/>
              <w:rPr>
                <w:sz w:val="20"/>
                <w:szCs w:val="20"/>
                <w:lang w:eastAsia="ar-SA"/>
              </w:rPr>
            </w:pPr>
            <w:r w:rsidRPr="00757E26">
              <w:rPr>
                <w:sz w:val="20"/>
                <w:szCs w:val="20"/>
                <w:highlight w:val="white"/>
              </w:rPr>
              <w:t>Construction site and access road</w:t>
            </w:r>
          </w:p>
        </w:tc>
        <w:tc>
          <w:tcPr>
            <w:tcW w:w="1806" w:type="dxa"/>
          </w:tcPr>
          <w:p w:rsidR="00520132" w:rsidRPr="00757E26" w:rsidRDefault="009E59C4" w:rsidP="00C953E9">
            <w:pPr>
              <w:suppressAutoHyphens/>
              <w:spacing w:after="0" w:line="240" w:lineRule="auto"/>
              <w:rPr>
                <w:sz w:val="20"/>
                <w:szCs w:val="20"/>
                <w:lang w:eastAsia="ar-SA"/>
              </w:rPr>
            </w:pPr>
            <w:r w:rsidRPr="00757E26">
              <w:rPr>
                <w:sz w:val="20"/>
                <w:szCs w:val="20"/>
                <w:highlight w:val="white"/>
              </w:rPr>
              <w:t>Visual inspection</w:t>
            </w:r>
          </w:p>
        </w:tc>
        <w:tc>
          <w:tcPr>
            <w:tcW w:w="1905" w:type="dxa"/>
          </w:tcPr>
          <w:p w:rsidR="00520132" w:rsidRPr="00757E26" w:rsidRDefault="009E52C1" w:rsidP="00C953E9">
            <w:pPr>
              <w:suppressAutoHyphens/>
              <w:spacing w:after="0" w:line="240" w:lineRule="auto"/>
              <w:rPr>
                <w:sz w:val="20"/>
                <w:szCs w:val="20"/>
                <w:lang w:eastAsia="ar-SA"/>
              </w:rPr>
            </w:pPr>
            <w:r>
              <w:rPr>
                <w:sz w:val="20"/>
                <w:szCs w:val="20"/>
                <w:lang w:eastAsia="ar-SA"/>
              </w:rPr>
              <w:t>Recurrent</w:t>
            </w:r>
          </w:p>
        </w:tc>
        <w:tc>
          <w:tcPr>
            <w:tcW w:w="1985" w:type="dxa"/>
          </w:tcPr>
          <w:p w:rsidR="00520132" w:rsidRPr="00757E26" w:rsidRDefault="009E59C4" w:rsidP="009E59C4">
            <w:pPr>
              <w:suppressAutoHyphens/>
              <w:spacing w:after="0" w:line="240" w:lineRule="auto"/>
              <w:rPr>
                <w:sz w:val="20"/>
                <w:szCs w:val="20"/>
                <w:lang w:eastAsia="ar-SA"/>
              </w:rPr>
            </w:pPr>
            <w:r w:rsidRPr="00757E26">
              <w:rPr>
                <w:sz w:val="20"/>
                <w:szCs w:val="20"/>
                <w:lang w:eastAsia="ar-SA"/>
              </w:rPr>
              <w:t>Reduce risks for the staff and neighboring communities</w:t>
            </w:r>
          </w:p>
        </w:tc>
        <w:tc>
          <w:tcPr>
            <w:tcW w:w="1510" w:type="dxa"/>
          </w:tcPr>
          <w:p w:rsidR="009E59C4" w:rsidRPr="00757E26" w:rsidRDefault="009E59C4" w:rsidP="009E59C4">
            <w:pPr>
              <w:suppressAutoHyphens/>
              <w:spacing w:after="0" w:line="240" w:lineRule="auto"/>
              <w:ind w:right="-108"/>
              <w:rPr>
                <w:sz w:val="20"/>
                <w:szCs w:val="20"/>
                <w:lang w:eastAsia="ar-SA"/>
              </w:rPr>
            </w:pPr>
            <w:r w:rsidRPr="00757E26">
              <w:rPr>
                <w:sz w:val="20"/>
                <w:szCs w:val="20"/>
                <w:lang w:eastAsia="ar-SA"/>
              </w:rPr>
              <w:t xml:space="preserve">HVEN </w:t>
            </w:r>
          </w:p>
          <w:p w:rsidR="00520132" w:rsidRPr="00757E26" w:rsidRDefault="00520132" w:rsidP="00C953E9">
            <w:pPr>
              <w:suppressAutoHyphens/>
              <w:spacing w:after="0" w:line="240" w:lineRule="auto"/>
              <w:ind w:right="-108"/>
              <w:rPr>
                <w:sz w:val="20"/>
                <w:szCs w:val="20"/>
                <w:lang w:eastAsia="ar-SA"/>
              </w:rPr>
            </w:pPr>
          </w:p>
        </w:tc>
      </w:tr>
      <w:tr w:rsidR="00520132" w:rsidRPr="00757E26" w:rsidTr="00DE4F0B">
        <w:trPr>
          <w:jc w:val="center"/>
        </w:trPr>
        <w:tc>
          <w:tcPr>
            <w:tcW w:w="2430" w:type="dxa"/>
          </w:tcPr>
          <w:p w:rsidR="00520132" w:rsidRPr="00757E26" w:rsidRDefault="00520132" w:rsidP="00C953E9">
            <w:pPr>
              <w:pStyle w:val="ListParagraph"/>
              <w:numPr>
                <w:ilvl w:val="0"/>
                <w:numId w:val="5"/>
              </w:numPr>
              <w:suppressAutoHyphens/>
              <w:ind w:left="284" w:hanging="284"/>
              <w:contextualSpacing w:val="0"/>
              <w:rPr>
                <w:rFonts w:asciiTheme="minorHAnsi" w:hAnsiTheme="minorHAnsi"/>
                <w:sz w:val="20"/>
                <w:szCs w:val="20"/>
                <w:lang w:eastAsia="ar-SA"/>
              </w:rPr>
            </w:pPr>
            <w:r w:rsidRPr="00757E26">
              <w:rPr>
                <w:rFonts w:asciiTheme="minorHAnsi" w:hAnsiTheme="minorHAnsi"/>
                <w:sz w:val="20"/>
                <w:szCs w:val="20"/>
                <w:lang w:eastAsia="ar-SA"/>
              </w:rPr>
              <w:t>Noise</w:t>
            </w:r>
          </w:p>
        </w:tc>
        <w:tc>
          <w:tcPr>
            <w:tcW w:w="3131" w:type="dxa"/>
          </w:tcPr>
          <w:p w:rsidR="009E52C1" w:rsidRDefault="009E52C1" w:rsidP="00520132">
            <w:pPr>
              <w:suppressAutoHyphens/>
              <w:spacing w:after="0" w:line="240" w:lineRule="auto"/>
              <w:ind w:left="162"/>
              <w:rPr>
                <w:sz w:val="20"/>
                <w:szCs w:val="20"/>
                <w:lang w:eastAsia="ar-SA"/>
              </w:rPr>
            </w:pPr>
            <w:r>
              <w:rPr>
                <w:sz w:val="20"/>
                <w:szCs w:val="20"/>
                <w:lang w:eastAsia="ar-SA"/>
              </w:rPr>
              <w:t>- Observance of working hours</w:t>
            </w:r>
          </w:p>
          <w:p w:rsidR="009E52C1" w:rsidRDefault="009E52C1" w:rsidP="00520132">
            <w:pPr>
              <w:suppressAutoHyphens/>
              <w:spacing w:after="0" w:line="240" w:lineRule="auto"/>
              <w:ind w:left="162"/>
              <w:rPr>
                <w:sz w:val="20"/>
                <w:szCs w:val="20"/>
                <w:lang w:eastAsia="ar-SA"/>
              </w:rPr>
            </w:pPr>
            <w:r>
              <w:rPr>
                <w:sz w:val="20"/>
                <w:szCs w:val="20"/>
                <w:lang w:eastAsia="ar-SA"/>
              </w:rPr>
              <w:t>- Technical condition of vehicles and machinery</w:t>
            </w:r>
          </w:p>
          <w:p w:rsidR="00520132" w:rsidRPr="00757E26" w:rsidRDefault="00723FF1" w:rsidP="00723FF1">
            <w:pPr>
              <w:suppressAutoHyphens/>
              <w:spacing w:after="0" w:line="240" w:lineRule="auto"/>
              <w:ind w:left="162"/>
              <w:rPr>
                <w:sz w:val="20"/>
                <w:szCs w:val="20"/>
                <w:lang w:eastAsia="ar-SA"/>
              </w:rPr>
            </w:pPr>
            <w:r>
              <w:rPr>
                <w:sz w:val="20"/>
                <w:szCs w:val="20"/>
                <w:lang w:eastAsia="ar-SA"/>
              </w:rPr>
              <w:t xml:space="preserve">- Noise levels (in case of complaints) </w:t>
            </w:r>
          </w:p>
        </w:tc>
        <w:tc>
          <w:tcPr>
            <w:tcW w:w="1675" w:type="dxa"/>
          </w:tcPr>
          <w:p w:rsidR="00520132" w:rsidRPr="00757E26" w:rsidRDefault="00723FF1" w:rsidP="00723FF1">
            <w:pPr>
              <w:suppressAutoHyphens/>
              <w:spacing w:after="0" w:line="240" w:lineRule="auto"/>
              <w:rPr>
                <w:sz w:val="20"/>
                <w:szCs w:val="20"/>
                <w:lang w:eastAsia="ar-SA"/>
              </w:rPr>
            </w:pPr>
            <w:r>
              <w:rPr>
                <w:sz w:val="20"/>
                <w:szCs w:val="20"/>
                <w:highlight w:val="white"/>
              </w:rPr>
              <w:t>Construction site</w:t>
            </w:r>
          </w:p>
        </w:tc>
        <w:tc>
          <w:tcPr>
            <w:tcW w:w="1806" w:type="dxa"/>
          </w:tcPr>
          <w:p w:rsidR="00723FF1" w:rsidRDefault="00723FF1" w:rsidP="009E59C4">
            <w:pPr>
              <w:suppressAutoHyphens/>
              <w:spacing w:after="0" w:line="240" w:lineRule="auto"/>
              <w:rPr>
                <w:sz w:val="20"/>
                <w:szCs w:val="20"/>
                <w:highlight w:val="white"/>
              </w:rPr>
            </w:pPr>
            <w:r>
              <w:rPr>
                <w:sz w:val="20"/>
                <w:szCs w:val="20"/>
                <w:highlight w:val="white"/>
              </w:rPr>
              <w:t>- Visual inspection;</w:t>
            </w:r>
          </w:p>
          <w:p w:rsidR="00520132" w:rsidRPr="00757E26" w:rsidRDefault="00723FF1" w:rsidP="00723FF1">
            <w:pPr>
              <w:suppressAutoHyphens/>
              <w:spacing w:after="0" w:line="240" w:lineRule="auto"/>
              <w:rPr>
                <w:sz w:val="20"/>
                <w:szCs w:val="20"/>
                <w:lang w:eastAsia="ar-SA"/>
              </w:rPr>
            </w:pPr>
            <w:r>
              <w:rPr>
                <w:sz w:val="20"/>
                <w:szCs w:val="20"/>
                <w:highlight w:val="white"/>
              </w:rPr>
              <w:t>- instrumental measurement of noise levels (in case of complaints)</w:t>
            </w:r>
          </w:p>
        </w:tc>
        <w:tc>
          <w:tcPr>
            <w:tcW w:w="1905" w:type="dxa"/>
          </w:tcPr>
          <w:p w:rsidR="00723FF1" w:rsidRDefault="00723FF1" w:rsidP="00C953E9">
            <w:pPr>
              <w:suppressAutoHyphens/>
              <w:spacing w:after="0" w:line="240" w:lineRule="auto"/>
              <w:rPr>
                <w:sz w:val="20"/>
                <w:szCs w:val="20"/>
                <w:highlight w:val="white"/>
              </w:rPr>
            </w:pPr>
            <w:r>
              <w:rPr>
                <w:sz w:val="20"/>
                <w:szCs w:val="20"/>
                <w:highlight w:val="white"/>
              </w:rPr>
              <w:t>- Recurrent</w:t>
            </w:r>
          </w:p>
          <w:p w:rsidR="00520132" w:rsidRPr="00757E26" w:rsidRDefault="00723FF1" w:rsidP="00C953E9">
            <w:pPr>
              <w:suppressAutoHyphens/>
              <w:spacing w:after="0" w:line="240" w:lineRule="auto"/>
              <w:rPr>
                <w:sz w:val="20"/>
                <w:szCs w:val="20"/>
                <w:lang w:eastAsia="ar-SA"/>
              </w:rPr>
            </w:pPr>
            <w:r>
              <w:rPr>
                <w:sz w:val="20"/>
                <w:szCs w:val="20"/>
                <w:highlight w:val="white"/>
              </w:rPr>
              <w:t xml:space="preserve">- </w:t>
            </w:r>
            <w:r w:rsidR="009E59C4" w:rsidRPr="00757E26">
              <w:rPr>
                <w:sz w:val="20"/>
                <w:szCs w:val="20"/>
                <w:highlight w:val="white"/>
              </w:rPr>
              <w:t>Within 2 weeks following a complaint</w:t>
            </w:r>
          </w:p>
        </w:tc>
        <w:tc>
          <w:tcPr>
            <w:tcW w:w="1985" w:type="dxa"/>
          </w:tcPr>
          <w:p w:rsidR="00520132" w:rsidRPr="00757E26" w:rsidRDefault="009E59C4" w:rsidP="00723FF1">
            <w:pPr>
              <w:suppressAutoHyphens/>
              <w:spacing w:after="0" w:line="240" w:lineRule="auto"/>
              <w:rPr>
                <w:sz w:val="20"/>
                <w:szCs w:val="20"/>
                <w:lang w:eastAsia="ar-SA"/>
              </w:rPr>
            </w:pPr>
            <w:r w:rsidRPr="00757E26">
              <w:rPr>
                <w:sz w:val="20"/>
                <w:szCs w:val="20"/>
                <w:lang w:eastAsia="ar-SA"/>
              </w:rPr>
              <w:t xml:space="preserve">Reduce </w:t>
            </w:r>
            <w:r w:rsidR="00723FF1">
              <w:rPr>
                <w:sz w:val="20"/>
                <w:szCs w:val="20"/>
                <w:lang w:eastAsia="ar-SA"/>
              </w:rPr>
              <w:t xml:space="preserve">nuisance for </w:t>
            </w:r>
            <w:r w:rsidRPr="00757E26">
              <w:rPr>
                <w:sz w:val="20"/>
                <w:szCs w:val="20"/>
                <w:lang w:eastAsia="ar-SA"/>
              </w:rPr>
              <w:t>staff and neighboring communities</w:t>
            </w:r>
          </w:p>
        </w:tc>
        <w:tc>
          <w:tcPr>
            <w:tcW w:w="1510" w:type="dxa"/>
          </w:tcPr>
          <w:p w:rsidR="009E59C4" w:rsidRPr="00757E26" w:rsidRDefault="009E59C4" w:rsidP="009E59C4">
            <w:pPr>
              <w:suppressAutoHyphens/>
              <w:spacing w:after="0" w:line="240" w:lineRule="auto"/>
              <w:ind w:right="-108"/>
              <w:rPr>
                <w:sz w:val="20"/>
                <w:szCs w:val="20"/>
                <w:lang w:eastAsia="ar-SA"/>
              </w:rPr>
            </w:pPr>
            <w:r w:rsidRPr="00757E26">
              <w:rPr>
                <w:sz w:val="20"/>
                <w:szCs w:val="20"/>
                <w:lang w:eastAsia="ar-SA"/>
              </w:rPr>
              <w:t xml:space="preserve">HVEN </w:t>
            </w:r>
          </w:p>
          <w:p w:rsidR="00520132" w:rsidRPr="00757E26" w:rsidRDefault="00520132" w:rsidP="00C953E9">
            <w:pPr>
              <w:suppressAutoHyphens/>
              <w:spacing w:after="0" w:line="240" w:lineRule="auto"/>
              <w:ind w:right="-108"/>
              <w:rPr>
                <w:sz w:val="20"/>
                <w:szCs w:val="20"/>
                <w:lang w:eastAsia="ar-SA"/>
              </w:rPr>
            </w:pPr>
          </w:p>
        </w:tc>
      </w:tr>
      <w:tr w:rsidR="00690B8B" w:rsidRPr="00757E26" w:rsidTr="005237E2">
        <w:trPr>
          <w:trHeight w:val="196"/>
          <w:jc w:val="center"/>
        </w:trPr>
        <w:tc>
          <w:tcPr>
            <w:tcW w:w="2430" w:type="dxa"/>
          </w:tcPr>
          <w:p w:rsidR="00690B8B" w:rsidRPr="00757E26" w:rsidRDefault="00690B8B" w:rsidP="00C953E9">
            <w:pPr>
              <w:pStyle w:val="ListParagraph"/>
              <w:numPr>
                <w:ilvl w:val="0"/>
                <w:numId w:val="5"/>
              </w:numPr>
              <w:suppressAutoHyphens/>
              <w:ind w:left="284" w:hanging="284"/>
              <w:contextualSpacing w:val="0"/>
              <w:rPr>
                <w:rFonts w:asciiTheme="minorHAnsi" w:hAnsiTheme="minorHAnsi"/>
                <w:sz w:val="20"/>
                <w:szCs w:val="20"/>
                <w:lang w:eastAsia="ar-SA"/>
              </w:rPr>
            </w:pPr>
            <w:r w:rsidRPr="00757E26">
              <w:rPr>
                <w:rFonts w:asciiTheme="minorHAnsi" w:hAnsiTheme="minorHAnsi"/>
                <w:sz w:val="20"/>
                <w:szCs w:val="20"/>
                <w:lang w:eastAsia="ar-SA"/>
              </w:rPr>
              <w:t>Maintenance of construction equipment</w:t>
            </w:r>
          </w:p>
        </w:tc>
        <w:tc>
          <w:tcPr>
            <w:tcW w:w="3131" w:type="dxa"/>
          </w:tcPr>
          <w:p w:rsidR="00690B8B" w:rsidRPr="00757E26" w:rsidRDefault="00690B8B" w:rsidP="00C953E9">
            <w:pPr>
              <w:numPr>
                <w:ilvl w:val="0"/>
                <w:numId w:val="1"/>
              </w:numPr>
              <w:tabs>
                <w:tab w:val="num" w:pos="162"/>
              </w:tabs>
              <w:suppressAutoHyphens/>
              <w:spacing w:after="0" w:line="240" w:lineRule="auto"/>
              <w:ind w:left="162" w:hanging="180"/>
              <w:rPr>
                <w:sz w:val="20"/>
                <w:szCs w:val="20"/>
                <w:lang w:eastAsia="ar-SA"/>
              </w:rPr>
            </w:pPr>
            <w:r w:rsidRPr="00757E26">
              <w:rPr>
                <w:sz w:val="20"/>
                <w:szCs w:val="20"/>
                <w:lang w:eastAsia="ar-SA"/>
              </w:rPr>
              <w:t>Washing of cars and construction equipment outside the construction site or on maximum distance from natural streams;</w:t>
            </w:r>
          </w:p>
          <w:p w:rsidR="00690B8B" w:rsidRPr="00757E26" w:rsidRDefault="00690B8B" w:rsidP="00EC0FBD">
            <w:pPr>
              <w:numPr>
                <w:ilvl w:val="0"/>
                <w:numId w:val="1"/>
              </w:numPr>
              <w:tabs>
                <w:tab w:val="num" w:pos="162"/>
              </w:tabs>
              <w:suppressAutoHyphens/>
              <w:spacing w:after="0" w:line="240" w:lineRule="auto"/>
              <w:ind w:left="162" w:hanging="180"/>
              <w:rPr>
                <w:sz w:val="20"/>
                <w:szCs w:val="20"/>
                <w:lang w:eastAsia="ar-SA"/>
              </w:rPr>
            </w:pPr>
            <w:r w:rsidRPr="00757E26">
              <w:rPr>
                <w:sz w:val="20"/>
                <w:szCs w:val="20"/>
                <w:lang w:eastAsia="ar-SA"/>
              </w:rPr>
              <w:t xml:space="preserve">Refueling or lubrication of construction equipment </w:t>
            </w:r>
            <w:r w:rsidR="00EC0FBD">
              <w:rPr>
                <w:sz w:val="20"/>
                <w:szCs w:val="20"/>
                <w:lang w:eastAsia="ar-SA"/>
              </w:rPr>
              <w:t>a</w:t>
            </w:r>
            <w:r w:rsidRPr="00757E26">
              <w:rPr>
                <w:sz w:val="20"/>
                <w:szCs w:val="20"/>
                <w:lang w:eastAsia="ar-SA"/>
              </w:rPr>
              <w:t xml:space="preserve">t the predetermined </w:t>
            </w:r>
            <w:r w:rsidR="008B32CD">
              <w:rPr>
                <w:sz w:val="20"/>
                <w:szCs w:val="20"/>
                <w:lang w:eastAsia="ar-SA"/>
              </w:rPr>
              <w:t>filling stations/</w:t>
            </w:r>
            <w:r w:rsidR="00D67276">
              <w:rPr>
                <w:sz w:val="20"/>
                <w:szCs w:val="20"/>
                <w:lang w:eastAsia="ar-SA"/>
              </w:rPr>
              <w:t>service centers.</w:t>
            </w:r>
          </w:p>
        </w:tc>
        <w:tc>
          <w:tcPr>
            <w:tcW w:w="1675" w:type="dxa"/>
          </w:tcPr>
          <w:p w:rsidR="00690B8B" w:rsidRPr="00757E26" w:rsidRDefault="00690B8B" w:rsidP="00C953E9">
            <w:pPr>
              <w:suppressAutoHyphens/>
              <w:spacing w:after="0" w:line="240" w:lineRule="auto"/>
              <w:rPr>
                <w:sz w:val="20"/>
                <w:szCs w:val="20"/>
                <w:lang w:eastAsia="ar-SA"/>
              </w:rPr>
            </w:pPr>
            <w:r w:rsidRPr="00757E26">
              <w:rPr>
                <w:sz w:val="20"/>
                <w:szCs w:val="20"/>
                <w:lang w:eastAsia="ar-SA"/>
              </w:rPr>
              <w:t xml:space="preserve">Construction site </w:t>
            </w:r>
          </w:p>
        </w:tc>
        <w:tc>
          <w:tcPr>
            <w:tcW w:w="1806" w:type="dxa"/>
          </w:tcPr>
          <w:p w:rsidR="00690B8B" w:rsidRPr="00757E26" w:rsidRDefault="00690B8B" w:rsidP="00C953E9">
            <w:pPr>
              <w:suppressAutoHyphens/>
              <w:spacing w:after="0" w:line="240" w:lineRule="auto"/>
              <w:rPr>
                <w:sz w:val="20"/>
                <w:szCs w:val="20"/>
                <w:lang w:eastAsia="ar-SA"/>
              </w:rPr>
            </w:pPr>
            <w:r w:rsidRPr="00757E26">
              <w:rPr>
                <w:sz w:val="20"/>
                <w:szCs w:val="20"/>
                <w:lang w:eastAsia="ar-SA"/>
              </w:rPr>
              <w:t>Inspection of activities</w:t>
            </w:r>
          </w:p>
        </w:tc>
        <w:tc>
          <w:tcPr>
            <w:tcW w:w="1905" w:type="dxa"/>
          </w:tcPr>
          <w:p w:rsidR="00690B8B" w:rsidRPr="00757E26" w:rsidRDefault="00690B8B" w:rsidP="00C953E9">
            <w:pPr>
              <w:suppressAutoHyphens/>
              <w:spacing w:after="0" w:line="240" w:lineRule="auto"/>
              <w:rPr>
                <w:sz w:val="20"/>
                <w:szCs w:val="20"/>
                <w:lang w:eastAsia="ar-SA"/>
              </w:rPr>
            </w:pPr>
            <w:r w:rsidRPr="00757E26">
              <w:rPr>
                <w:sz w:val="20"/>
                <w:szCs w:val="20"/>
                <w:lang w:eastAsia="ar-SA"/>
              </w:rPr>
              <w:t>Selective inspections during work hours</w:t>
            </w:r>
          </w:p>
        </w:tc>
        <w:tc>
          <w:tcPr>
            <w:tcW w:w="1985" w:type="dxa"/>
          </w:tcPr>
          <w:p w:rsidR="00690B8B" w:rsidRPr="00757E26" w:rsidRDefault="00690B8B" w:rsidP="00C953E9">
            <w:pPr>
              <w:numPr>
                <w:ilvl w:val="0"/>
                <w:numId w:val="1"/>
              </w:numPr>
              <w:tabs>
                <w:tab w:val="num" w:pos="162"/>
              </w:tabs>
              <w:suppressAutoHyphens/>
              <w:spacing w:after="0" w:line="240" w:lineRule="auto"/>
              <w:ind w:left="162" w:hanging="162"/>
              <w:rPr>
                <w:sz w:val="20"/>
                <w:szCs w:val="20"/>
                <w:lang w:eastAsia="ar-SA"/>
              </w:rPr>
            </w:pPr>
            <w:r w:rsidRPr="00757E26">
              <w:rPr>
                <w:sz w:val="20"/>
                <w:szCs w:val="20"/>
                <w:lang w:eastAsia="ar-SA"/>
              </w:rPr>
              <w:t xml:space="preserve">Avoid pollution of water and soil with oil products due to operation of equipment; </w:t>
            </w:r>
          </w:p>
          <w:p w:rsidR="00690B8B" w:rsidRPr="00757E26" w:rsidRDefault="00690B8B" w:rsidP="00EC0FBD">
            <w:pPr>
              <w:numPr>
                <w:ilvl w:val="0"/>
                <w:numId w:val="1"/>
              </w:numPr>
              <w:tabs>
                <w:tab w:val="num" w:pos="162"/>
              </w:tabs>
              <w:suppressAutoHyphens/>
              <w:spacing w:after="0" w:line="240" w:lineRule="auto"/>
              <w:ind w:left="162" w:hanging="162"/>
              <w:rPr>
                <w:sz w:val="20"/>
                <w:szCs w:val="20"/>
                <w:lang w:eastAsia="ar-SA"/>
              </w:rPr>
            </w:pPr>
            <w:r w:rsidRPr="00757E26">
              <w:rPr>
                <w:sz w:val="20"/>
                <w:szCs w:val="20"/>
                <w:lang w:eastAsia="ar-SA"/>
              </w:rPr>
              <w:t xml:space="preserve">Timely localize </w:t>
            </w:r>
            <w:r w:rsidR="00EC0FBD">
              <w:rPr>
                <w:sz w:val="20"/>
                <w:szCs w:val="20"/>
                <w:lang w:eastAsia="ar-SA"/>
              </w:rPr>
              <w:t xml:space="preserve">fire </w:t>
            </w:r>
            <w:r w:rsidRPr="00757E26">
              <w:rPr>
                <w:sz w:val="20"/>
                <w:szCs w:val="20"/>
                <w:lang w:eastAsia="ar-SA"/>
              </w:rPr>
              <w:t xml:space="preserve">and decrease </w:t>
            </w:r>
            <w:r w:rsidR="00EC0FBD">
              <w:rPr>
                <w:sz w:val="20"/>
                <w:szCs w:val="20"/>
                <w:lang w:eastAsia="ar-SA"/>
              </w:rPr>
              <w:t>possible</w:t>
            </w:r>
            <w:r w:rsidRPr="00757E26">
              <w:rPr>
                <w:sz w:val="20"/>
                <w:szCs w:val="20"/>
                <w:lang w:eastAsia="ar-SA"/>
              </w:rPr>
              <w:t xml:space="preserve"> damage</w:t>
            </w:r>
            <w:r w:rsidR="00EC0FBD">
              <w:rPr>
                <w:sz w:val="20"/>
                <w:szCs w:val="20"/>
                <w:lang w:eastAsia="ar-SA"/>
              </w:rPr>
              <w:t>.</w:t>
            </w:r>
            <w:r w:rsidRPr="00757E26">
              <w:rPr>
                <w:sz w:val="20"/>
                <w:szCs w:val="20"/>
                <w:lang w:eastAsia="ar-SA"/>
              </w:rPr>
              <w:t xml:space="preserve">          </w:t>
            </w:r>
          </w:p>
        </w:tc>
        <w:tc>
          <w:tcPr>
            <w:tcW w:w="1510" w:type="dxa"/>
          </w:tcPr>
          <w:p w:rsidR="00690B8B" w:rsidRPr="00757E26" w:rsidRDefault="00690B8B" w:rsidP="00C953E9">
            <w:pPr>
              <w:suppressAutoHyphens/>
              <w:spacing w:after="0" w:line="240" w:lineRule="auto"/>
              <w:rPr>
                <w:sz w:val="20"/>
                <w:szCs w:val="20"/>
                <w:lang w:eastAsia="ar-SA"/>
              </w:rPr>
            </w:pPr>
            <w:r w:rsidRPr="00757E26">
              <w:rPr>
                <w:sz w:val="20"/>
                <w:szCs w:val="20"/>
                <w:lang w:eastAsia="ar-SA"/>
              </w:rPr>
              <w:t xml:space="preserve">HVEN </w:t>
            </w:r>
          </w:p>
          <w:p w:rsidR="00690B8B" w:rsidRPr="00757E26" w:rsidRDefault="00690B8B" w:rsidP="00C953E9">
            <w:pPr>
              <w:suppressAutoHyphens/>
              <w:spacing w:after="0" w:line="240" w:lineRule="auto"/>
              <w:rPr>
                <w:sz w:val="20"/>
                <w:szCs w:val="20"/>
                <w:lang w:eastAsia="ar-SA"/>
              </w:rPr>
            </w:pPr>
          </w:p>
        </w:tc>
      </w:tr>
      <w:tr w:rsidR="00690B8B" w:rsidRPr="00757E26" w:rsidTr="00A0379B">
        <w:trPr>
          <w:trHeight w:val="2798"/>
          <w:jc w:val="center"/>
        </w:trPr>
        <w:tc>
          <w:tcPr>
            <w:tcW w:w="2430" w:type="dxa"/>
          </w:tcPr>
          <w:p w:rsidR="00690B8B" w:rsidRPr="00AE3B8B" w:rsidRDefault="00690B8B" w:rsidP="00C953E9">
            <w:pPr>
              <w:pStyle w:val="ListParagraph"/>
              <w:numPr>
                <w:ilvl w:val="0"/>
                <w:numId w:val="5"/>
              </w:numPr>
              <w:suppressAutoHyphens/>
              <w:ind w:left="284" w:hanging="284"/>
              <w:contextualSpacing w:val="0"/>
              <w:rPr>
                <w:rFonts w:asciiTheme="minorHAnsi" w:hAnsiTheme="minorHAnsi" w:cstheme="minorHAnsi"/>
                <w:sz w:val="20"/>
                <w:szCs w:val="20"/>
              </w:rPr>
            </w:pPr>
            <w:r w:rsidRPr="00AE3B8B">
              <w:rPr>
                <w:rFonts w:asciiTheme="minorHAnsi" w:hAnsiTheme="minorHAnsi" w:cstheme="minorHAnsi"/>
                <w:sz w:val="20"/>
                <w:szCs w:val="20"/>
                <w:lang w:eastAsia="ar-SA"/>
              </w:rPr>
              <w:lastRenderedPageBreak/>
              <w:t>Earth works</w:t>
            </w:r>
          </w:p>
        </w:tc>
        <w:tc>
          <w:tcPr>
            <w:tcW w:w="3131" w:type="dxa"/>
          </w:tcPr>
          <w:p w:rsidR="00D67276" w:rsidRPr="00AE3B8B" w:rsidRDefault="00D67276" w:rsidP="00D67276">
            <w:pPr>
              <w:numPr>
                <w:ilvl w:val="0"/>
                <w:numId w:val="1"/>
              </w:numPr>
              <w:tabs>
                <w:tab w:val="num" w:pos="162"/>
              </w:tabs>
              <w:suppressAutoHyphens/>
              <w:spacing w:after="0" w:line="240" w:lineRule="auto"/>
              <w:ind w:left="162" w:hanging="162"/>
              <w:contextualSpacing/>
              <w:rPr>
                <w:rFonts w:cstheme="minorHAnsi"/>
                <w:sz w:val="20"/>
                <w:szCs w:val="20"/>
                <w:lang w:eastAsia="ar-SA"/>
              </w:rPr>
            </w:pPr>
            <w:r w:rsidRPr="00AE3B8B">
              <w:rPr>
                <w:rFonts w:cstheme="minorHAnsi"/>
                <w:sz w:val="20"/>
                <w:szCs w:val="20"/>
                <w:lang w:eastAsia="ar-SA"/>
              </w:rPr>
              <w:t xml:space="preserve">Topsoil removal and temporary stockpiling  for re-cultivation of the land; </w:t>
            </w:r>
          </w:p>
          <w:p w:rsidR="00D67276" w:rsidRPr="00AE3B8B" w:rsidRDefault="00D67276" w:rsidP="00D67276">
            <w:pPr>
              <w:numPr>
                <w:ilvl w:val="0"/>
                <w:numId w:val="1"/>
              </w:numPr>
              <w:tabs>
                <w:tab w:val="num" w:pos="162"/>
              </w:tabs>
              <w:suppressAutoHyphens/>
              <w:spacing w:after="0" w:line="240" w:lineRule="auto"/>
              <w:ind w:left="162" w:hanging="162"/>
              <w:contextualSpacing/>
              <w:rPr>
                <w:rFonts w:cstheme="minorHAnsi"/>
                <w:sz w:val="20"/>
                <w:szCs w:val="20"/>
                <w:lang w:eastAsia="ar-SA"/>
              </w:rPr>
            </w:pPr>
            <w:r w:rsidRPr="00AE3B8B">
              <w:rPr>
                <w:rFonts w:cstheme="minorHAnsi"/>
                <w:sz w:val="20"/>
                <w:szCs w:val="20"/>
                <w:lang w:eastAsia="ar-SA"/>
              </w:rPr>
              <w:t xml:space="preserve">Temporary storage of excavated soil at determined places; </w:t>
            </w:r>
          </w:p>
          <w:p w:rsidR="00D67276" w:rsidRPr="00AE3B8B" w:rsidRDefault="00D67276" w:rsidP="00D67276">
            <w:pPr>
              <w:numPr>
                <w:ilvl w:val="0"/>
                <w:numId w:val="1"/>
              </w:numPr>
              <w:tabs>
                <w:tab w:val="num" w:pos="162"/>
              </w:tabs>
              <w:suppressAutoHyphens/>
              <w:spacing w:after="0" w:line="240" w:lineRule="auto"/>
              <w:ind w:left="162" w:hanging="180"/>
              <w:rPr>
                <w:rFonts w:cstheme="minorHAnsi"/>
                <w:sz w:val="20"/>
                <w:szCs w:val="20"/>
              </w:rPr>
            </w:pPr>
            <w:r w:rsidRPr="00AE3B8B">
              <w:rPr>
                <w:rFonts w:cstheme="minorHAnsi"/>
                <w:sz w:val="20"/>
                <w:szCs w:val="20"/>
                <w:lang w:eastAsia="ar-SA"/>
              </w:rPr>
              <w:t>Backfilling of the excavated ground as needed and disposal of the excess mass to the places, approved in writing.</w:t>
            </w:r>
          </w:p>
        </w:tc>
        <w:tc>
          <w:tcPr>
            <w:tcW w:w="1675" w:type="dxa"/>
          </w:tcPr>
          <w:p w:rsidR="00690B8B" w:rsidRPr="00AE3B8B" w:rsidRDefault="00690B8B" w:rsidP="00C953E9">
            <w:pPr>
              <w:spacing w:after="0" w:line="240" w:lineRule="auto"/>
              <w:rPr>
                <w:rFonts w:cstheme="minorHAnsi"/>
                <w:sz w:val="20"/>
                <w:szCs w:val="20"/>
              </w:rPr>
            </w:pPr>
            <w:r w:rsidRPr="00AE3B8B">
              <w:rPr>
                <w:rFonts w:cstheme="minorHAnsi"/>
                <w:sz w:val="20"/>
                <w:szCs w:val="20"/>
              </w:rPr>
              <w:t>Construction site</w:t>
            </w:r>
          </w:p>
        </w:tc>
        <w:tc>
          <w:tcPr>
            <w:tcW w:w="1806" w:type="dxa"/>
          </w:tcPr>
          <w:p w:rsidR="00690B8B" w:rsidRPr="00AE3B8B" w:rsidRDefault="00690B8B" w:rsidP="00C953E9">
            <w:pPr>
              <w:spacing w:after="0" w:line="240" w:lineRule="auto"/>
              <w:rPr>
                <w:rFonts w:cstheme="minorHAnsi"/>
                <w:sz w:val="20"/>
                <w:szCs w:val="20"/>
              </w:rPr>
            </w:pPr>
            <w:r w:rsidRPr="00AE3B8B">
              <w:rPr>
                <w:rFonts w:cstheme="minorHAnsi"/>
                <w:sz w:val="20"/>
                <w:szCs w:val="20"/>
              </w:rPr>
              <w:t>Inspection of activities</w:t>
            </w:r>
          </w:p>
        </w:tc>
        <w:tc>
          <w:tcPr>
            <w:tcW w:w="1905" w:type="dxa"/>
          </w:tcPr>
          <w:p w:rsidR="00690B8B" w:rsidRPr="00AE3B8B" w:rsidRDefault="00690B8B" w:rsidP="00C953E9">
            <w:pPr>
              <w:spacing w:after="0" w:line="240" w:lineRule="auto"/>
              <w:rPr>
                <w:rFonts w:cstheme="minorHAnsi"/>
                <w:sz w:val="20"/>
                <w:szCs w:val="20"/>
              </w:rPr>
            </w:pPr>
            <w:r w:rsidRPr="00AE3B8B">
              <w:rPr>
                <w:rFonts w:cstheme="minorHAnsi"/>
                <w:sz w:val="20"/>
                <w:szCs w:val="20"/>
              </w:rPr>
              <w:t xml:space="preserve">During earth works </w:t>
            </w:r>
          </w:p>
        </w:tc>
        <w:tc>
          <w:tcPr>
            <w:tcW w:w="1985" w:type="dxa"/>
          </w:tcPr>
          <w:p w:rsidR="00690B8B" w:rsidRPr="00AE3B8B" w:rsidRDefault="00690B8B" w:rsidP="00C953E9">
            <w:pPr>
              <w:numPr>
                <w:ilvl w:val="0"/>
                <w:numId w:val="1"/>
              </w:numPr>
              <w:tabs>
                <w:tab w:val="num" w:pos="162"/>
              </w:tabs>
              <w:suppressAutoHyphens/>
              <w:spacing w:after="0" w:line="240" w:lineRule="auto"/>
              <w:ind w:left="162" w:hanging="162"/>
              <w:rPr>
                <w:rFonts w:cstheme="minorHAnsi"/>
                <w:sz w:val="20"/>
                <w:szCs w:val="20"/>
                <w:lang w:eastAsia="ar-SA"/>
              </w:rPr>
            </w:pPr>
            <w:r w:rsidRPr="00AE3B8B">
              <w:rPr>
                <w:rFonts w:cstheme="minorHAnsi"/>
                <w:sz w:val="20"/>
                <w:szCs w:val="20"/>
                <w:lang w:eastAsia="ar-SA"/>
              </w:rPr>
              <w:t>Limit loss of vegetation due to ground piling and minimization of pollution of surface water reservoirs with particles</w:t>
            </w:r>
          </w:p>
          <w:p w:rsidR="00690B8B" w:rsidRPr="00AE3B8B" w:rsidRDefault="00690B8B" w:rsidP="00C953E9">
            <w:pPr>
              <w:numPr>
                <w:ilvl w:val="0"/>
                <w:numId w:val="1"/>
              </w:numPr>
              <w:tabs>
                <w:tab w:val="num" w:pos="162"/>
              </w:tabs>
              <w:suppressAutoHyphens/>
              <w:spacing w:after="0" w:line="240" w:lineRule="auto"/>
              <w:ind w:left="162" w:hanging="162"/>
              <w:rPr>
                <w:rFonts w:cstheme="minorHAnsi"/>
                <w:sz w:val="20"/>
                <w:szCs w:val="20"/>
                <w:lang w:eastAsia="ar-SA"/>
              </w:rPr>
            </w:pPr>
            <w:r w:rsidRPr="00AE3B8B">
              <w:rPr>
                <w:rFonts w:cstheme="minorHAnsi"/>
                <w:sz w:val="20"/>
                <w:szCs w:val="20"/>
                <w:lang w:eastAsia="ar-SA"/>
              </w:rPr>
              <w:t>Limit pollution with contaminated soil of surface and ground waters</w:t>
            </w:r>
          </w:p>
          <w:p w:rsidR="00690B8B" w:rsidRPr="00AE3B8B" w:rsidRDefault="00690B8B" w:rsidP="00C953E9">
            <w:pPr>
              <w:suppressAutoHyphens/>
              <w:spacing w:after="0" w:line="240" w:lineRule="auto"/>
              <w:ind w:left="162"/>
              <w:rPr>
                <w:rFonts w:cstheme="minorHAnsi"/>
                <w:sz w:val="20"/>
                <w:szCs w:val="20"/>
              </w:rPr>
            </w:pPr>
          </w:p>
        </w:tc>
        <w:tc>
          <w:tcPr>
            <w:tcW w:w="1510" w:type="dxa"/>
          </w:tcPr>
          <w:p w:rsidR="00690B8B" w:rsidRPr="00AE3B8B" w:rsidRDefault="00690B8B" w:rsidP="00C953E9">
            <w:pPr>
              <w:suppressAutoHyphens/>
              <w:spacing w:after="0" w:line="240" w:lineRule="auto"/>
              <w:rPr>
                <w:rFonts w:cstheme="minorHAnsi"/>
                <w:sz w:val="20"/>
                <w:szCs w:val="20"/>
                <w:lang w:eastAsia="ar-SA"/>
              </w:rPr>
            </w:pPr>
            <w:r w:rsidRPr="00AE3B8B">
              <w:rPr>
                <w:rFonts w:cstheme="minorHAnsi"/>
                <w:sz w:val="20"/>
                <w:szCs w:val="20"/>
                <w:lang w:eastAsia="ar-SA"/>
              </w:rPr>
              <w:t xml:space="preserve">HVEN </w:t>
            </w:r>
          </w:p>
          <w:p w:rsidR="00690B8B" w:rsidRPr="00AE3B8B" w:rsidRDefault="00690B8B" w:rsidP="00C953E9">
            <w:pPr>
              <w:spacing w:after="0" w:line="240" w:lineRule="auto"/>
              <w:rPr>
                <w:rFonts w:cstheme="minorHAnsi"/>
                <w:sz w:val="20"/>
                <w:szCs w:val="20"/>
              </w:rPr>
            </w:pPr>
          </w:p>
        </w:tc>
      </w:tr>
      <w:tr w:rsidR="00AF4093" w:rsidRPr="00757E26" w:rsidTr="00DE4F0B">
        <w:trPr>
          <w:trHeight w:val="762"/>
          <w:jc w:val="center"/>
        </w:trPr>
        <w:tc>
          <w:tcPr>
            <w:tcW w:w="2430" w:type="dxa"/>
          </w:tcPr>
          <w:p w:rsidR="00AF4093" w:rsidRPr="00AE3B8B" w:rsidRDefault="00AF4093" w:rsidP="00C953E9">
            <w:pPr>
              <w:pStyle w:val="ListParagraph"/>
              <w:numPr>
                <w:ilvl w:val="0"/>
                <w:numId w:val="5"/>
              </w:numPr>
              <w:suppressAutoHyphens/>
              <w:ind w:left="284" w:hanging="284"/>
              <w:contextualSpacing w:val="0"/>
              <w:rPr>
                <w:rFonts w:asciiTheme="minorHAnsi" w:hAnsiTheme="minorHAnsi" w:cstheme="minorHAnsi"/>
                <w:sz w:val="20"/>
                <w:szCs w:val="20"/>
                <w:lang w:eastAsia="ar-SA"/>
              </w:rPr>
            </w:pPr>
            <w:r w:rsidRPr="00AE3B8B">
              <w:rPr>
                <w:rFonts w:asciiTheme="minorHAnsi" w:hAnsiTheme="minorHAnsi" w:cstheme="minorHAnsi"/>
                <w:sz w:val="20"/>
                <w:szCs w:val="20"/>
                <w:lang w:eastAsia="ar-SA"/>
              </w:rPr>
              <w:t xml:space="preserve">Generation of </w:t>
            </w:r>
            <w:r w:rsidR="00D67276" w:rsidRPr="00AE3B8B">
              <w:rPr>
                <w:rFonts w:asciiTheme="minorHAnsi" w:hAnsiTheme="minorHAnsi" w:cstheme="minorHAnsi"/>
                <w:sz w:val="20"/>
                <w:szCs w:val="20"/>
                <w:lang w:eastAsia="ar-SA"/>
              </w:rPr>
              <w:t xml:space="preserve">non-hazardous </w:t>
            </w:r>
            <w:r w:rsidRPr="00AE3B8B">
              <w:rPr>
                <w:rFonts w:asciiTheme="minorHAnsi" w:hAnsiTheme="minorHAnsi" w:cstheme="minorHAnsi"/>
                <w:sz w:val="20"/>
                <w:szCs w:val="20"/>
                <w:lang w:eastAsia="ar-SA"/>
              </w:rPr>
              <w:t>construction waste</w:t>
            </w:r>
          </w:p>
        </w:tc>
        <w:tc>
          <w:tcPr>
            <w:tcW w:w="3131" w:type="dxa"/>
          </w:tcPr>
          <w:p w:rsidR="00AF4093" w:rsidRPr="00AE3B8B" w:rsidRDefault="00AF4093" w:rsidP="00C953E9">
            <w:pPr>
              <w:numPr>
                <w:ilvl w:val="0"/>
                <w:numId w:val="1"/>
              </w:numPr>
              <w:tabs>
                <w:tab w:val="num" w:pos="162"/>
              </w:tabs>
              <w:suppressAutoHyphens/>
              <w:spacing w:after="0" w:line="240" w:lineRule="auto"/>
              <w:ind w:left="162" w:hanging="180"/>
              <w:rPr>
                <w:rFonts w:cstheme="minorHAnsi"/>
                <w:sz w:val="20"/>
                <w:szCs w:val="20"/>
                <w:lang w:eastAsia="ar-SA"/>
              </w:rPr>
            </w:pPr>
            <w:r w:rsidRPr="00AE3B8B">
              <w:rPr>
                <w:rFonts w:cstheme="minorHAnsi"/>
                <w:sz w:val="20"/>
                <w:szCs w:val="20"/>
                <w:lang w:eastAsia="ar-SA"/>
              </w:rPr>
              <w:t>Temporary storage of construction waste in especially allocated areas</w:t>
            </w:r>
            <w:r w:rsidR="00D67276" w:rsidRPr="00AE3B8B">
              <w:rPr>
                <w:rFonts w:cstheme="minorHAnsi"/>
                <w:sz w:val="20"/>
                <w:szCs w:val="20"/>
                <w:lang w:eastAsia="ar-SA"/>
              </w:rPr>
              <w:t xml:space="preserve"> within the fenced area of SS</w:t>
            </w:r>
            <w:r w:rsidRPr="00AE3B8B">
              <w:rPr>
                <w:rFonts w:cstheme="minorHAnsi"/>
                <w:sz w:val="20"/>
                <w:szCs w:val="20"/>
                <w:lang w:eastAsia="ar-SA"/>
              </w:rPr>
              <w:t>;</w:t>
            </w:r>
          </w:p>
          <w:p w:rsidR="00AF4093" w:rsidRPr="00AE3B8B" w:rsidRDefault="00AF4093" w:rsidP="00583720">
            <w:pPr>
              <w:numPr>
                <w:ilvl w:val="0"/>
                <w:numId w:val="1"/>
              </w:numPr>
              <w:tabs>
                <w:tab w:val="num" w:pos="162"/>
              </w:tabs>
              <w:suppressAutoHyphens/>
              <w:spacing w:after="0" w:line="240" w:lineRule="auto"/>
              <w:ind w:left="162" w:hanging="180"/>
              <w:rPr>
                <w:rFonts w:cstheme="minorHAnsi"/>
                <w:sz w:val="20"/>
                <w:szCs w:val="20"/>
                <w:lang w:eastAsia="ar-SA"/>
              </w:rPr>
            </w:pPr>
            <w:r w:rsidRPr="00AE3B8B">
              <w:rPr>
                <w:rFonts w:cstheme="minorHAnsi"/>
                <w:sz w:val="20"/>
                <w:szCs w:val="20"/>
                <w:lang w:eastAsia="ar-SA"/>
              </w:rPr>
              <w:t>Timely disposal of wastes to the formally designated locations.</w:t>
            </w:r>
          </w:p>
        </w:tc>
        <w:tc>
          <w:tcPr>
            <w:tcW w:w="1675" w:type="dxa"/>
          </w:tcPr>
          <w:p w:rsidR="00AF4093" w:rsidRPr="00AE3B8B" w:rsidRDefault="00AF4093" w:rsidP="00C953E9">
            <w:pPr>
              <w:suppressAutoHyphens/>
              <w:spacing w:after="0" w:line="240" w:lineRule="auto"/>
              <w:rPr>
                <w:rFonts w:cstheme="minorHAnsi"/>
                <w:sz w:val="20"/>
                <w:szCs w:val="20"/>
                <w:lang w:eastAsia="ar-SA"/>
              </w:rPr>
            </w:pPr>
            <w:r w:rsidRPr="00AE3B8B">
              <w:rPr>
                <w:rFonts w:cstheme="minorHAnsi"/>
                <w:sz w:val="20"/>
                <w:szCs w:val="20"/>
                <w:lang w:eastAsia="ar-SA"/>
              </w:rPr>
              <w:t>Construction site;</w:t>
            </w:r>
          </w:p>
          <w:p w:rsidR="00AF4093" w:rsidRPr="00AE3B8B" w:rsidRDefault="00AF4093" w:rsidP="00C953E9">
            <w:pPr>
              <w:suppressAutoHyphens/>
              <w:spacing w:after="0" w:line="240" w:lineRule="auto"/>
              <w:rPr>
                <w:rFonts w:cstheme="minorHAnsi"/>
                <w:sz w:val="20"/>
                <w:szCs w:val="20"/>
                <w:lang w:eastAsia="ar-SA"/>
              </w:rPr>
            </w:pPr>
            <w:r w:rsidRPr="00AE3B8B">
              <w:rPr>
                <w:rFonts w:cstheme="minorHAnsi"/>
                <w:sz w:val="20"/>
                <w:szCs w:val="20"/>
                <w:lang w:eastAsia="ar-SA"/>
              </w:rPr>
              <w:t>Waste disposal site</w:t>
            </w:r>
          </w:p>
        </w:tc>
        <w:tc>
          <w:tcPr>
            <w:tcW w:w="1806" w:type="dxa"/>
          </w:tcPr>
          <w:p w:rsidR="00AF4093" w:rsidRPr="00AE3B8B" w:rsidRDefault="00AF4093" w:rsidP="00C953E9">
            <w:pPr>
              <w:suppressAutoHyphens/>
              <w:spacing w:after="0" w:line="240" w:lineRule="auto"/>
              <w:rPr>
                <w:rFonts w:cstheme="minorHAnsi"/>
                <w:sz w:val="20"/>
                <w:szCs w:val="20"/>
                <w:lang w:eastAsia="ar-SA"/>
              </w:rPr>
            </w:pPr>
            <w:r w:rsidRPr="00AE3B8B">
              <w:rPr>
                <w:rFonts w:cstheme="minorHAnsi"/>
                <w:sz w:val="20"/>
                <w:szCs w:val="20"/>
                <w:lang w:eastAsia="ar-SA"/>
              </w:rPr>
              <w:t>Inspection of activities</w:t>
            </w:r>
          </w:p>
        </w:tc>
        <w:tc>
          <w:tcPr>
            <w:tcW w:w="1905" w:type="dxa"/>
          </w:tcPr>
          <w:p w:rsidR="00AF4093" w:rsidRPr="00AE3B8B" w:rsidRDefault="00AF4093" w:rsidP="00C953E9">
            <w:pPr>
              <w:suppressAutoHyphens/>
              <w:spacing w:after="0" w:line="240" w:lineRule="auto"/>
              <w:rPr>
                <w:rFonts w:cstheme="minorHAnsi"/>
                <w:sz w:val="20"/>
                <w:szCs w:val="20"/>
                <w:lang w:eastAsia="ar-SA"/>
              </w:rPr>
            </w:pPr>
            <w:r w:rsidRPr="00AE3B8B">
              <w:rPr>
                <w:rFonts w:cstheme="minorHAnsi"/>
                <w:sz w:val="20"/>
                <w:szCs w:val="20"/>
                <w:lang w:eastAsia="ar-SA"/>
              </w:rPr>
              <w:t>Periodically during construction and upon its completion</w:t>
            </w:r>
          </w:p>
        </w:tc>
        <w:tc>
          <w:tcPr>
            <w:tcW w:w="1985" w:type="dxa"/>
          </w:tcPr>
          <w:p w:rsidR="00AF4093" w:rsidRPr="00AE3B8B" w:rsidRDefault="00AF4093" w:rsidP="00C953E9">
            <w:pPr>
              <w:numPr>
                <w:ilvl w:val="0"/>
                <w:numId w:val="1"/>
              </w:numPr>
              <w:tabs>
                <w:tab w:val="num" w:pos="162"/>
              </w:tabs>
              <w:suppressAutoHyphens/>
              <w:spacing w:after="0" w:line="240" w:lineRule="auto"/>
              <w:ind w:left="162" w:hanging="162"/>
              <w:rPr>
                <w:rFonts w:cstheme="minorHAnsi"/>
                <w:sz w:val="20"/>
                <w:szCs w:val="20"/>
                <w:lang w:eastAsia="ar-SA"/>
              </w:rPr>
            </w:pPr>
            <w:r w:rsidRPr="00AE3B8B">
              <w:rPr>
                <w:rFonts w:cstheme="minorHAnsi"/>
                <w:sz w:val="20"/>
                <w:szCs w:val="20"/>
                <w:lang w:eastAsia="ar-SA"/>
              </w:rPr>
              <w:t>Prevent pollution of soil, surface water and ground water;</w:t>
            </w:r>
          </w:p>
          <w:p w:rsidR="00AF4093" w:rsidRPr="00AE3B8B" w:rsidRDefault="00AF4093" w:rsidP="00C953E9">
            <w:pPr>
              <w:numPr>
                <w:ilvl w:val="0"/>
                <w:numId w:val="1"/>
              </w:numPr>
              <w:tabs>
                <w:tab w:val="num" w:pos="162"/>
              </w:tabs>
              <w:suppressAutoHyphens/>
              <w:spacing w:after="0" w:line="240" w:lineRule="auto"/>
              <w:ind w:left="162" w:hanging="162"/>
              <w:rPr>
                <w:rFonts w:cstheme="minorHAnsi"/>
                <w:sz w:val="20"/>
                <w:szCs w:val="20"/>
                <w:lang w:eastAsia="ar-SA"/>
              </w:rPr>
            </w:pPr>
            <w:r w:rsidRPr="00AE3B8B">
              <w:rPr>
                <w:rFonts w:cstheme="minorHAnsi"/>
                <w:sz w:val="20"/>
                <w:szCs w:val="20"/>
                <w:lang w:eastAsia="ar-SA"/>
              </w:rPr>
              <w:t xml:space="preserve">Avoid accidents at the </w:t>
            </w:r>
            <w:r w:rsidR="00082782" w:rsidRPr="00AE3B8B">
              <w:rPr>
                <w:rFonts w:cstheme="minorHAnsi"/>
                <w:sz w:val="20"/>
                <w:szCs w:val="20"/>
                <w:lang w:eastAsia="ar-SA"/>
              </w:rPr>
              <w:t>SS</w:t>
            </w:r>
            <w:r w:rsidRPr="00AE3B8B">
              <w:rPr>
                <w:rFonts w:cstheme="minorHAnsi"/>
                <w:sz w:val="20"/>
                <w:szCs w:val="20"/>
                <w:lang w:eastAsia="ar-SA"/>
              </w:rPr>
              <w:t xml:space="preserve"> site due to scattered fragments of construction   materials and debris;</w:t>
            </w:r>
          </w:p>
          <w:p w:rsidR="00AF4093" w:rsidRPr="00AE3B8B" w:rsidRDefault="00AF4093" w:rsidP="00082782">
            <w:pPr>
              <w:numPr>
                <w:ilvl w:val="0"/>
                <w:numId w:val="1"/>
              </w:numPr>
              <w:tabs>
                <w:tab w:val="num" w:pos="162"/>
              </w:tabs>
              <w:suppressAutoHyphens/>
              <w:spacing w:after="0" w:line="240" w:lineRule="auto"/>
              <w:ind w:left="162" w:hanging="162"/>
              <w:rPr>
                <w:rFonts w:cstheme="minorHAnsi"/>
                <w:sz w:val="20"/>
                <w:szCs w:val="20"/>
                <w:lang w:eastAsia="ar-SA"/>
              </w:rPr>
            </w:pPr>
            <w:r w:rsidRPr="00AE3B8B">
              <w:rPr>
                <w:rFonts w:cstheme="minorHAnsi"/>
                <w:sz w:val="20"/>
                <w:szCs w:val="20"/>
                <w:lang w:eastAsia="ar-SA"/>
              </w:rPr>
              <w:t xml:space="preserve">Retain esthetic appearance of </w:t>
            </w:r>
            <w:r w:rsidR="005237E2" w:rsidRPr="00AE3B8B">
              <w:rPr>
                <w:rFonts w:cstheme="minorHAnsi"/>
                <w:sz w:val="20"/>
                <w:szCs w:val="20"/>
                <w:lang w:eastAsia="ar-SA"/>
              </w:rPr>
              <w:t xml:space="preserve">the </w:t>
            </w:r>
            <w:r w:rsidR="00082782" w:rsidRPr="00AE3B8B">
              <w:rPr>
                <w:rFonts w:cstheme="minorHAnsi"/>
                <w:sz w:val="20"/>
                <w:szCs w:val="20"/>
                <w:lang w:eastAsia="ar-SA"/>
              </w:rPr>
              <w:t>sites area</w:t>
            </w:r>
            <w:r w:rsidRPr="00AE3B8B">
              <w:rPr>
                <w:rFonts w:cstheme="minorHAnsi"/>
                <w:sz w:val="20"/>
                <w:szCs w:val="20"/>
                <w:lang w:eastAsia="ar-SA"/>
              </w:rPr>
              <w:t xml:space="preserve"> and its surroundings. </w:t>
            </w:r>
          </w:p>
        </w:tc>
        <w:tc>
          <w:tcPr>
            <w:tcW w:w="1510" w:type="dxa"/>
          </w:tcPr>
          <w:p w:rsidR="00AF4093" w:rsidRPr="00AE3B8B" w:rsidRDefault="00AF4093" w:rsidP="00C953E9">
            <w:pPr>
              <w:suppressAutoHyphens/>
              <w:spacing w:after="0" w:line="240" w:lineRule="auto"/>
              <w:rPr>
                <w:rFonts w:cstheme="minorHAnsi"/>
                <w:sz w:val="20"/>
                <w:szCs w:val="20"/>
                <w:lang w:eastAsia="ar-SA"/>
              </w:rPr>
            </w:pPr>
            <w:r w:rsidRPr="00AE3B8B">
              <w:rPr>
                <w:rFonts w:cstheme="minorHAnsi"/>
                <w:sz w:val="20"/>
                <w:szCs w:val="20"/>
                <w:lang w:eastAsia="ar-SA"/>
              </w:rPr>
              <w:t xml:space="preserve">HVEN </w:t>
            </w:r>
          </w:p>
          <w:p w:rsidR="00AF4093" w:rsidRPr="00AE3B8B" w:rsidRDefault="00AF4093" w:rsidP="00C953E9">
            <w:pPr>
              <w:suppressAutoHyphens/>
              <w:spacing w:after="0" w:line="240" w:lineRule="auto"/>
              <w:rPr>
                <w:rFonts w:cstheme="minorHAnsi"/>
                <w:sz w:val="20"/>
                <w:szCs w:val="20"/>
                <w:lang w:eastAsia="ar-SA"/>
              </w:rPr>
            </w:pPr>
          </w:p>
          <w:p w:rsidR="00AF4093" w:rsidRPr="00AE3B8B" w:rsidRDefault="00AF4093" w:rsidP="00C953E9">
            <w:pPr>
              <w:suppressAutoHyphens/>
              <w:spacing w:after="0" w:line="240" w:lineRule="auto"/>
              <w:rPr>
                <w:rFonts w:cstheme="minorHAnsi"/>
                <w:sz w:val="20"/>
                <w:szCs w:val="20"/>
                <w:lang w:eastAsia="ar-SA"/>
              </w:rPr>
            </w:pPr>
            <w:r w:rsidRPr="00AE3B8B">
              <w:rPr>
                <w:rFonts w:cstheme="minorHAnsi"/>
                <w:sz w:val="20"/>
                <w:szCs w:val="20"/>
                <w:lang w:eastAsia="ar-SA"/>
              </w:rPr>
              <w:t xml:space="preserve">Yerevan Municipality </w:t>
            </w:r>
          </w:p>
          <w:p w:rsidR="00AF4093" w:rsidRPr="00AE3B8B" w:rsidRDefault="00AF4093" w:rsidP="00C953E9">
            <w:pPr>
              <w:suppressAutoHyphens/>
              <w:spacing w:after="0" w:line="240" w:lineRule="auto"/>
              <w:rPr>
                <w:rFonts w:cstheme="minorHAnsi"/>
                <w:sz w:val="20"/>
                <w:szCs w:val="20"/>
                <w:lang w:eastAsia="ar-SA"/>
              </w:rPr>
            </w:pPr>
          </w:p>
        </w:tc>
      </w:tr>
      <w:tr w:rsidR="00AF4093" w:rsidRPr="00757E26" w:rsidTr="00DE4F0B">
        <w:trPr>
          <w:trHeight w:val="479"/>
          <w:jc w:val="center"/>
        </w:trPr>
        <w:tc>
          <w:tcPr>
            <w:tcW w:w="2430" w:type="dxa"/>
          </w:tcPr>
          <w:p w:rsidR="00AF4093" w:rsidRPr="00AE3B8B" w:rsidRDefault="00AF4093" w:rsidP="00C953E9">
            <w:pPr>
              <w:pStyle w:val="ListParagraph"/>
              <w:numPr>
                <w:ilvl w:val="0"/>
                <w:numId w:val="5"/>
              </w:numPr>
              <w:suppressAutoHyphens/>
              <w:ind w:left="284" w:hanging="284"/>
              <w:contextualSpacing w:val="0"/>
              <w:rPr>
                <w:rFonts w:asciiTheme="minorHAnsi" w:hAnsiTheme="minorHAnsi" w:cstheme="minorHAnsi"/>
                <w:color w:val="000000"/>
                <w:sz w:val="20"/>
                <w:szCs w:val="20"/>
              </w:rPr>
            </w:pPr>
            <w:r w:rsidRPr="00AE3B8B">
              <w:rPr>
                <w:rFonts w:asciiTheme="minorHAnsi" w:hAnsiTheme="minorHAnsi" w:cstheme="minorHAnsi"/>
                <w:sz w:val="20"/>
                <w:szCs w:val="20"/>
                <w:lang w:eastAsia="ar-SA"/>
              </w:rPr>
              <w:t>Production of liquid wastes</w:t>
            </w:r>
            <w:r w:rsidRPr="00AE3B8B">
              <w:rPr>
                <w:rFonts w:asciiTheme="minorHAnsi" w:hAnsiTheme="minorHAnsi" w:cstheme="minorHAnsi"/>
                <w:color w:val="000000"/>
                <w:sz w:val="20"/>
                <w:szCs w:val="20"/>
              </w:rPr>
              <w:t xml:space="preserve"> </w:t>
            </w:r>
          </w:p>
        </w:tc>
        <w:tc>
          <w:tcPr>
            <w:tcW w:w="3131" w:type="dxa"/>
          </w:tcPr>
          <w:p w:rsidR="00AF4093" w:rsidRPr="00AE3B8B" w:rsidRDefault="00AF4093" w:rsidP="00C50A2B">
            <w:pPr>
              <w:numPr>
                <w:ilvl w:val="0"/>
                <w:numId w:val="1"/>
              </w:numPr>
              <w:tabs>
                <w:tab w:val="num" w:pos="162"/>
              </w:tabs>
              <w:suppressAutoHyphens/>
              <w:spacing w:after="0" w:line="240" w:lineRule="auto"/>
              <w:ind w:left="162" w:hanging="180"/>
              <w:rPr>
                <w:rFonts w:cstheme="minorHAnsi"/>
                <w:color w:val="000000"/>
                <w:sz w:val="20"/>
                <w:szCs w:val="20"/>
              </w:rPr>
            </w:pPr>
            <w:r w:rsidRPr="00AE3B8B">
              <w:rPr>
                <w:rFonts w:cstheme="minorHAnsi"/>
                <w:sz w:val="20"/>
                <w:szCs w:val="20"/>
                <w:lang w:eastAsia="ar-SA"/>
              </w:rPr>
              <w:t>Arrangement and maintenance of toilets in compliance with sanitation norms at the construction site</w:t>
            </w:r>
          </w:p>
        </w:tc>
        <w:tc>
          <w:tcPr>
            <w:tcW w:w="1675" w:type="dxa"/>
          </w:tcPr>
          <w:p w:rsidR="00AF4093" w:rsidRPr="00AE3B8B" w:rsidRDefault="00AF4093" w:rsidP="00C953E9">
            <w:pPr>
              <w:autoSpaceDE w:val="0"/>
              <w:autoSpaceDN w:val="0"/>
              <w:adjustRightInd w:val="0"/>
              <w:spacing w:after="0" w:line="240" w:lineRule="auto"/>
              <w:rPr>
                <w:rFonts w:cstheme="minorHAnsi"/>
                <w:color w:val="000000"/>
                <w:sz w:val="20"/>
                <w:szCs w:val="20"/>
              </w:rPr>
            </w:pPr>
            <w:r w:rsidRPr="00AE3B8B">
              <w:rPr>
                <w:rFonts w:cstheme="minorHAnsi"/>
                <w:color w:val="000000"/>
                <w:sz w:val="20"/>
                <w:szCs w:val="20"/>
              </w:rPr>
              <w:t xml:space="preserve">Construction site </w:t>
            </w:r>
          </w:p>
        </w:tc>
        <w:tc>
          <w:tcPr>
            <w:tcW w:w="1806" w:type="dxa"/>
          </w:tcPr>
          <w:p w:rsidR="00AF4093" w:rsidRPr="00AE3B8B" w:rsidRDefault="00AF4093" w:rsidP="00C953E9">
            <w:pPr>
              <w:autoSpaceDE w:val="0"/>
              <w:autoSpaceDN w:val="0"/>
              <w:adjustRightInd w:val="0"/>
              <w:spacing w:after="0" w:line="240" w:lineRule="auto"/>
              <w:rPr>
                <w:rFonts w:cstheme="minorHAnsi"/>
                <w:color w:val="000000"/>
                <w:sz w:val="20"/>
                <w:szCs w:val="20"/>
              </w:rPr>
            </w:pPr>
            <w:r w:rsidRPr="00AE3B8B">
              <w:rPr>
                <w:rFonts w:cstheme="minorHAnsi"/>
                <w:sz w:val="20"/>
                <w:szCs w:val="20"/>
                <w:lang w:eastAsia="ar-SA"/>
              </w:rPr>
              <w:t>Inspection of activities</w:t>
            </w:r>
          </w:p>
        </w:tc>
        <w:tc>
          <w:tcPr>
            <w:tcW w:w="1905" w:type="dxa"/>
          </w:tcPr>
          <w:p w:rsidR="00AF4093" w:rsidRPr="00AE3B8B" w:rsidRDefault="00AF4093" w:rsidP="00C953E9">
            <w:pPr>
              <w:autoSpaceDE w:val="0"/>
              <w:autoSpaceDN w:val="0"/>
              <w:adjustRightInd w:val="0"/>
              <w:spacing w:after="0" w:line="240" w:lineRule="auto"/>
              <w:rPr>
                <w:rFonts w:cstheme="minorHAnsi"/>
                <w:color w:val="000000"/>
                <w:sz w:val="20"/>
                <w:szCs w:val="20"/>
              </w:rPr>
            </w:pPr>
            <w:r w:rsidRPr="00AE3B8B">
              <w:rPr>
                <w:rFonts w:cstheme="minorHAnsi"/>
                <w:color w:val="000000"/>
                <w:sz w:val="20"/>
                <w:szCs w:val="20"/>
              </w:rPr>
              <w:t xml:space="preserve">Total period of construction </w:t>
            </w:r>
          </w:p>
          <w:p w:rsidR="00AF4093" w:rsidRPr="00AE3B8B" w:rsidRDefault="00AF4093" w:rsidP="00C953E9">
            <w:pPr>
              <w:autoSpaceDE w:val="0"/>
              <w:autoSpaceDN w:val="0"/>
              <w:adjustRightInd w:val="0"/>
              <w:spacing w:after="0" w:line="240" w:lineRule="auto"/>
              <w:rPr>
                <w:rFonts w:cstheme="minorHAnsi"/>
                <w:color w:val="000000"/>
                <w:sz w:val="20"/>
                <w:szCs w:val="20"/>
              </w:rPr>
            </w:pPr>
          </w:p>
        </w:tc>
        <w:tc>
          <w:tcPr>
            <w:tcW w:w="1985" w:type="dxa"/>
          </w:tcPr>
          <w:p w:rsidR="00AF4093" w:rsidRPr="00AE3B8B" w:rsidRDefault="00AF4093" w:rsidP="00C953E9">
            <w:pPr>
              <w:numPr>
                <w:ilvl w:val="0"/>
                <w:numId w:val="1"/>
              </w:numPr>
              <w:tabs>
                <w:tab w:val="num" w:pos="162"/>
              </w:tabs>
              <w:suppressAutoHyphens/>
              <w:spacing w:after="0" w:line="240" w:lineRule="auto"/>
              <w:ind w:left="162" w:hanging="162"/>
              <w:rPr>
                <w:rFonts w:cstheme="minorHAnsi"/>
                <w:color w:val="000000"/>
                <w:sz w:val="20"/>
                <w:szCs w:val="20"/>
              </w:rPr>
            </w:pPr>
            <w:r w:rsidRPr="00AE3B8B">
              <w:rPr>
                <w:rFonts w:cstheme="minorHAnsi"/>
                <w:sz w:val="20"/>
                <w:szCs w:val="20"/>
                <w:lang w:eastAsia="ar-SA"/>
              </w:rPr>
              <w:t>Reduce pollution of surface and ground waters</w:t>
            </w:r>
            <w:r w:rsidR="00C953E9" w:rsidRPr="00AE3B8B">
              <w:rPr>
                <w:rFonts w:cstheme="minorHAnsi"/>
                <w:sz w:val="20"/>
                <w:szCs w:val="20"/>
                <w:lang w:eastAsia="ar-SA"/>
              </w:rPr>
              <w:t>.</w:t>
            </w:r>
            <w:r w:rsidRPr="00AE3B8B">
              <w:rPr>
                <w:rFonts w:cstheme="minorHAnsi"/>
                <w:color w:val="000000"/>
                <w:sz w:val="20"/>
                <w:szCs w:val="20"/>
              </w:rPr>
              <w:t xml:space="preserve"> </w:t>
            </w:r>
          </w:p>
        </w:tc>
        <w:tc>
          <w:tcPr>
            <w:tcW w:w="1510" w:type="dxa"/>
          </w:tcPr>
          <w:p w:rsidR="00AF4093" w:rsidRPr="00AE3B8B" w:rsidRDefault="00AF4093" w:rsidP="00C953E9">
            <w:pPr>
              <w:autoSpaceDE w:val="0"/>
              <w:autoSpaceDN w:val="0"/>
              <w:adjustRightInd w:val="0"/>
              <w:spacing w:after="0" w:line="240" w:lineRule="auto"/>
              <w:rPr>
                <w:rFonts w:cstheme="minorHAnsi"/>
                <w:color w:val="000000"/>
                <w:sz w:val="20"/>
                <w:szCs w:val="20"/>
              </w:rPr>
            </w:pPr>
            <w:r w:rsidRPr="00AE3B8B">
              <w:rPr>
                <w:rFonts w:cstheme="minorHAnsi"/>
                <w:color w:val="000000"/>
                <w:sz w:val="20"/>
                <w:szCs w:val="20"/>
              </w:rPr>
              <w:t>Construction Contractor</w:t>
            </w:r>
          </w:p>
          <w:p w:rsidR="00AF4093" w:rsidRPr="00AE3B8B" w:rsidRDefault="00AF4093" w:rsidP="00C953E9">
            <w:pPr>
              <w:autoSpaceDE w:val="0"/>
              <w:autoSpaceDN w:val="0"/>
              <w:adjustRightInd w:val="0"/>
              <w:spacing w:after="0" w:line="240" w:lineRule="auto"/>
              <w:rPr>
                <w:rFonts w:cstheme="minorHAnsi"/>
                <w:color w:val="000000"/>
                <w:sz w:val="20"/>
                <w:szCs w:val="20"/>
              </w:rPr>
            </w:pPr>
          </w:p>
        </w:tc>
      </w:tr>
      <w:tr w:rsidR="00AF4093" w:rsidRPr="00757E26" w:rsidTr="005237E2">
        <w:trPr>
          <w:trHeight w:val="479"/>
          <w:jc w:val="center"/>
        </w:trPr>
        <w:tc>
          <w:tcPr>
            <w:tcW w:w="2430" w:type="dxa"/>
          </w:tcPr>
          <w:p w:rsidR="00637553" w:rsidRPr="00AE3B8B" w:rsidRDefault="00AF4093" w:rsidP="00EC0FBD">
            <w:pPr>
              <w:pStyle w:val="ListParagraph"/>
              <w:numPr>
                <w:ilvl w:val="0"/>
                <w:numId w:val="5"/>
              </w:numPr>
              <w:suppressAutoHyphens/>
              <w:ind w:left="284" w:hanging="284"/>
              <w:contextualSpacing w:val="0"/>
              <w:rPr>
                <w:rFonts w:asciiTheme="minorHAnsi" w:hAnsiTheme="minorHAnsi" w:cstheme="minorHAnsi"/>
                <w:sz w:val="20"/>
                <w:szCs w:val="20"/>
                <w:lang w:eastAsia="ar-SA"/>
              </w:rPr>
            </w:pPr>
            <w:r w:rsidRPr="00AE3B8B">
              <w:rPr>
                <w:rFonts w:asciiTheme="minorHAnsi" w:hAnsiTheme="minorHAnsi" w:cstheme="minorHAnsi"/>
                <w:sz w:val="20"/>
                <w:szCs w:val="20"/>
                <w:lang w:eastAsia="ar-SA"/>
              </w:rPr>
              <w:t xml:space="preserve">Generation of waste </w:t>
            </w:r>
            <w:r w:rsidR="00637553" w:rsidRPr="00AE3B8B">
              <w:rPr>
                <w:rFonts w:asciiTheme="minorHAnsi" w:hAnsiTheme="minorHAnsi" w:cstheme="minorHAnsi"/>
                <w:sz w:val="20"/>
                <w:szCs w:val="20"/>
                <w:lang w:eastAsia="ar-SA"/>
              </w:rPr>
              <w:t xml:space="preserve">from the removal of obsolete equipment  </w:t>
            </w:r>
          </w:p>
        </w:tc>
        <w:tc>
          <w:tcPr>
            <w:tcW w:w="3131" w:type="dxa"/>
          </w:tcPr>
          <w:p w:rsidR="00AF4093" w:rsidRPr="00AE3B8B" w:rsidRDefault="00AF4093" w:rsidP="00C953E9">
            <w:pPr>
              <w:numPr>
                <w:ilvl w:val="0"/>
                <w:numId w:val="1"/>
              </w:numPr>
              <w:tabs>
                <w:tab w:val="num" w:pos="162"/>
              </w:tabs>
              <w:suppressAutoHyphens/>
              <w:spacing w:after="0" w:line="240" w:lineRule="auto"/>
              <w:ind w:left="162" w:hanging="180"/>
              <w:rPr>
                <w:rFonts w:cstheme="minorHAnsi"/>
                <w:sz w:val="20"/>
                <w:szCs w:val="20"/>
                <w:lang w:eastAsia="ar-SA"/>
              </w:rPr>
            </w:pPr>
            <w:r w:rsidRPr="00AE3B8B">
              <w:rPr>
                <w:rFonts w:cstheme="minorHAnsi"/>
                <w:sz w:val="20"/>
                <w:szCs w:val="20"/>
                <w:lang w:eastAsia="ar-SA"/>
              </w:rPr>
              <w:t xml:space="preserve">Temporary storage of decommissioned equipment in especially </w:t>
            </w:r>
            <w:r w:rsidR="00EC0FBD" w:rsidRPr="00AE3B8B">
              <w:rPr>
                <w:rFonts w:cstheme="minorHAnsi"/>
                <w:sz w:val="20"/>
                <w:szCs w:val="20"/>
                <w:lang w:eastAsia="ar-SA"/>
              </w:rPr>
              <w:t xml:space="preserve">designated location of </w:t>
            </w:r>
            <w:proofErr w:type="spellStart"/>
            <w:r w:rsidR="00EC0FBD" w:rsidRPr="00AE3B8B">
              <w:rPr>
                <w:rFonts w:cstheme="minorHAnsi"/>
                <w:sz w:val="20"/>
                <w:szCs w:val="20"/>
                <w:lang w:eastAsia="ar-SA"/>
              </w:rPr>
              <w:lastRenderedPageBreak/>
              <w:t>Haghtanak</w:t>
            </w:r>
            <w:proofErr w:type="spellEnd"/>
            <w:r w:rsidR="00EC0FBD" w:rsidRPr="00AE3B8B">
              <w:rPr>
                <w:rFonts w:cstheme="minorHAnsi"/>
                <w:sz w:val="20"/>
                <w:szCs w:val="20"/>
                <w:lang w:eastAsia="ar-SA"/>
              </w:rPr>
              <w:t xml:space="preserve"> SS.</w:t>
            </w:r>
          </w:p>
          <w:p w:rsidR="00F8204D" w:rsidRPr="00AE3B8B" w:rsidRDefault="00F8204D" w:rsidP="00A0379B">
            <w:pPr>
              <w:suppressAutoHyphens/>
              <w:spacing w:after="0" w:line="240" w:lineRule="auto"/>
              <w:ind w:left="-18"/>
              <w:rPr>
                <w:rFonts w:cstheme="minorHAnsi"/>
                <w:sz w:val="20"/>
                <w:szCs w:val="20"/>
                <w:lang w:eastAsia="ar-SA"/>
              </w:rPr>
            </w:pPr>
          </w:p>
        </w:tc>
        <w:tc>
          <w:tcPr>
            <w:tcW w:w="1675" w:type="dxa"/>
          </w:tcPr>
          <w:p w:rsidR="001271F3" w:rsidRPr="00AE3B8B" w:rsidRDefault="00EC0FBD" w:rsidP="00C953E9">
            <w:pPr>
              <w:suppressAutoHyphens/>
              <w:spacing w:after="0" w:line="240" w:lineRule="auto"/>
              <w:rPr>
                <w:rFonts w:cstheme="minorHAnsi"/>
                <w:sz w:val="20"/>
                <w:szCs w:val="20"/>
                <w:lang w:eastAsia="ar-SA"/>
              </w:rPr>
            </w:pPr>
            <w:r w:rsidRPr="00AE3B8B">
              <w:rPr>
                <w:rFonts w:cstheme="minorHAnsi"/>
                <w:sz w:val="20"/>
                <w:szCs w:val="20"/>
                <w:lang w:eastAsia="ar-SA"/>
              </w:rPr>
              <w:lastRenderedPageBreak/>
              <w:t xml:space="preserve">Land plot of </w:t>
            </w:r>
            <w:proofErr w:type="spellStart"/>
            <w:r w:rsidRPr="00AE3B8B">
              <w:rPr>
                <w:rFonts w:cstheme="minorHAnsi"/>
                <w:sz w:val="20"/>
                <w:szCs w:val="20"/>
                <w:lang w:eastAsia="ar-SA"/>
              </w:rPr>
              <w:t>Haghtanak</w:t>
            </w:r>
            <w:proofErr w:type="spellEnd"/>
            <w:r w:rsidRPr="00AE3B8B">
              <w:rPr>
                <w:rFonts w:cstheme="minorHAnsi"/>
                <w:sz w:val="20"/>
                <w:szCs w:val="20"/>
                <w:lang w:eastAsia="ar-SA"/>
              </w:rPr>
              <w:t xml:space="preserve"> SS</w:t>
            </w:r>
          </w:p>
          <w:p w:rsidR="00AF4093" w:rsidRPr="00AE3B8B" w:rsidRDefault="00AF4093" w:rsidP="00C953E9">
            <w:pPr>
              <w:suppressAutoHyphens/>
              <w:spacing w:after="0" w:line="240" w:lineRule="auto"/>
              <w:rPr>
                <w:rFonts w:cstheme="minorHAnsi"/>
                <w:sz w:val="20"/>
                <w:szCs w:val="20"/>
                <w:lang w:eastAsia="ar-SA"/>
              </w:rPr>
            </w:pPr>
          </w:p>
        </w:tc>
        <w:tc>
          <w:tcPr>
            <w:tcW w:w="1806" w:type="dxa"/>
          </w:tcPr>
          <w:p w:rsidR="00AF4093" w:rsidRPr="00AE3B8B" w:rsidRDefault="00AF4093" w:rsidP="00A0379B">
            <w:pPr>
              <w:suppressAutoHyphens/>
              <w:spacing w:after="0" w:line="240" w:lineRule="auto"/>
              <w:ind w:left="-18"/>
              <w:rPr>
                <w:rFonts w:cstheme="minorHAnsi"/>
                <w:sz w:val="20"/>
                <w:szCs w:val="20"/>
                <w:lang w:eastAsia="ar-SA"/>
              </w:rPr>
            </w:pPr>
            <w:r w:rsidRPr="00AE3B8B">
              <w:rPr>
                <w:rFonts w:cstheme="minorHAnsi"/>
                <w:sz w:val="20"/>
                <w:szCs w:val="20"/>
                <w:lang w:eastAsia="ar-SA"/>
              </w:rPr>
              <w:t>Inspection of activities</w:t>
            </w:r>
          </w:p>
          <w:p w:rsidR="00AF4093" w:rsidRPr="00AE3B8B" w:rsidRDefault="00AF4093" w:rsidP="00C953E9">
            <w:pPr>
              <w:suppressAutoHyphens/>
              <w:spacing w:after="0" w:line="240" w:lineRule="auto"/>
              <w:ind w:left="162"/>
              <w:rPr>
                <w:rFonts w:cstheme="minorHAnsi"/>
                <w:sz w:val="20"/>
                <w:szCs w:val="20"/>
                <w:lang w:eastAsia="ar-SA"/>
              </w:rPr>
            </w:pPr>
          </w:p>
        </w:tc>
        <w:tc>
          <w:tcPr>
            <w:tcW w:w="1905" w:type="dxa"/>
          </w:tcPr>
          <w:p w:rsidR="00AF4093" w:rsidRPr="00AE3B8B" w:rsidRDefault="00AF4093" w:rsidP="00C953E9">
            <w:pPr>
              <w:suppressAutoHyphens/>
              <w:spacing w:after="0" w:line="240" w:lineRule="auto"/>
              <w:rPr>
                <w:rFonts w:cstheme="minorHAnsi"/>
                <w:sz w:val="20"/>
                <w:szCs w:val="20"/>
                <w:lang w:eastAsia="ar-SA"/>
              </w:rPr>
            </w:pPr>
            <w:r w:rsidRPr="00AE3B8B">
              <w:rPr>
                <w:rFonts w:cstheme="minorHAnsi"/>
                <w:sz w:val="20"/>
                <w:szCs w:val="20"/>
                <w:lang w:eastAsia="ar-SA"/>
              </w:rPr>
              <w:t>Periodically during construction and upon its completion</w:t>
            </w:r>
          </w:p>
        </w:tc>
        <w:tc>
          <w:tcPr>
            <w:tcW w:w="1985" w:type="dxa"/>
          </w:tcPr>
          <w:p w:rsidR="00AF4093" w:rsidRPr="00AE3B8B" w:rsidRDefault="00AF4093" w:rsidP="00C953E9">
            <w:pPr>
              <w:numPr>
                <w:ilvl w:val="0"/>
                <w:numId w:val="1"/>
              </w:numPr>
              <w:tabs>
                <w:tab w:val="num" w:pos="162"/>
              </w:tabs>
              <w:suppressAutoHyphens/>
              <w:spacing w:after="0" w:line="240" w:lineRule="auto"/>
              <w:ind w:left="162" w:hanging="162"/>
              <w:rPr>
                <w:rFonts w:cstheme="minorHAnsi"/>
                <w:sz w:val="20"/>
                <w:szCs w:val="20"/>
                <w:lang w:eastAsia="ar-SA"/>
              </w:rPr>
            </w:pPr>
            <w:r w:rsidRPr="00AE3B8B">
              <w:rPr>
                <w:rFonts w:cstheme="minorHAnsi"/>
                <w:sz w:val="20"/>
                <w:szCs w:val="20"/>
                <w:lang w:eastAsia="ar-SA"/>
              </w:rPr>
              <w:t xml:space="preserve">Prevent pollution of soil, surface water and ground </w:t>
            </w:r>
            <w:r w:rsidRPr="00AE3B8B">
              <w:rPr>
                <w:rFonts w:cstheme="minorHAnsi"/>
                <w:sz w:val="20"/>
                <w:szCs w:val="20"/>
                <w:lang w:eastAsia="ar-SA"/>
              </w:rPr>
              <w:lastRenderedPageBreak/>
              <w:t>water;</w:t>
            </w:r>
          </w:p>
          <w:p w:rsidR="00F647C3" w:rsidRPr="00AE3B8B" w:rsidRDefault="00F647C3" w:rsidP="00C953E9">
            <w:pPr>
              <w:numPr>
                <w:ilvl w:val="0"/>
                <w:numId w:val="1"/>
              </w:numPr>
              <w:tabs>
                <w:tab w:val="num" w:pos="162"/>
              </w:tabs>
              <w:suppressAutoHyphens/>
              <w:spacing w:after="0" w:line="240" w:lineRule="auto"/>
              <w:ind w:left="162" w:hanging="162"/>
              <w:rPr>
                <w:rFonts w:cstheme="minorHAnsi"/>
                <w:sz w:val="20"/>
                <w:szCs w:val="20"/>
                <w:lang w:eastAsia="ar-SA"/>
              </w:rPr>
            </w:pPr>
            <w:r w:rsidRPr="00AE3B8B">
              <w:rPr>
                <w:rFonts w:cstheme="minorHAnsi"/>
                <w:color w:val="000000"/>
                <w:sz w:val="20"/>
                <w:szCs w:val="20"/>
              </w:rPr>
              <w:t>Avoid accidents at the construction site due to scattered  decommissioned materials and equipment</w:t>
            </w:r>
            <w:r w:rsidR="00C953E9" w:rsidRPr="00AE3B8B">
              <w:rPr>
                <w:rFonts w:cstheme="minorHAnsi"/>
                <w:color w:val="000000"/>
                <w:sz w:val="20"/>
                <w:szCs w:val="20"/>
              </w:rPr>
              <w:t>;</w:t>
            </w:r>
          </w:p>
          <w:p w:rsidR="00AF4093" w:rsidRPr="00AE3B8B" w:rsidRDefault="00AF4093" w:rsidP="005D0B8A">
            <w:pPr>
              <w:numPr>
                <w:ilvl w:val="0"/>
                <w:numId w:val="1"/>
              </w:numPr>
              <w:tabs>
                <w:tab w:val="num" w:pos="162"/>
              </w:tabs>
              <w:suppressAutoHyphens/>
              <w:spacing w:after="0" w:line="240" w:lineRule="auto"/>
              <w:ind w:left="162" w:hanging="162"/>
              <w:rPr>
                <w:rFonts w:cstheme="minorHAnsi"/>
                <w:sz w:val="20"/>
                <w:szCs w:val="20"/>
                <w:lang w:eastAsia="ar-SA"/>
              </w:rPr>
            </w:pPr>
            <w:r w:rsidRPr="00AE3B8B">
              <w:rPr>
                <w:rFonts w:cstheme="minorHAnsi"/>
                <w:color w:val="000000"/>
                <w:sz w:val="20"/>
                <w:szCs w:val="20"/>
              </w:rPr>
              <w:t xml:space="preserve">Retain esthetic appearance of the </w:t>
            </w:r>
            <w:r w:rsidR="00F8204D" w:rsidRPr="00AE3B8B">
              <w:rPr>
                <w:rFonts w:cstheme="minorHAnsi"/>
                <w:color w:val="000000"/>
                <w:sz w:val="20"/>
                <w:szCs w:val="20"/>
              </w:rPr>
              <w:t xml:space="preserve">SS area </w:t>
            </w:r>
            <w:r w:rsidRPr="00AE3B8B">
              <w:rPr>
                <w:rFonts w:cstheme="minorHAnsi"/>
                <w:color w:val="000000"/>
                <w:sz w:val="20"/>
                <w:szCs w:val="20"/>
              </w:rPr>
              <w:t>and its</w:t>
            </w:r>
            <w:r w:rsidR="00757E26" w:rsidRPr="00AE3B8B">
              <w:rPr>
                <w:rFonts w:cstheme="minorHAnsi"/>
                <w:color w:val="000000"/>
                <w:sz w:val="20"/>
                <w:szCs w:val="20"/>
              </w:rPr>
              <w:t xml:space="preserve"> </w:t>
            </w:r>
            <w:r w:rsidRPr="00AE3B8B">
              <w:rPr>
                <w:rFonts w:cstheme="minorHAnsi"/>
                <w:color w:val="000000"/>
                <w:sz w:val="20"/>
                <w:szCs w:val="20"/>
              </w:rPr>
              <w:t>surroundings.</w:t>
            </w:r>
          </w:p>
        </w:tc>
        <w:tc>
          <w:tcPr>
            <w:tcW w:w="1510" w:type="dxa"/>
          </w:tcPr>
          <w:p w:rsidR="00AF4093" w:rsidRPr="00AE3B8B" w:rsidRDefault="00AF4093" w:rsidP="00C953E9">
            <w:pPr>
              <w:suppressAutoHyphens/>
              <w:spacing w:after="0" w:line="240" w:lineRule="auto"/>
              <w:rPr>
                <w:rFonts w:cstheme="minorHAnsi"/>
                <w:sz w:val="20"/>
                <w:szCs w:val="20"/>
                <w:lang w:eastAsia="ar-SA"/>
              </w:rPr>
            </w:pPr>
            <w:r w:rsidRPr="00AE3B8B">
              <w:rPr>
                <w:rFonts w:cstheme="minorHAnsi"/>
                <w:sz w:val="20"/>
                <w:szCs w:val="20"/>
                <w:lang w:eastAsia="ar-SA"/>
              </w:rPr>
              <w:lastRenderedPageBreak/>
              <w:t xml:space="preserve">HVEN </w:t>
            </w:r>
          </w:p>
          <w:p w:rsidR="00AF4093" w:rsidRPr="00AE3B8B" w:rsidRDefault="00AF4093" w:rsidP="00C953E9">
            <w:pPr>
              <w:suppressAutoHyphens/>
              <w:spacing w:after="0" w:line="240" w:lineRule="auto"/>
              <w:rPr>
                <w:rFonts w:cstheme="minorHAnsi"/>
                <w:sz w:val="20"/>
                <w:szCs w:val="20"/>
                <w:lang w:eastAsia="ar-SA"/>
              </w:rPr>
            </w:pPr>
          </w:p>
          <w:p w:rsidR="00AF4093" w:rsidRPr="00AE3B8B" w:rsidRDefault="00AF4093" w:rsidP="00C953E9">
            <w:pPr>
              <w:suppressAutoHyphens/>
              <w:spacing w:after="0" w:line="240" w:lineRule="auto"/>
              <w:rPr>
                <w:rFonts w:cstheme="minorHAnsi"/>
                <w:sz w:val="20"/>
                <w:szCs w:val="20"/>
                <w:lang w:eastAsia="ar-SA"/>
              </w:rPr>
            </w:pPr>
          </w:p>
        </w:tc>
      </w:tr>
      <w:tr w:rsidR="00EC0FBD" w:rsidRPr="00757E26" w:rsidTr="005237E2">
        <w:trPr>
          <w:trHeight w:val="479"/>
          <w:jc w:val="center"/>
        </w:trPr>
        <w:tc>
          <w:tcPr>
            <w:tcW w:w="2430" w:type="dxa"/>
          </w:tcPr>
          <w:p w:rsidR="00EC0FBD" w:rsidRPr="00AE3B8B" w:rsidRDefault="00EC0FBD" w:rsidP="00EC0FBD">
            <w:pPr>
              <w:pStyle w:val="ListParagraph"/>
              <w:numPr>
                <w:ilvl w:val="0"/>
                <w:numId w:val="5"/>
              </w:numPr>
              <w:suppressAutoHyphens/>
              <w:ind w:left="284" w:hanging="284"/>
              <w:contextualSpacing w:val="0"/>
              <w:rPr>
                <w:rFonts w:asciiTheme="minorHAnsi" w:hAnsiTheme="minorHAnsi" w:cstheme="minorHAnsi"/>
                <w:sz w:val="20"/>
                <w:szCs w:val="20"/>
                <w:lang w:eastAsia="ar-SA"/>
              </w:rPr>
            </w:pPr>
            <w:r w:rsidRPr="00AE3B8B">
              <w:rPr>
                <w:rFonts w:asciiTheme="minorHAnsi" w:hAnsiTheme="minorHAnsi" w:cstheme="minorHAnsi"/>
                <w:sz w:val="20"/>
                <w:szCs w:val="20"/>
                <w:lang w:eastAsia="ar-SA"/>
              </w:rPr>
              <w:lastRenderedPageBreak/>
              <w:t>Generation of waste from replacement of transformer oils</w:t>
            </w:r>
          </w:p>
        </w:tc>
        <w:tc>
          <w:tcPr>
            <w:tcW w:w="3131" w:type="dxa"/>
          </w:tcPr>
          <w:p w:rsidR="00EC0FBD" w:rsidRPr="00AE3B8B" w:rsidRDefault="00EC0FBD" w:rsidP="00C953E9">
            <w:pPr>
              <w:numPr>
                <w:ilvl w:val="0"/>
                <w:numId w:val="1"/>
              </w:numPr>
              <w:tabs>
                <w:tab w:val="num" w:pos="162"/>
              </w:tabs>
              <w:suppressAutoHyphens/>
              <w:spacing w:after="0" w:line="240" w:lineRule="auto"/>
              <w:ind w:left="162" w:hanging="180"/>
              <w:rPr>
                <w:rFonts w:cstheme="minorHAnsi"/>
                <w:sz w:val="20"/>
                <w:szCs w:val="20"/>
                <w:lang w:eastAsia="ar-SA"/>
              </w:rPr>
            </w:pPr>
            <w:r w:rsidRPr="00AE3B8B">
              <w:rPr>
                <w:rFonts w:cstheme="minorHAnsi"/>
                <w:sz w:val="20"/>
                <w:szCs w:val="20"/>
                <w:lang w:eastAsia="ar-SA"/>
              </w:rPr>
              <w:t>Transportation of oil to Shahumyan-2 SS</w:t>
            </w:r>
          </w:p>
          <w:p w:rsidR="00EC0FBD" w:rsidRPr="00AE3B8B" w:rsidRDefault="00EC0FBD" w:rsidP="00C953E9">
            <w:pPr>
              <w:numPr>
                <w:ilvl w:val="0"/>
                <w:numId w:val="1"/>
              </w:numPr>
              <w:tabs>
                <w:tab w:val="num" w:pos="162"/>
              </w:tabs>
              <w:suppressAutoHyphens/>
              <w:spacing w:after="0" w:line="240" w:lineRule="auto"/>
              <w:ind w:left="162" w:hanging="180"/>
              <w:rPr>
                <w:rFonts w:cstheme="minorHAnsi"/>
                <w:sz w:val="20"/>
                <w:szCs w:val="20"/>
                <w:lang w:eastAsia="ar-SA"/>
              </w:rPr>
            </w:pPr>
            <w:r w:rsidRPr="00AE3B8B">
              <w:rPr>
                <w:rFonts w:cstheme="minorHAnsi"/>
                <w:sz w:val="20"/>
                <w:szCs w:val="20"/>
                <w:lang w:eastAsia="ar-SA"/>
              </w:rPr>
              <w:t>Storage conditions of oils at Shahumyan-2 SS</w:t>
            </w:r>
          </w:p>
        </w:tc>
        <w:tc>
          <w:tcPr>
            <w:tcW w:w="1675" w:type="dxa"/>
          </w:tcPr>
          <w:p w:rsidR="00EC0FBD" w:rsidRPr="00AE3B8B" w:rsidRDefault="00EC0FBD" w:rsidP="00EC0FBD">
            <w:pPr>
              <w:pStyle w:val="ListParagraph"/>
              <w:numPr>
                <w:ilvl w:val="0"/>
                <w:numId w:val="1"/>
              </w:numPr>
              <w:tabs>
                <w:tab w:val="clear" w:pos="720"/>
                <w:tab w:val="num" w:pos="112"/>
              </w:tabs>
              <w:suppressAutoHyphens/>
              <w:ind w:left="112" w:hanging="180"/>
              <w:rPr>
                <w:rFonts w:asciiTheme="minorHAnsi" w:hAnsiTheme="minorHAnsi" w:cstheme="minorHAnsi"/>
                <w:sz w:val="20"/>
                <w:szCs w:val="20"/>
                <w:lang w:eastAsia="ar-SA"/>
              </w:rPr>
            </w:pPr>
            <w:r w:rsidRPr="00AE3B8B">
              <w:rPr>
                <w:rFonts w:asciiTheme="minorHAnsi" w:hAnsiTheme="minorHAnsi" w:cstheme="minorHAnsi"/>
                <w:sz w:val="20"/>
                <w:szCs w:val="20"/>
                <w:lang w:eastAsia="ar-SA"/>
              </w:rPr>
              <w:t xml:space="preserve">Transportation route from </w:t>
            </w:r>
            <w:proofErr w:type="spellStart"/>
            <w:r w:rsidRPr="00AE3B8B">
              <w:rPr>
                <w:rFonts w:asciiTheme="minorHAnsi" w:hAnsiTheme="minorHAnsi" w:cstheme="minorHAnsi"/>
                <w:sz w:val="20"/>
                <w:szCs w:val="20"/>
                <w:lang w:eastAsia="ar-SA"/>
              </w:rPr>
              <w:t>Haghtanak</w:t>
            </w:r>
            <w:proofErr w:type="spellEnd"/>
            <w:r w:rsidRPr="00AE3B8B">
              <w:rPr>
                <w:rFonts w:asciiTheme="minorHAnsi" w:hAnsiTheme="minorHAnsi" w:cstheme="minorHAnsi"/>
                <w:sz w:val="20"/>
                <w:szCs w:val="20"/>
                <w:lang w:eastAsia="ar-SA"/>
              </w:rPr>
              <w:t xml:space="preserve"> SS to Shahumyan-2 SS;</w:t>
            </w:r>
          </w:p>
          <w:p w:rsidR="00EC0FBD" w:rsidRPr="00AE3B8B" w:rsidRDefault="00EC0FBD" w:rsidP="00EC0FBD">
            <w:pPr>
              <w:pStyle w:val="ListParagraph"/>
              <w:numPr>
                <w:ilvl w:val="0"/>
                <w:numId w:val="1"/>
              </w:numPr>
              <w:tabs>
                <w:tab w:val="clear" w:pos="720"/>
                <w:tab w:val="num" w:pos="112"/>
              </w:tabs>
              <w:suppressAutoHyphens/>
              <w:ind w:left="112" w:hanging="180"/>
              <w:rPr>
                <w:rFonts w:asciiTheme="minorHAnsi" w:hAnsiTheme="minorHAnsi" w:cstheme="minorHAnsi"/>
                <w:sz w:val="20"/>
                <w:szCs w:val="20"/>
                <w:lang w:eastAsia="ar-SA"/>
              </w:rPr>
            </w:pPr>
            <w:r w:rsidRPr="00AE3B8B">
              <w:rPr>
                <w:rFonts w:asciiTheme="minorHAnsi" w:hAnsiTheme="minorHAnsi" w:cstheme="minorHAnsi"/>
                <w:sz w:val="20"/>
                <w:szCs w:val="20"/>
                <w:lang w:eastAsia="ar-SA"/>
              </w:rPr>
              <w:t>Shahumyan-2 SS.</w:t>
            </w:r>
          </w:p>
          <w:p w:rsidR="00EC0FBD" w:rsidRPr="00AE3B8B" w:rsidRDefault="00EC0FBD" w:rsidP="00EC0FBD">
            <w:pPr>
              <w:suppressAutoHyphens/>
              <w:spacing w:after="0" w:line="240" w:lineRule="auto"/>
              <w:rPr>
                <w:rFonts w:cstheme="minorHAnsi"/>
                <w:sz w:val="20"/>
                <w:szCs w:val="20"/>
                <w:lang w:eastAsia="ar-SA"/>
              </w:rPr>
            </w:pPr>
          </w:p>
        </w:tc>
        <w:tc>
          <w:tcPr>
            <w:tcW w:w="1806" w:type="dxa"/>
          </w:tcPr>
          <w:p w:rsidR="00EC0FBD" w:rsidRPr="00AE3B8B" w:rsidRDefault="00EC0FBD" w:rsidP="00A0379B">
            <w:pPr>
              <w:suppressAutoHyphens/>
              <w:spacing w:after="0" w:line="240" w:lineRule="auto"/>
              <w:ind w:left="-18"/>
              <w:rPr>
                <w:rFonts w:cstheme="minorHAnsi"/>
                <w:sz w:val="20"/>
                <w:szCs w:val="20"/>
                <w:lang w:eastAsia="ar-SA"/>
              </w:rPr>
            </w:pPr>
            <w:r w:rsidRPr="00AE3B8B">
              <w:rPr>
                <w:rFonts w:cstheme="minorHAnsi"/>
                <w:sz w:val="20"/>
                <w:szCs w:val="20"/>
                <w:lang w:eastAsia="ar-SA"/>
              </w:rPr>
              <w:t>Visual inspection</w:t>
            </w:r>
          </w:p>
        </w:tc>
        <w:tc>
          <w:tcPr>
            <w:tcW w:w="1905" w:type="dxa"/>
          </w:tcPr>
          <w:p w:rsidR="00EC0FBD" w:rsidRPr="00AE3B8B" w:rsidRDefault="00EC0FBD" w:rsidP="00EC0FBD">
            <w:pPr>
              <w:pStyle w:val="ListParagraph"/>
              <w:numPr>
                <w:ilvl w:val="0"/>
                <w:numId w:val="1"/>
              </w:numPr>
              <w:tabs>
                <w:tab w:val="clear" w:pos="720"/>
                <w:tab w:val="num" w:pos="51"/>
              </w:tabs>
              <w:suppressAutoHyphens/>
              <w:ind w:left="51" w:hanging="90"/>
              <w:rPr>
                <w:rFonts w:asciiTheme="minorHAnsi" w:hAnsiTheme="minorHAnsi" w:cstheme="minorHAnsi"/>
                <w:sz w:val="20"/>
                <w:szCs w:val="20"/>
                <w:lang w:eastAsia="ar-SA"/>
              </w:rPr>
            </w:pPr>
            <w:r w:rsidRPr="00AE3B8B">
              <w:rPr>
                <w:rFonts w:asciiTheme="minorHAnsi" w:hAnsiTheme="minorHAnsi" w:cstheme="minorHAnsi"/>
                <w:sz w:val="20"/>
                <w:szCs w:val="20"/>
                <w:lang w:eastAsia="ar-SA"/>
              </w:rPr>
              <w:t>During transportation of oils;</w:t>
            </w:r>
          </w:p>
          <w:p w:rsidR="00EC0FBD" w:rsidRPr="00AE3B8B" w:rsidRDefault="00F54AB9" w:rsidP="00F54AB9">
            <w:pPr>
              <w:pStyle w:val="ListParagraph"/>
              <w:numPr>
                <w:ilvl w:val="0"/>
                <w:numId w:val="1"/>
              </w:numPr>
              <w:tabs>
                <w:tab w:val="clear" w:pos="720"/>
                <w:tab w:val="num" w:pos="51"/>
              </w:tabs>
              <w:suppressAutoHyphens/>
              <w:ind w:left="51" w:hanging="90"/>
              <w:rPr>
                <w:rFonts w:asciiTheme="minorHAnsi" w:hAnsiTheme="minorHAnsi" w:cstheme="minorHAnsi"/>
                <w:sz w:val="20"/>
                <w:szCs w:val="20"/>
                <w:lang w:eastAsia="ar-SA"/>
              </w:rPr>
            </w:pPr>
            <w:r w:rsidRPr="00AE3B8B">
              <w:rPr>
                <w:rFonts w:asciiTheme="minorHAnsi" w:hAnsiTheme="minorHAnsi" w:cstheme="minorHAnsi"/>
                <w:sz w:val="20"/>
                <w:szCs w:val="20"/>
                <w:lang w:eastAsia="ar-SA"/>
              </w:rPr>
              <w:t>Periodically d</w:t>
            </w:r>
            <w:r w:rsidR="00EC0FBD" w:rsidRPr="00AE3B8B">
              <w:rPr>
                <w:rFonts w:asciiTheme="minorHAnsi" w:hAnsiTheme="minorHAnsi" w:cstheme="minorHAnsi"/>
                <w:sz w:val="20"/>
                <w:szCs w:val="20"/>
                <w:lang w:eastAsia="ar-SA"/>
              </w:rPr>
              <w:t>uring storage of oils</w:t>
            </w:r>
          </w:p>
        </w:tc>
        <w:tc>
          <w:tcPr>
            <w:tcW w:w="1985" w:type="dxa"/>
          </w:tcPr>
          <w:p w:rsidR="00EC0FBD" w:rsidRPr="00AE3B8B" w:rsidRDefault="00EC0FBD" w:rsidP="00EC0FBD">
            <w:pPr>
              <w:suppressAutoHyphens/>
              <w:spacing w:after="0" w:line="240" w:lineRule="auto"/>
              <w:rPr>
                <w:rFonts w:cstheme="minorHAnsi"/>
                <w:sz w:val="20"/>
                <w:szCs w:val="20"/>
                <w:lang w:eastAsia="ar-SA"/>
              </w:rPr>
            </w:pPr>
            <w:r w:rsidRPr="00AE3B8B">
              <w:rPr>
                <w:rFonts w:cstheme="minorHAnsi"/>
                <w:sz w:val="20"/>
                <w:szCs w:val="20"/>
                <w:lang w:eastAsia="ar-SA"/>
              </w:rPr>
              <w:t>Avoid pollution of soil and water</w:t>
            </w:r>
          </w:p>
        </w:tc>
        <w:tc>
          <w:tcPr>
            <w:tcW w:w="1510" w:type="dxa"/>
          </w:tcPr>
          <w:p w:rsidR="00EC0FBD" w:rsidRPr="00AE3B8B" w:rsidRDefault="00EC0FBD" w:rsidP="00C953E9">
            <w:pPr>
              <w:suppressAutoHyphens/>
              <w:spacing w:after="0" w:line="240" w:lineRule="auto"/>
              <w:rPr>
                <w:rFonts w:cstheme="minorHAnsi"/>
                <w:sz w:val="20"/>
                <w:szCs w:val="20"/>
                <w:lang w:eastAsia="ar-SA"/>
              </w:rPr>
            </w:pPr>
            <w:r w:rsidRPr="00AE3B8B">
              <w:rPr>
                <w:rFonts w:cstheme="minorHAnsi"/>
                <w:sz w:val="20"/>
                <w:szCs w:val="20"/>
                <w:lang w:eastAsia="ar-SA"/>
              </w:rPr>
              <w:t>HVEN</w:t>
            </w:r>
          </w:p>
        </w:tc>
      </w:tr>
      <w:tr w:rsidR="00AF4093" w:rsidRPr="00757E26" w:rsidTr="003B5FA7">
        <w:trPr>
          <w:trHeight w:val="479"/>
          <w:jc w:val="center"/>
        </w:trPr>
        <w:tc>
          <w:tcPr>
            <w:tcW w:w="2430" w:type="dxa"/>
          </w:tcPr>
          <w:p w:rsidR="00AF4093" w:rsidRPr="00AE3B8B" w:rsidRDefault="00AF4093" w:rsidP="00A0379B">
            <w:pPr>
              <w:pStyle w:val="ListParagraph"/>
              <w:numPr>
                <w:ilvl w:val="0"/>
                <w:numId w:val="5"/>
              </w:numPr>
              <w:suppressAutoHyphens/>
              <w:ind w:left="284" w:hanging="284"/>
              <w:contextualSpacing w:val="0"/>
              <w:rPr>
                <w:rFonts w:asciiTheme="minorHAnsi" w:hAnsiTheme="minorHAnsi" w:cstheme="minorHAnsi"/>
                <w:sz w:val="20"/>
                <w:szCs w:val="20"/>
                <w:lang w:eastAsia="ar-SA"/>
              </w:rPr>
            </w:pPr>
            <w:r w:rsidRPr="00AE3B8B">
              <w:rPr>
                <w:rFonts w:asciiTheme="minorHAnsi" w:hAnsiTheme="minorHAnsi" w:cstheme="minorHAnsi"/>
                <w:sz w:val="20"/>
                <w:szCs w:val="20"/>
                <w:lang w:eastAsia="ar-SA"/>
              </w:rPr>
              <w:t xml:space="preserve">Generation of </w:t>
            </w:r>
            <w:r w:rsidR="00F8204D" w:rsidRPr="00AE3B8B">
              <w:rPr>
                <w:rFonts w:asciiTheme="minorHAnsi" w:hAnsiTheme="minorHAnsi" w:cstheme="minorHAnsi"/>
                <w:sz w:val="20"/>
                <w:szCs w:val="20"/>
                <w:lang w:eastAsia="ar-SA"/>
              </w:rPr>
              <w:t xml:space="preserve">toxic waste from replacement of batteries </w:t>
            </w:r>
          </w:p>
        </w:tc>
        <w:tc>
          <w:tcPr>
            <w:tcW w:w="3131" w:type="dxa"/>
          </w:tcPr>
          <w:p w:rsidR="00F8204D" w:rsidRPr="00AE3B8B" w:rsidRDefault="00F8204D" w:rsidP="00F8204D">
            <w:pPr>
              <w:numPr>
                <w:ilvl w:val="0"/>
                <w:numId w:val="1"/>
              </w:numPr>
              <w:tabs>
                <w:tab w:val="num" w:pos="162"/>
              </w:tabs>
              <w:suppressAutoHyphens/>
              <w:spacing w:after="0" w:line="240" w:lineRule="auto"/>
              <w:ind w:left="162" w:hanging="180"/>
              <w:contextualSpacing/>
              <w:rPr>
                <w:rFonts w:cstheme="minorHAnsi"/>
                <w:sz w:val="20"/>
                <w:szCs w:val="20"/>
                <w:lang w:eastAsia="ar-SA"/>
              </w:rPr>
            </w:pPr>
            <w:r w:rsidRPr="00AE3B8B">
              <w:rPr>
                <w:rFonts w:cstheme="minorHAnsi"/>
                <w:sz w:val="20"/>
                <w:szCs w:val="20"/>
                <w:lang w:eastAsia="ar-SA"/>
              </w:rPr>
              <w:t>Strict separation of toxic waste (used batteries, battery acid, etc.) from other types of waste generated at the SS;</w:t>
            </w:r>
          </w:p>
          <w:p w:rsidR="00F8204D" w:rsidRPr="00AE3B8B" w:rsidRDefault="00F8204D" w:rsidP="00F8204D">
            <w:pPr>
              <w:numPr>
                <w:ilvl w:val="0"/>
                <w:numId w:val="1"/>
              </w:numPr>
              <w:tabs>
                <w:tab w:val="num" w:pos="162"/>
              </w:tabs>
              <w:suppressAutoHyphens/>
              <w:spacing w:after="0" w:line="240" w:lineRule="auto"/>
              <w:ind w:left="162" w:hanging="180"/>
              <w:contextualSpacing/>
              <w:rPr>
                <w:rFonts w:cstheme="minorHAnsi"/>
                <w:sz w:val="20"/>
                <w:szCs w:val="20"/>
                <w:lang w:eastAsia="ar-SA"/>
              </w:rPr>
            </w:pPr>
            <w:r w:rsidRPr="00AE3B8B">
              <w:rPr>
                <w:rFonts w:cstheme="minorHAnsi"/>
                <w:sz w:val="20"/>
                <w:szCs w:val="20"/>
                <w:lang w:eastAsia="ar-SA"/>
              </w:rPr>
              <w:t>Preparation of toxic waste for on-site storage through placement in containers and full labeling (details of composition, properties and handling information);</w:t>
            </w:r>
          </w:p>
          <w:p w:rsidR="00F8204D" w:rsidRPr="00AE3B8B" w:rsidRDefault="00F8204D" w:rsidP="00F8204D">
            <w:pPr>
              <w:numPr>
                <w:ilvl w:val="0"/>
                <w:numId w:val="1"/>
              </w:numPr>
              <w:tabs>
                <w:tab w:val="num" w:pos="162"/>
              </w:tabs>
              <w:suppressAutoHyphens/>
              <w:spacing w:after="0" w:line="240" w:lineRule="auto"/>
              <w:ind w:left="162" w:hanging="180"/>
              <w:contextualSpacing/>
              <w:rPr>
                <w:rFonts w:cstheme="minorHAnsi"/>
                <w:sz w:val="20"/>
                <w:szCs w:val="20"/>
                <w:lang w:eastAsia="ar-SA"/>
              </w:rPr>
            </w:pPr>
            <w:r w:rsidRPr="00AE3B8B">
              <w:rPr>
                <w:rFonts w:cstheme="minorHAnsi"/>
                <w:sz w:val="20"/>
                <w:szCs w:val="20"/>
                <w:lang w:eastAsia="ar-SA"/>
              </w:rPr>
              <w:t xml:space="preserve">Preparation of premises for on-site storage of toxic waste (provision of non-permeable flooring, shelves, ventilation </w:t>
            </w:r>
            <w:r w:rsidRPr="00AE3B8B">
              <w:rPr>
                <w:rFonts w:cstheme="minorHAnsi"/>
                <w:sz w:val="20"/>
                <w:szCs w:val="20"/>
                <w:lang w:eastAsia="ar-SA"/>
              </w:rPr>
              <w:lastRenderedPageBreak/>
              <w:t>systems, security systems, etc.);</w:t>
            </w:r>
          </w:p>
          <w:p w:rsidR="00AF4093" w:rsidRPr="00AE3B8B" w:rsidRDefault="00F54AB9" w:rsidP="00F54AB9">
            <w:pPr>
              <w:numPr>
                <w:ilvl w:val="0"/>
                <w:numId w:val="1"/>
              </w:numPr>
              <w:tabs>
                <w:tab w:val="num" w:pos="162"/>
              </w:tabs>
              <w:suppressAutoHyphens/>
              <w:spacing w:after="0" w:line="240" w:lineRule="auto"/>
              <w:ind w:left="162" w:hanging="180"/>
              <w:rPr>
                <w:rFonts w:cstheme="minorHAnsi"/>
                <w:sz w:val="20"/>
                <w:szCs w:val="20"/>
                <w:lang w:eastAsia="ar-SA"/>
              </w:rPr>
            </w:pPr>
            <w:r w:rsidRPr="00AE3B8B">
              <w:rPr>
                <w:rFonts w:cstheme="minorHAnsi"/>
                <w:sz w:val="20"/>
                <w:szCs w:val="20"/>
                <w:lang w:eastAsia="ar-SA"/>
              </w:rPr>
              <w:t>Safe p</w:t>
            </w:r>
            <w:r w:rsidR="00F8204D" w:rsidRPr="00AE3B8B">
              <w:rPr>
                <w:rFonts w:cstheme="minorHAnsi"/>
                <w:sz w:val="20"/>
                <w:szCs w:val="20"/>
                <w:lang w:eastAsia="ar-SA"/>
              </w:rPr>
              <w:t>lacement of toxic waste for storage.</w:t>
            </w:r>
          </w:p>
        </w:tc>
        <w:tc>
          <w:tcPr>
            <w:tcW w:w="1675" w:type="dxa"/>
          </w:tcPr>
          <w:p w:rsidR="00EB5F3F" w:rsidRPr="00AE3B8B" w:rsidRDefault="00F54AB9" w:rsidP="00EB5F3F">
            <w:pPr>
              <w:suppressAutoHyphens/>
              <w:spacing w:after="0" w:line="240" w:lineRule="auto"/>
              <w:rPr>
                <w:rFonts w:cstheme="minorHAnsi"/>
                <w:sz w:val="20"/>
                <w:szCs w:val="20"/>
              </w:rPr>
            </w:pPr>
            <w:r w:rsidRPr="00AE3B8B">
              <w:rPr>
                <w:rFonts w:cstheme="minorHAnsi"/>
                <w:sz w:val="20"/>
                <w:szCs w:val="20"/>
              </w:rPr>
              <w:lastRenderedPageBreak/>
              <w:t xml:space="preserve">- Transportation route from </w:t>
            </w:r>
            <w:proofErr w:type="spellStart"/>
            <w:r w:rsidRPr="00AE3B8B">
              <w:rPr>
                <w:rFonts w:cstheme="minorHAnsi"/>
                <w:sz w:val="20"/>
                <w:szCs w:val="20"/>
              </w:rPr>
              <w:t>Haghtanak</w:t>
            </w:r>
            <w:proofErr w:type="spellEnd"/>
            <w:r w:rsidRPr="00AE3B8B">
              <w:rPr>
                <w:rFonts w:cstheme="minorHAnsi"/>
                <w:sz w:val="20"/>
                <w:szCs w:val="20"/>
              </w:rPr>
              <w:t xml:space="preserve"> SS to the main branch of HVEN;</w:t>
            </w:r>
          </w:p>
          <w:p w:rsidR="00F54AB9" w:rsidRPr="00AE3B8B" w:rsidRDefault="00F54AB9" w:rsidP="00EB5F3F">
            <w:pPr>
              <w:suppressAutoHyphens/>
              <w:spacing w:after="0" w:line="240" w:lineRule="auto"/>
              <w:rPr>
                <w:rFonts w:cstheme="minorHAnsi"/>
                <w:sz w:val="20"/>
                <w:szCs w:val="20"/>
                <w:lang w:eastAsia="ar-SA"/>
              </w:rPr>
            </w:pPr>
            <w:r w:rsidRPr="00AE3B8B">
              <w:rPr>
                <w:rFonts w:cstheme="minorHAnsi"/>
                <w:sz w:val="20"/>
                <w:szCs w:val="20"/>
              </w:rPr>
              <w:t>- Premises of the main branch of HVEN.</w:t>
            </w:r>
          </w:p>
          <w:p w:rsidR="00EB5F3F" w:rsidRPr="00AE3B8B" w:rsidRDefault="00EB5F3F" w:rsidP="00EB5F3F">
            <w:pPr>
              <w:spacing w:after="0" w:line="240" w:lineRule="auto"/>
              <w:rPr>
                <w:rFonts w:cstheme="minorHAnsi"/>
                <w:sz w:val="20"/>
                <w:szCs w:val="20"/>
              </w:rPr>
            </w:pPr>
          </w:p>
        </w:tc>
        <w:tc>
          <w:tcPr>
            <w:tcW w:w="1806" w:type="dxa"/>
          </w:tcPr>
          <w:p w:rsidR="00AF4093" w:rsidRPr="00AE3B8B" w:rsidRDefault="00F54AB9" w:rsidP="00A0379B">
            <w:pPr>
              <w:suppressAutoHyphens/>
              <w:spacing w:after="0" w:line="240" w:lineRule="auto"/>
              <w:ind w:left="-18"/>
              <w:rPr>
                <w:rFonts w:cstheme="minorHAnsi"/>
                <w:sz w:val="20"/>
                <w:szCs w:val="20"/>
                <w:lang w:eastAsia="ar-SA"/>
              </w:rPr>
            </w:pPr>
            <w:r w:rsidRPr="00AE3B8B">
              <w:rPr>
                <w:rFonts w:cstheme="minorHAnsi"/>
                <w:sz w:val="20"/>
                <w:szCs w:val="20"/>
                <w:lang w:eastAsia="ar-SA"/>
              </w:rPr>
              <w:t>Visual inspection</w:t>
            </w:r>
          </w:p>
          <w:p w:rsidR="00AF4093" w:rsidRPr="00AE3B8B" w:rsidRDefault="00AF4093" w:rsidP="00A0379B">
            <w:pPr>
              <w:suppressAutoHyphens/>
              <w:spacing w:after="0" w:line="240" w:lineRule="auto"/>
              <w:ind w:left="-18"/>
              <w:rPr>
                <w:rFonts w:cstheme="minorHAnsi"/>
                <w:sz w:val="20"/>
                <w:szCs w:val="20"/>
              </w:rPr>
            </w:pPr>
          </w:p>
        </w:tc>
        <w:tc>
          <w:tcPr>
            <w:tcW w:w="1905" w:type="dxa"/>
          </w:tcPr>
          <w:p w:rsidR="00F54AB9" w:rsidRPr="00AE3B8B" w:rsidRDefault="00F54AB9" w:rsidP="00F54AB9">
            <w:pPr>
              <w:spacing w:after="0" w:line="240" w:lineRule="auto"/>
              <w:rPr>
                <w:rFonts w:cstheme="minorHAnsi"/>
                <w:sz w:val="20"/>
                <w:szCs w:val="20"/>
              </w:rPr>
            </w:pPr>
            <w:r w:rsidRPr="00AE3B8B">
              <w:rPr>
                <w:rFonts w:cstheme="minorHAnsi"/>
                <w:sz w:val="20"/>
                <w:szCs w:val="20"/>
              </w:rPr>
              <w:t>- During transportation of toxic waste;</w:t>
            </w:r>
          </w:p>
          <w:p w:rsidR="00AF4093" w:rsidRPr="00AE3B8B" w:rsidRDefault="00F54AB9" w:rsidP="00F54AB9">
            <w:pPr>
              <w:spacing w:after="0" w:line="240" w:lineRule="auto"/>
              <w:rPr>
                <w:rFonts w:cstheme="minorHAnsi"/>
                <w:sz w:val="20"/>
                <w:szCs w:val="20"/>
              </w:rPr>
            </w:pPr>
            <w:r w:rsidRPr="00AE3B8B">
              <w:rPr>
                <w:rFonts w:cstheme="minorHAnsi"/>
                <w:sz w:val="20"/>
                <w:szCs w:val="20"/>
              </w:rPr>
              <w:t>- Periodically during storage of toxic waste.</w:t>
            </w:r>
          </w:p>
        </w:tc>
        <w:tc>
          <w:tcPr>
            <w:tcW w:w="1985" w:type="dxa"/>
          </w:tcPr>
          <w:p w:rsidR="00AF4093" w:rsidRPr="00AE3B8B" w:rsidRDefault="00F54AB9" w:rsidP="00F54AB9">
            <w:pPr>
              <w:suppressAutoHyphens/>
              <w:spacing w:after="0" w:line="240" w:lineRule="auto"/>
              <w:rPr>
                <w:rFonts w:cstheme="minorHAnsi"/>
                <w:sz w:val="20"/>
                <w:szCs w:val="20"/>
              </w:rPr>
            </w:pPr>
            <w:r w:rsidRPr="00AE3B8B">
              <w:rPr>
                <w:rFonts w:cstheme="minorHAnsi"/>
                <w:sz w:val="20"/>
                <w:szCs w:val="20"/>
              </w:rPr>
              <w:t>Avoid pollution of soil and water</w:t>
            </w:r>
          </w:p>
        </w:tc>
        <w:tc>
          <w:tcPr>
            <w:tcW w:w="1510" w:type="dxa"/>
          </w:tcPr>
          <w:p w:rsidR="00AF4093" w:rsidRPr="00AE3B8B" w:rsidRDefault="00AF4093" w:rsidP="00C953E9">
            <w:pPr>
              <w:suppressAutoHyphens/>
              <w:spacing w:after="0" w:line="240" w:lineRule="auto"/>
              <w:rPr>
                <w:rFonts w:cstheme="minorHAnsi"/>
                <w:sz w:val="20"/>
                <w:szCs w:val="20"/>
                <w:lang w:eastAsia="ar-SA"/>
              </w:rPr>
            </w:pPr>
            <w:r w:rsidRPr="00AE3B8B">
              <w:rPr>
                <w:rFonts w:cstheme="minorHAnsi"/>
                <w:sz w:val="20"/>
                <w:szCs w:val="20"/>
                <w:lang w:eastAsia="ar-SA"/>
              </w:rPr>
              <w:t xml:space="preserve">HVEN </w:t>
            </w:r>
          </w:p>
          <w:p w:rsidR="00AF4093" w:rsidRPr="00AE3B8B" w:rsidRDefault="00AF4093" w:rsidP="00C953E9">
            <w:pPr>
              <w:spacing w:after="0" w:line="240" w:lineRule="auto"/>
              <w:rPr>
                <w:rFonts w:cstheme="minorHAnsi"/>
                <w:sz w:val="20"/>
                <w:szCs w:val="20"/>
                <w:lang w:eastAsia="ar-SA"/>
              </w:rPr>
            </w:pPr>
          </w:p>
          <w:p w:rsidR="00AF4093" w:rsidRPr="00AE3B8B" w:rsidRDefault="00AF4093" w:rsidP="00C953E9">
            <w:pPr>
              <w:spacing w:after="0" w:line="240" w:lineRule="auto"/>
              <w:rPr>
                <w:rFonts w:cstheme="minorHAnsi"/>
                <w:sz w:val="20"/>
                <w:szCs w:val="20"/>
              </w:rPr>
            </w:pPr>
            <w:r w:rsidRPr="00AE3B8B">
              <w:rPr>
                <w:rFonts w:cstheme="minorHAnsi"/>
                <w:sz w:val="20"/>
                <w:szCs w:val="20"/>
                <w:lang w:eastAsia="ar-SA"/>
              </w:rPr>
              <w:t>Ministry of Nature Protection</w:t>
            </w:r>
          </w:p>
        </w:tc>
      </w:tr>
      <w:tr w:rsidR="00355473" w:rsidRPr="00757E26" w:rsidTr="00CF3484">
        <w:trPr>
          <w:trHeight w:val="841"/>
          <w:jc w:val="center"/>
        </w:trPr>
        <w:tc>
          <w:tcPr>
            <w:tcW w:w="2430" w:type="dxa"/>
          </w:tcPr>
          <w:p w:rsidR="00355473" w:rsidRPr="00AE3B8B" w:rsidRDefault="00355473" w:rsidP="00C953E9">
            <w:pPr>
              <w:pStyle w:val="ListParagraph"/>
              <w:numPr>
                <w:ilvl w:val="0"/>
                <w:numId w:val="5"/>
              </w:numPr>
              <w:suppressAutoHyphens/>
              <w:ind w:left="284" w:hanging="284"/>
              <w:contextualSpacing w:val="0"/>
              <w:rPr>
                <w:rFonts w:asciiTheme="minorHAnsi" w:hAnsiTheme="minorHAnsi" w:cstheme="minorHAnsi"/>
                <w:sz w:val="20"/>
                <w:szCs w:val="20"/>
                <w:lang w:eastAsia="ar-SA"/>
              </w:rPr>
            </w:pPr>
            <w:r w:rsidRPr="00AE3B8B">
              <w:rPr>
                <w:rFonts w:asciiTheme="minorHAnsi" w:hAnsiTheme="minorHAnsi" w:cstheme="minorHAnsi"/>
                <w:sz w:val="20"/>
                <w:szCs w:val="20"/>
                <w:lang w:eastAsia="ar-SA"/>
              </w:rPr>
              <w:lastRenderedPageBreak/>
              <w:t>Construction site re-cultivation and landscaping</w:t>
            </w:r>
          </w:p>
        </w:tc>
        <w:tc>
          <w:tcPr>
            <w:tcW w:w="3131" w:type="dxa"/>
          </w:tcPr>
          <w:p w:rsidR="00355473" w:rsidRPr="00AE3B8B" w:rsidRDefault="00196A36" w:rsidP="00C953E9">
            <w:pPr>
              <w:numPr>
                <w:ilvl w:val="0"/>
                <w:numId w:val="1"/>
              </w:numPr>
              <w:tabs>
                <w:tab w:val="num" w:pos="162"/>
              </w:tabs>
              <w:suppressAutoHyphens/>
              <w:spacing w:after="0" w:line="240" w:lineRule="auto"/>
              <w:ind w:left="162" w:hanging="180"/>
              <w:rPr>
                <w:rFonts w:cstheme="minorHAnsi"/>
                <w:sz w:val="20"/>
                <w:szCs w:val="20"/>
                <w:lang w:eastAsia="ar-SA"/>
              </w:rPr>
            </w:pPr>
            <w:r w:rsidRPr="00AE3B8B">
              <w:rPr>
                <w:rFonts w:cstheme="minorHAnsi"/>
                <w:sz w:val="20"/>
                <w:szCs w:val="20"/>
                <w:lang w:eastAsia="ar-SA"/>
              </w:rPr>
              <w:t>Dismantlement of construction base (if any) and temporary access roads to the site (if any) and h</w:t>
            </w:r>
            <w:r w:rsidR="00355473" w:rsidRPr="00AE3B8B">
              <w:rPr>
                <w:rFonts w:cstheme="minorHAnsi"/>
                <w:sz w:val="20"/>
                <w:szCs w:val="20"/>
                <w:lang w:eastAsia="ar-SA"/>
              </w:rPr>
              <w:t xml:space="preserve">armonization of the areas with the landscape; </w:t>
            </w:r>
          </w:p>
          <w:p w:rsidR="00355473" w:rsidRPr="00AE3B8B" w:rsidRDefault="00355473" w:rsidP="00C953E9">
            <w:pPr>
              <w:numPr>
                <w:ilvl w:val="0"/>
                <w:numId w:val="1"/>
              </w:numPr>
              <w:tabs>
                <w:tab w:val="num" w:pos="162"/>
              </w:tabs>
              <w:suppressAutoHyphens/>
              <w:spacing w:after="0" w:line="240" w:lineRule="auto"/>
              <w:ind w:left="162" w:hanging="180"/>
              <w:rPr>
                <w:rFonts w:cstheme="minorHAnsi"/>
                <w:color w:val="000000"/>
                <w:sz w:val="20"/>
                <w:szCs w:val="20"/>
              </w:rPr>
            </w:pPr>
            <w:r w:rsidRPr="00AE3B8B">
              <w:rPr>
                <w:rFonts w:cstheme="minorHAnsi"/>
                <w:sz w:val="20"/>
                <w:szCs w:val="20"/>
                <w:lang w:eastAsia="ar-SA"/>
              </w:rPr>
              <w:t>Final cleaning of the construction site and permanent access roads and landscaping-greening of the area.</w:t>
            </w:r>
            <w:r w:rsidRPr="00AE3B8B">
              <w:rPr>
                <w:rFonts w:cstheme="minorHAnsi"/>
                <w:color w:val="000000"/>
                <w:sz w:val="20"/>
                <w:szCs w:val="20"/>
              </w:rPr>
              <w:t xml:space="preserve"> </w:t>
            </w:r>
          </w:p>
        </w:tc>
        <w:tc>
          <w:tcPr>
            <w:tcW w:w="1675" w:type="dxa"/>
          </w:tcPr>
          <w:p w:rsidR="00355473" w:rsidRPr="00AE3B8B" w:rsidRDefault="00355473" w:rsidP="009E7CB4">
            <w:pPr>
              <w:autoSpaceDE w:val="0"/>
              <w:autoSpaceDN w:val="0"/>
              <w:adjustRightInd w:val="0"/>
              <w:spacing w:after="0" w:line="240" w:lineRule="auto"/>
              <w:rPr>
                <w:rFonts w:cstheme="minorHAnsi"/>
                <w:color w:val="000000"/>
                <w:sz w:val="20"/>
                <w:szCs w:val="20"/>
              </w:rPr>
            </w:pPr>
            <w:r w:rsidRPr="00AE3B8B">
              <w:rPr>
                <w:rFonts w:cstheme="minorHAnsi"/>
                <w:color w:val="000000"/>
                <w:sz w:val="20"/>
                <w:szCs w:val="20"/>
              </w:rPr>
              <w:t>Construction site, access roads</w:t>
            </w:r>
          </w:p>
        </w:tc>
        <w:tc>
          <w:tcPr>
            <w:tcW w:w="1806" w:type="dxa"/>
          </w:tcPr>
          <w:p w:rsidR="00355473" w:rsidRPr="00AE3B8B" w:rsidRDefault="00355473" w:rsidP="00C953E9">
            <w:pPr>
              <w:suppressAutoHyphens/>
              <w:spacing w:after="0" w:line="240" w:lineRule="auto"/>
              <w:rPr>
                <w:rFonts w:cstheme="minorHAnsi"/>
                <w:sz w:val="20"/>
                <w:szCs w:val="20"/>
                <w:lang w:eastAsia="ar-SA"/>
              </w:rPr>
            </w:pPr>
            <w:r w:rsidRPr="00AE3B8B">
              <w:rPr>
                <w:rFonts w:cstheme="minorHAnsi"/>
                <w:sz w:val="20"/>
                <w:szCs w:val="20"/>
                <w:lang w:eastAsia="ar-SA"/>
              </w:rPr>
              <w:t>Inspection of activities</w:t>
            </w:r>
          </w:p>
        </w:tc>
        <w:tc>
          <w:tcPr>
            <w:tcW w:w="1905" w:type="dxa"/>
          </w:tcPr>
          <w:p w:rsidR="00355473" w:rsidRPr="00AE3B8B" w:rsidRDefault="00355473" w:rsidP="00C953E9">
            <w:pPr>
              <w:suppressAutoHyphens/>
              <w:spacing w:after="0" w:line="240" w:lineRule="auto"/>
              <w:rPr>
                <w:rFonts w:cstheme="minorHAnsi"/>
                <w:sz w:val="20"/>
                <w:szCs w:val="20"/>
                <w:lang w:eastAsia="ar-SA"/>
              </w:rPr>
            </w:pPr>
            <w:r w:rsidRPr="00AE3B8B">
              <w:rPr>
                <w:rFonts w:cstheme="minorHAnsi"/>
                <w:sz w:val="20"/>
                <w:szCs w:val="20"/>
                <w:lang w:eastAsia="ar-SA"/>
              </w:rPr>
              <w:t>Final period of construction</w:t>
            </w:r>
          </w:p>
          <w:p w:rsidR="00355473" w:rsidRPr="00AE3B8B" w:rsidRDefault="00355473" w:rsidP="00C953E9">
            <w:pPr>
              <w:suppressAutoHyphens/>
              <w:spacing w:after="0" w:line="240" w:lineRule="auto"/>
              <w:rPr>
                <w:rFonts w:cstheme="minorHAnsi"/>
                <w:sz w:val="20"/>
                <w:szCs w:val="20"/>
                <w:lang w:eastAsia="ar-SA"/>
              </w:rPr>
            </w:pPr>
          </w:p>
        </w:tc>
        <w:tc>
          <w:tcPr>
            <w:tcW w:w="1985" w:type="dxa"/>
          </w:tcPr>
          <w:p w:rsidR="00355473" w:rsidRPr="00AE3B8B" w:rsidRDefault="00355473" w:rsidP="00C953E9">
            <w:pPr>
              <w:suppressAutoHyphens/>
              <w:spacing w:after="0" w:line="240" w:lineRule="auto"/>
              <w:rPr>
                <w:rFonts w:cstheme="minorHAnsi"/>
                <w:sz w:val="20"/>
                <w:szCs w:val="20"/>
                <w:lang w:eastAsia="ar-SA"/>
              </w:rPr>
            </w:pPr>
            <w:r w:rsidRPr="00AE3B8B">
              <w:rPr>
                <w:rFonts w:cstheme="minorHAnsi"/>
                <w:sz w:val="20"/>
                <w:szCs w:val="20"/>
                <w:lang w:eastAsia="ar-SA"/>
              </w:rPr>
              <w:t xml:space="preserve">Reduce loss of aesthetical value of the landscape due to </w:t>
            </w:r>
            <w:r w:rsidR="009E7CB4" w:rsidRPr="00AE3B8B">
              <w:rPr>
                <w:rFonts w:cstheme="minorHAnsi"/>
                <w:sz w:val="20"/>
                <w:szCs w:val="20"/>
                <w:lang w:eastAsia="ar-SA"/>
              </w:rPr>
              <w:t>rehabilitation of the SS</w:t>
            </w:r>
          </w:p>
        </w:tc>
        <w:tc>
          <w:tcPr>
            <w:tcW w:w="1510" w:type="dxa"/>
          </w:tcPr>
          <w:p w:rsidR="00355473" w:rsidRPr="00AE3B8B" w:rsidRDefault="00355473" w:rsidP="00C953E9">
            <w:pPr>
              <w:suppressAutoHyphens/>
              <w:spacing w:after="0" w:line="240" w:lineRule="auto"/>
              <w:rPr>
                <w:rFonts w:cstheme="minorHAnsi"/>
                <w:sz w:val="20"/>
                <w:szCs w:val="20"/>
                <w:lang w:eastAsia="ar-SA"/>
              </w:rPr>
            </w:pPr>
            <w:r w:rsidRPr="00AE3B8B">
              <w:rPr>
                <w:rFonts w:cstheme="minorHAnsi"/>
                <w:sz w:val="20"/>
                <w:szCs w:val="20"/>
                <w:lang w:eastAsia="ar-SA"/>
              </w:rPr>
              <w:t xml:space="preserve">HVEN </w:t>
            </w:r>
          </w:p>
        </w:tc>
      </w:tr>
      <w:tr w:rsidR="00AF4093" w:rsidRPr="00757E26" w:rsidTr="00DE4F0B">
        <w:trPr>
          <w:jc w:val="center"/>
        </w:trPr>
        <w:tc>
          <w:tcPr>
            <w:tcW w:w="2430" w:type="dxa"/>
          </w:tcPr>
          <w:p w:rsidR="00AF4093" w:rsidRPr="00AE3B8B" w:rsidRDefault="00AF4093" w:rsidP="00C953E9">
            <w:pPr>
              <w:pStyle w:val="ListParagraph"/>
              <w:numPr>
                <w:ilvl w:val="0"/>
                <w:numId w:val="5"/>
              </w:numPr>
              <w:suppressAutoHyphens/>
              <w:ind w:left="284" w:hanging="284"/>
              <w:contextualSpacing w:val="0"/>
              <w:rPr>
                <w:rFonts w:asciiTheme="minorHAnsi" w:hAnsiTheme="minorHAnsi" w:cstheme="minorHAnsi"/>
                <w:sz w:val="20"/>
                <w:szCs w:val="20"/>
                <w:lang w:eastAsia="ar-SA"/>
              </w:rPr>
            </w:pPr>
            <w:r w:rsidRPr="00AE3B8B">
              <w:rPr>
                <w:rFonts w:asciiTheme="minorHAnsi" w:hAnsiTheme="minorHAnsi" w:cstheme="minorHAnsi"/>
                <w:sz w:val="20"/>
                <w:szCs w:val="20"/>
                <w:lang w:eastAsia="ar-SA"/>
              </w:rPr>
              <w:t>Workers’ health and safety</w:t>
            </w:r>
          </w:p>
        </w:tc>
        <w:tc>
          <w:tcPr>
            <w:tcW w:w="3131" w:type="dxa"/>
          </w:tcPr>
          <w:p w:rsidR="00AF4093" w:rsidRPr="00AE3B8B" w:rsidRDefault="00723FF1" w:rsidP="00C953E9">
            <w:pPr>
              <w:numPr>
                <w:ilvl w:val="0"/>
                <w:numId w:val="1"/>
              </w:numPr>
              <w:tabs>
                <w:tab w:val="num" w:pos="162"/>
              </w:tabs>
              <w:suppressAutoHyphens/>
              <w:spacing w:after="0" w:line="240" w:lineRule="auto"/>
              <w:ind w:left="162" w:hanging="180"/>
              <w:rPr>
                <w:rFonts w:cstheme="minorHAnsi"/>
                <w:sz w:val="20"/>
                <w:szCs w:val="20"/>
                <w:lang w:eastAsia="ar-SA"/>
              </w:rPr>
            </w:pPr>
            <w:r w:rsidRPr="00AE3B8B">
              <w:rPr>
                <w:rFonts w:cstheme="minorHAnsi"/>
                <w:sz w:val="20"/>
                <w:szCs w:val="20"/>
                <w:lang w:eastAsia="ar-SA"/>
              </w:rPr>
              <w:t xml:space="preserve">Construction workers wearing uniforms and </w:t>
            </w:r>
            <w:r w:rsidR="00AF4093" w:rsidRPr="00AE3B8B">
              <w:rPr>
                <w:rFonts w:cstheme="minorHAnsi"/>
                <w:sz w:val="20"/>
                <w:szCs w:val="20"/>
                <w:lang w:eastAsia="ar-SA"/>
              </w:rPr>
              <w:t>PPE</w:t>
            </w:r>
            <w:r w:rsidR="00C953E9" w:rsidRPr="00AE3B8B">
              <w:rPr>
                <w:rFonts w:cstheme="minorHAnsi"/>
                <w:sz w:val="20"/>
                <w:szCs w:val="20"/>
                <w:lang w:eastAsia="ar-SA"/>
              </w:rPr>
              <w:t>;</w:t>
            </w:r>
          </w:p>
          <w:p w:rsidR="00AF4093" w:rsidRPr="00AE3B8B" w:rsidRDefault="00AF4093" w:rsidP="00C953E9">
            <w:pPr>
              <w:numPr>
                <w:ilvl w:val="0"/>
                <w:numId w:val="1"/>
              </w:numPr>
              <w:tabs>
                <w:tab w:val="num" w:pos="162"/>
              </w:tabs>
              <w:suppressAutoHyphens/>
              <w:spacing w:after="0" w:line="240" w:lineRule="auto"/>
              <w:ind w:left="162" w:hanging="180"/>
              <w:rPr>
                <w:rFonts w:cstheme="minorHAnsi"/>
                <w:sz w:val="20"/>
                <w:szCs w:val="20"/>
                <w:lang w:eastAsia="ar-SA"/>
              </w:rPr>
            </w:pPr>
            <w:r w:rsidRPr="00AE3B8B">
              <w:rPr>
                <w:rFonts w:cstheme="minorHAnsi"/>
                <w:sz w:val="20"/>
                <w:szCs w:val="20"/>
                <w:lang w:eastAsia="ar-SA"/>
              </w:rPr>
              <w:t>Strict compliance with the rules of construction equipment operation and usage of PPE</w:t>
            </w:r>
            <w:r w:rsidR="00C953E9" w:rsidRPr="00AE3B8B">
              <w:rPr>
                <w:rFonts w:cstheme="minorHAnsi"/>
                <w:sz w:val="20"/>
                <w:szCs w:val="20"/>
                <w:lang w:eastAsia="ar-SA"/>
              </w:rPr>
              <w:t>.</w:t>
            </w:r>
          </w:p>
        </w:tc>
        <w:tc>
          <w:tcPr>
            <w:tcW w:w="1675" w:type="dxa"/>
          </w:tcPr>
          <w:p w:rsidR="00AF4093" w:rsidRPr="00AE3B8B" w:rsidRDefault="00AF4093" w:rsidP="00C953E9">
            <w:pPr>
              <w:suppressAutoHyphens/>
              <w:spacing w:after="0" w:line="240" w:lineRule="auto"/>
              <w:rPr>
                <w:rFonts w:cstheme="minorHAnsi"/>
                <w:sz w:val="20"/>
                <w:szCs w:val="20"/>
                <w:lang w:eastAsia="ar-SA"/>
              </w:rPr>
            </w:pPr>
            <w:r w:rsidRPr="00AE3B8B">
              <w:rPr>
                <w:rFonts w:cstheme="minorHAnsi"/>
                <w:sz w:val="20"/>
                <w:szCs w:val="20"/>
                <w:lang w:eastAsia="ar-SA"/>
              </w:rPr>
              <w:t xml:space="preserve">Construction site  </w:t>
            </w:r>
          </w:p>
        </w:tc>
        <w:tc>
          <w:tcPr>
            <w:tcW w:w="1806" w:type="dxa"/>
          </w:tcPr>
          <w:p w:rsidR="00AF4093" w:rsidRPr="00AE3B8B" w:rsidRDefault="00AF4093" w:rsidP="00C953E9">
            <w:pPr>
              <w:suppressAutoHyphens/>
              <w:spacing w:after="0" w:line="240" w:lineRule="auto"/>
              <w:rPr>
                <w:rFonts w:cstheme="minorHAnsi"/>
                <w:sz w:val="20"/>
                <w:szCs w:val="20"/>
                <w:lang w:eastAsia="ar-SA"/>
              </w:rPr>
            </w:pPr>
            <w:r w:rsidRPr="00AE3B8B">
              <w:rPr>
                <w:rFonts w:cstheme="minorHAnsi"/>
                <w:sz w:val="20"/>
                <w:szCs w:val="20"/>
                <w:lang w:eastAsia="ar-SA"/>
              </w:rPr>
              <w:t>Inspection of activities</w:t>
            </w:r>
          </w:p>
        </w:tc>
        <w:tc>
          <w:tcPr>
            <w:tcW w:w="1905" w:type="dxa"/>
          </w:tcPr>
          <w:p w:rsidR="00AF4093" w:rsidRPr="00AE3B8B" w:rsidRDefault="00AF4093" w:rsidP="00C953E9">
            <w:pPr>
              <w:suppressAutoHyphens/>
              <w:spacing w:after="0" w:line="240" w:lineRule="auto"/>
              <w:rPr>
                <w:rFonts w:cstheme="minorHAnsi"/>
                <w:sz w:val="20"/>
                <w:szCs w:val="20"/>
                <w:lang w:eastAsia="ar-SA"/>
              </w:rPr>
            </w:pPr>
            <w:r w:rsidRPr="00AE3B8B">
              <w:rPr>
                <w:rFonts w:cstheme="minorHAnsi"/>
                <w:sz w:val="20"/>
                <w:szCs w:val="20"/>
                <w:lang w:eastAsia="ar-SA"/>
              </w:rPr>
              <w:t>Total period of works</w:t>
            </w:r>
          </w:p>
          <w:p w:rsidR="00AF4093" w:rsidRPr="00AE3B8B" w:rsidRDefault="00AF4093" w:rsidP="00C953E9">
            <w:pPr>
              <w:suppressAutoHyphens/>
              <w:spacing w:after="0" w:line="240" w:lineRule="auto"/>
              <w:rPr>
                <w:rFonts w:cstheme="minorHAnsi"/>
                <w:sz w:val="20"/>
                <w:szCs w:val="20"/>
                <w:lang w:eastAsia="ar-SA"/>
              </w:rPr>
            </w:pPr>
          </w:p>
        </w:tc>
        <w:tc>
          <w:tcPr>
            <w:tcW w:w="1985" w:type="dxa"/>
          </w:tcPr>
          <w:p w:rsidR="00AF4093" w:rsidRPr="00AE3B8B" w:rsidRDefault="00AF4093" w:rsidP="00C953E9">
            <w:pPr>
              <w:suppressAutoHyphens/>
              <w:spacing w:after="0" w:line="240" w:lineRule="auto"/>
              <w:rPr>
                <w:rFonts w:cstheme="minorHAnsi"/>
                <w:sz w:val="20"/>
                <w:szCs w:val="20"/>
                <w:lang w:eastAsia="ar-SA"/>
              </w:rPr>
            </w:pPr>
            <w:r w:rsidRPr="00AE3B8B">
              <w:rPr>
                <w:rFonts w:cstheme="minorHAnsi"/>
                <w:sz w:val="20"/>
                <w:szCs w:val="20"/>
                <w:lang w:eastAsia="ar-SA"/>
              </w:rPr>
              <w:t>Reduce probability of traumas and accidents to constructors</w:t>
            </w:r>
          </w:p>
        </w:tc>
        <w:tc>
          <w:tcPr>
            <w:tcW w:w="1510" w:type="dxa"/>
          </w:tcPr>
          <w:p w:rsidR="00AF4093" w:rsidRPr="00AE3B8B" w:rsidRDefault="00AF4093" w:rsidP="00C953E9">
            <w:pPr>
              <w:suppressAutoHyphens/>
              <w:spacing w:after="0" w:line="240" w:lineRule="auto"/>
              <w:rPr>
                <w:rFonts w:cstheme="minorHAnsi"/>
                <w:sz w:val="20"/>
                <w:szCs w:val="20"/>
                <w:lang w:eastAsia="ar-SA"/>
              </w:rPr>
            </w:pPr>
            <w:r w:rsidRPr="00AE3B8B">
              <w:rPr>
                <w:rFonts w:cstheme="minorHAnsi"/>
                <w:sz w:val="20"/>
                <w:szCs w:val="20"/>
                <w:lang w:eastAsia="ar-SA"/>
              </w:rPr>
              <w:t xml:space="preserve">HVEN </w:t>
            </w:r>
          </w:p>
          <w:p w:rsidR="00AF4093" w:rsidRPr="00AE3B8B" w:rsidRDefault="00AF4093" w:rsidP="00C953E9">
            <w:pPr>
              <w:suppressAutoHyphens/>
              <w:spacing w:after="0" w:line="240" w:lineRule="auto"/>
              <w:rPr>
                <w:rFonts w:cstheme="minorHAnsi"/>
                <w:sz w:val="20"/>
                <w:szCs w:val="20"/>
                <w:lang w:eastAsia="ar-SA"/>
              </w:rPr>
            </w:pPr>
          </w:p>
        </w:tc>
      </w:tr>
      <w:tr w:rsidR="00AF4093" w:rsidRPr="00757E26" w:rsidTr="00B75237">
        <w:trPr>
          <w:trHeight w:val="375"/>
          <w:jc w:val="center"/>
        </w:trPr>
        <w:tc>
          <w:tcPr>
            <w:tcW w:w="14442" w:type="dxa"/>
            <w:gridSpan w:val="7"/>
            <w:shd w:val="clear" w:color="auto" w:fill="D9D9D9" w:themeFill="background1" w:themeFillShade="D9"/>
            <w:vAlign w:val="center"/>
          </w:tcPr>
          <w:p w:rsidR="00AF4093" w:rsidRPr="00AE3B8B" w:rsidRDefault="00AF4093" w:rsidP="00C953E9">
            <w:pPr>
              <w:suppressAutoHyphens/>
              <w:spacing w:after="0" w:line="240" w:lineRule="auto"/>
              <w:jc w:val="center"/>
              <w:rPr>
                <w:rFonts w:cstheme="minorHAnsi"/>
                <w:sz w:val="20"/>
                <w:szCs w:val="20"/>
                <w:lang w:eastAsia="ar-SA"/>
              </w:rPr>
            </w:pPr>
            <w:bookmarkStart w:id="10" w:name="bek1112"/>
            <w:r w:rsidRPr="00AE3B8B">
              <w:rPr>
                <w:rFonts w:cstheme="minorHAnsi"/>
                <w:b/>
                <w:sz w:val="20"/>
                <w:szCs w:val="20"/>
                <w:lang w:eastAsia="ar-SA"/>
              </w:rPr>
              <w:t>OPERATION PHASE</w:t>
            </w:r>
            <w:bookmarkEnd w:id="10"/>
          </w:p>
        </w:tc>
      </w:tr>
      <w:tr w:rsidR="00AF4093" w:rsidRPr="00757E26" w:rsidTr="00DE4F0B">
        <w:trPr>
          <w:jc w:val="center"/>
        </w:trPr>
        <w:tc>
          <w:tcPr>
            <w:tcW w:w="2430" w:type="dxa"/>
          </w:tcPr>
          <w:p w:rsidR="00AF4093" w:rsidRPr="00AE3B8B" w:rsidRDefault="00AF4093" w:rsidP="00C953E9">
            <w:pPr>
              <w:pStyle w:val="ListParagraph"/>
              <w:numPr>
                <w:ilvl w:val="0"/>
                <w:numId w:val="6"/>
              </w:numPr>
              <w:suppressAutoHyphens/>
              <w:ind w:left="349" w:hanging="283"/>
              <w:contextualSpacing w:val="0"/>
              <w:rPr>
                <w:rFonts w:asciiTheme="minorHAnsi" w:hAnsiTheme="minorHAnsi" w:cstheme="minorHAnsi"/>
                <w:sz w:val="20"/>
                <w:szCs w:val="20"/>
              </w:rPr>
            </w:pPr>
            <w:r w:rsidRPr="00AE3B8B">
              <w:rPr>
                <w:rFonts w:asciiTheme="minorHAnsi" w:hAnsiTheme="minorHAnsi" w:cstheme="minorHAnsi"/>
                <w:sz w:val="20"/>
                <w:szCs w:val="20"/>
                <w:lang w:eastAsia="ar-SA"/>
              </w:rPr>
              <w:t>Hazardous</w:t>
            </w:r>
            <w:r w:rsidRPr="00AE3B8B">
              <w:rPr>
                <w:rFonts w:asciiTheme="minorHAnsi" w:hAnsiTheme="minorHAnsi" w:cstheme="minorHAnsi"/>
                <w:sz w:val="20"/>
                <w:szCs w:val="20"/>
              </w:rPr>
              <w:t xml:space="preserve"> waste management</w:t>
            </w:r>
            <w:r w:rsidR="00323D63" w:rsidRPr="00AE3B8B">
              <w:rPr>
                <w:rFonts w:asciiTheme="minorHAnsi" w:hAnsiTheme="minorHAnsi" w:cstheme="minorHAnsi"/>
                <w:sz w:val="20"/>
                <w:szCs w:val="20"/>
              </w:rPr>
              <w:t xml:space="preserve"> </w:t>
            </w:r>
            <w:r w:rsidR="00323D63" w:rsidRPr="00AE3B8B">
              <w:rPr>
                <w:rFonts w:asciiTheme="minorHAnsi" w:hAnsiTheme="minorHAnsi" w:cstheme="minorHAnsi"/>
                <w:sz w:val="20"/>
                <w:szCs w:val="20"/>
                <w:lang w:eastAsia="ar-SA"/>
              </w:rPr>
              <w:t>(oily rags, oil contaminated sand)</w:t>
            </w:r>
          </w:p>
        </w:tc>
        <w:tc>
          <w:tcPr>
            <w:tcW w:w="3131" w:type="dxa"/>
          </w:tcPr>
          <w:p w:rsidR="00AF4093" w:rsidRPr="00AE3B8B" w:rsidRDefault="00AF4093" w:rsidP="00C953E9">
            <w:pPr>
              <w:numPr>
                <w:ilvl w:val="0"/>
                <w:numId w:val="1"/>
              </w:numPr>
              <w:tabs>
                <w:tab w:val="num" w:pos="162"/>
              </w:tabs>
              <w:suppressAutoHyphens/>
              <w:spacing w:after="0" w:line="240" w:lineRule="auto"/>
              <w:ind w:left="162" w:hanging="180"/>
              <w:rPr>
                <w:rFonts w:cstheme="minorHAnsi"/>
                <w:sz w:val="20"/>
                <w:szCs w:val="20"/>
                <w:lang w:eastAsia="ar-SA"/>
              </w:rPr>
            </w:pPr>
            <w:r w:rsidRPr="00AE3B8B">
              <w:rPr>
                <w:rFonts w:cstheme="minorHAnsi"/>
                <w:sz w:val="20"/>
                <w:szCs w:val="20"/>
                <w:lang w:eastAsia="ar-SA"/>
              </w:rPr>
              <w:t>Separation of hazardous waste from other types of waste generated at substation</w:t>
            </w:r>
          </w:p>
          <w:p w:rsidR="00AF4093" w:rsidRPr="00AE3B8B" w:rsidRDefault="00AF4093" w:rsidP="00C953E9">
            <w:pPr>
              <w:numPr>
                <w:ilvl w:val="0"/>
                <w:numId w:val="1"/>
              </w:numPr>
              <w:tabs>
                <w:tab w:val="num" w:pos="162"/>
              </w:tabs>
              <w:suppressAutoHyphens/>
              <w:spacing w:after="0" w:line="240" w:lineRule="auto"/>
              <w:ind w:left="162" w:hanging="180"/>
              <w:rPr>
                <w:rFonts w:cstheme="minorHAnsi"/>
                <w:sz w:val="20"/>
                <w:szCs w:val="20"/>
                <w:lang w:eastAsia="ar-SA"/>
              </w:rPr>
            </w:pPr>
            <w:r w:rsidRPr="00AE3B8B">
              <w:rPr>
                <w:rFonts w:cstheme="minorHAnsi"/>
                <w:sz w:val="20"/>
                <w:szCs w:val="20"/>
                <w:lang w:eastAsia="ar-SA"/>
              </w:rPr>
              <w:t xml:space="preserve">Presence of appropriately sealed and </w:t>
            </w:r>
            <w:r w:rsidR="00F54AB9" w:rsidRPr="00AE3B8B">
              <w:rPr>
                <w:rFonts w:cstheme="minorHAnsi"/>
                <w:sz w:val="20"/>
                <w:szCs w:val="20"/>
                <w:lang w:eastAsia="ar-SA"/>
              </w:rPr>
              <w:t xml:space="preserve">protected </w:t>
            </w:r>
            <w:r w:rsidRPr="00AE3B8B">
              <w:rPr>
                <w:rFonts w:cstheme="minorHAnsi"/>
                <w:sz w:val="20"/>
                <w:szCs w:val="20"/>
                <w:lang w:eastAsia="ar-SA"/>
              </w:rPr>
              <w:t>storage area for hazardous substances;</w:t>
            </w:r>
          </w:p>
          <w:p w:rsidR="00AF4093" w:rsidRPr="00AE3B8B" w:rsidRDefault="00AF4093" w:rsidP="00054EAC">
            <w:pPr>
              <w:numPr>
                <w:ilvl w:val="0"/>
                <w:numId w:val="1"/>
              </w:numPr>
              <w:tabs>
                <w:tab w:val="num" w:pos="162"/>
              </w:tabs>
              <w:suppressAutoHyphens/>
              <w:spacing w:after="0" w:line="240" w:lineRule="auto"/>
              <w:ind w:left="162" w:hanging="180"/>
              <w:rPr>
                <w:rFonts w:cstheme="minorHAnsi"/>
                <w:sz w:val="20"/>
                <w:szCs w:val="20"/>
              </w:rPr>
            </w:pPr>
            <w:r w:rsidRPr="00AE3B8B">
              <w:rPr>
                <w:rFonts w:cstheme="minorHAnsi"/>
                <w:sz w:val="20"/>
                <w:szCs w:val="20"/>
                <w:lang w:eastAsia="ar-SA"/>
              </w:rPr>
              <w:t>Arrangements in place with especially licensed entities for regular out-transporting and disposal of hazardous waste in compliance with the national legislation and the best national practice</w:t>
            </w:r>
            <w:r w:rsidR="00C953E9" w:rsidRPr="00AE3B8B">
              <w:rPr>
                <w:rFonts w:cstheme="minorHAnsi"/>
                <w:sz w:val="20"/>
                <w:szCs w:val="20"/>
                <w:lang w:eastAsia="ar-SA"/>
              </w:rPr>
              <w:t>.</w:t>
            </w:r>
          </w:p>
        </w:tc>
        <w:tc>
          <w:tcPr>
            <w:tcW w:w="1675" w:type="dxa"/>
          </w:tcPr>
          <w:p w:rsidR="00AF4093" w:rsidRPr="00AE3B8B" w:rsidRDefault="00AF4093" w:rsidP="00C342BC">
            <w:pPr>
              <w:spacing w:after="0" w:line="240" w:lineRule="auto"/>
              <w:rPr>
                <w:rFonts w:cstheme="minorHAnsi"/>
                <w:sz w:val="20"/>
                <w:szCs w:val="20"/>
              </w:rPr>
            </w:pPr>
            <w:r w:rsidRPr="00AE3B8B">
              <w:rPr>
                <w:rFonts w:cstheme="minorHAnsi"/>
                <w:sz w:val="20"/>
                <w:szCs w:val="20"/>
              </w:rPr>
              <w:t>Premises of S</w:t>
            </w:r>
            <w:r w:rsidR="00C342BC" w:rsidRPr="00AE3B8B">
              <w:rPr>
                <w:rFonts w:cstheme="minorHAnsi"/>
                <w:sz w:val="20"/>
                <w:szCs w:val="20"/>
              </w:rPr>
              <w:t>S</w:t>
            </w:r>
          </w:p>
        </w:tc>
        <w:tc>
          <w:tcPr>
            <w:tcW w:w="1806" w:type="dxa"/>
          </w:tcPr>
          <w:p w:rsidR="00AF4093" w:rsidRPr="00AE3B8B" w:rsidRDefault="00AF4093" w:rsidP="00C953E9">
            <w:pPr>
              <w:numPr>
                <w:ilvl w:val="0"/>
                <w:numId w:val="1"/>
              </w:numPr>
              <w:tabs>
                <w:tab w:val="num" w:pos="162"/>
              </w:tabs>
              <w:suppressAutoHyphens/>
              <w:spacing w:after="0" w:line="240" w:lineRule="auto"/>
              <w:ind w:left="162" w:hanging="180"/>
              <w:rPr>
                <w:rFonts w:cstheme="minorHAnsi"/>
                <w:sz w:val="20"/>
                <w:szCs w:val="20"/>
                <w:lang w:eastAsia="ar-SA"/>
              </w:rPr>
            </w:pPr>
            <w:r w:rsidRPr="00AE3B8B">
              <w:rPr>
                <w:rFonts w:cstheme="minorHAnsi"/>
                <w:sz w:val="20"/>
                <w:szCs w:val="20"/>
                <w:lang w:eastAsia="ar-SA"/>
              </w:rPr>
              <w:t>Inspection of S</w:t>
            </w:r>
            <w:r w:rsidR="00C342BC" w:rsidRPr="00AE3B8B">
              <w:rPr>
                <w:rFonts w:cstheme="minorHAnsi"/>
                <w:sz w:val="20"/>
                <w:szCs w:val="20"/>
                <w:lang w:eastAsia="ar-SA"/>
              </w:rPr>
              <w:t>S</w:t>
            </w:r>
          </w:p>
          <w:p w:rsidR="00AF4093" w:rsidRPr="00AE3B8B" w:rsidRDefault="00AF4093" w:rsidP="00C953E9">
            <w:pPr>
              <w:numPr>
                <w:ilvl w:val="0"/>
                <w:numId w:val="1"/>
              </w:numPr>
              <w:tabs>
                <w:tab w:val="num" w:pos="162"/>
              </w:tabs>
              <w:suppressAutoHyphens/>
              <w:spacing w:after="0" w:line="240" w:lineRule="auto"/>
              <w:ind w:left="162" w:hanging="180"/>
              <w:rPr>
                <w:rFonts w:cstheme="minorHAnsi"/>
                <w:sz w:val="20"/>
                <w:szCs w:val="20"/>
              </w:rPr>
            </w:pPr>
            <w:r w:rsidRPr="00AE3B8B">
              <w:rPr>
                <w:rFonts w:cstheme="minorHAnsi"/>
                <w:sz w:val="20"/>
                <w:szCs w:val="20"/>
                <w:lang w:eastAsia="ar-SA"/>
              </w:rPr>
              <w:t>Checking presence and validity of waste removal and disposal agreement with a licensed entity</w:t>
            </w:r>
            <w:r w:rsidR="00015550" w:rsidRPr="00AE3B8B">
              <w:rPr>
                <w:rFonts w:cstheme="minorHAnsi"/>
                <w:sz w:val="20"/>
                <w:szCs w:val="20"/>
                <w:lang w:eastAsia="ar-SA"/>
              </w:rPr>
              <w:t>.</w:t>
            </w:r>
          </w:p>
        </w:tc>
        <w:tc>
          <w:tcPr>
            <w:tcW w:w="1905" w:type="dxa"/>
          </w:tcPr>
          <w:p w:rsidR="00AF4093" w:rsidRPr="00AE3B8B" w:rsidRDefault="00AF4093" w:rsidP="00C342BC">
            <w:pPr>
              <w:spacing w:after="0" w:line="240" w:lineRule="auto"/>
              <w:rPr>
                <w:rFonts w:cstheme="minorHAnsi"/>
                <w:sz w:val="20"/>
                <w:szCs w:val="20"/>
              </w:rPr>
            </w:pPr>
            <w:r w:rsidRPr="00AE3B8B">
              <w:rPr>
                <w:rFonts w:cstheme="minorHAnsi"/>
                <w:sz w:val="20"/>
                <w:szCs w:val="20"/>
              </w:rPr>
              <w:t xml:space="preserve">Total period of operation of the </w:t>
            </w:r>
            <w:r w:rsidR="00C342BC" w:rsidRPr="00AE3B8B">
              <w:rPr>
                <w:rFonts w:cstheme="minorHAnsi"/>
                <w:sz w:val="20"/>
                <w:szCs w:val="20"/>
              </w:rPr>
              <w:t>SS</w:t>
            </w:r>
          </w:p>
        </w:tc>
        <w:tc>
          <w:tcPr>
            <w:tcW w:w="1985" w:type="dxa"/>
          </w:tcPr>
          <w:p w:rsidR="00AF4093" w:rsidRPr="00AE3B8B" w:rsidRDefault="00AF4093" w:rsidP="00C953E9">
            <w:pPr>
              <w:numPr>
                <w:ilvl w:val="0"/>
                <w:numId w:val="1"/>
              </w:numPr>
              <w:tabs>
                <w:tab w:val="num" w:pos="162"/>
              </w:tabs>
              <w:suppressAutoHyphens/>
              <w:spacing w:after="0" w:line="240" w:lineRule="auto"/>
              <w:ind w:left="162" w:hanging="162"/>
              <w:rPr>
                <w:rFonts w:cstheme="minorHAnsi"/>
                <w:sz w:val="20"/>
                <w:szCs w:val="20"/>
                <w:lang w:eastAsia="ar-SA"/>
              </w:rPr>
            </w:pPr>
            <w:r w:rsidRPr="00AE3B8B">
              <w:rPr>
                <w:rFonts w:cstheme="minorHAnsi"/>
                <w:sz w:val="20"/>
                <w:szCs w:val="20"/>
                <w:lang w:eastAsia="ar-SA"/>
              </w:rPr>
              <w:t xml:space="preserve">Maintenance of good sanitary conditions at </w:t>
            </w:r>
            <w:r w:rsidRPr="00AE3B8B">
              <w:rPr>
                <w:rFonts w:cstheme="minorHAnsi"/>
                <w:sz w:val="20"/>
                <w:szCs w:val="20"/>
              </w:rPr>
              <w:t>S</w:t>
            </w:r>
            <w:r w:rsidR="00C342BC" w:rsidRPr="00AE3B8B">
              <w:rPr>
                <w:rFonts w:cstheme="minorHAnsi"/>
                <w:sz w:val="20"/>
                <w:szCs w:val="20"/>
              </w:rPr>
              <w:t>S</w:t>
            </w:r>
            <w:r w:rsidRPr="00AE3B8B">
              <w:rPr>
                <w:rFonts w:cstheme="minorHAnsi"/>
                <w:sz w:val="20"/>
                <w:szCs w:val="20"/>
              </w:rPr>
              <w:t>;</w:t>
            </w:r>
          </w:p>
          <w:p w:rsidR="00AF4093" w:rsidRPr="00AE3B8B" w:rsidRDefault="00AF4093" w:rsidP="00C953E9">
            <w:pPr>
              <w:numPr>
                <w:ilvl w:val="0"/>
                <w:numId w:val="1"/>
              </w:numPr>
              <w:tabs>
                <w:tab w:val="num" w:pos="162"/>
              </w:tabs>
              <w:suppressAutoHyphens/>
              <w:spacing w:after="0" w:line="240" w:lineRule="auto"/>
              <w:ind w:left="162" w:hanging="162"/>
              <w:rPr>
                <w:rFonts w:cstheme="minorHAnsi"/>
                <w:sz w:val="20"/>
                <w:szCs w:val="20"/>
              </w:rPr>
            </w:pPr>
            <w:r w:rsidRPr="00AE3B8B">
              <w:rPr>
                <w:rFonts w:cstheme="minorHAnsi"/>
                <w:sz w:val="20"/>
                <w:szCs w:val="20"/>
                <w:lang w:eastAsia="ar-SA"/>
              </w:rPr>
              <w:t>Limitation of soil, surface and ground water pollution.</w:t>
            </w:r>
          </w:p>
        </w:tc>
        <w:tc>
          <w:tcPr>
            <w:tcW w:w="1510" w:type="dxa"/>
          </w:tcPr>
          <w:p w:rsidR="00AF4093" w:rsidRPr="00AE3B8B" w:rsidRDefault="00AF4093" w:rsidP="00C953E9">
            <w:pPr>
              <w:spacing w:after="0" w:line="240" w:lineRule="auto"/>
              <w:rPr>
                <w:rFonts w:cstheme="minorHAnsi"/>
                <w:sz w:val="20"/>
                <w:szCs w:val="20"/>
              </w:rPr>
            </w:pPr>
            <w:r w:rsidRPr="00AE3B8B">
              <w:rPr>
                <w:rFonts w:cstheme="minorHAnsi"/>
                <w:sz w:val="20"/>
                <w:szCs w:val="20"/>
                <w:lang w:eastAsia="ar-SA"/>
              </w:rPr>
              <w:t>Ministry of Nature Protection</w:t>
            </w:r>
          </w:p>
        </w:tc>
      </w:tr>
      <w:tr w:rsidR="00AF4093" w:rsidRPr="00757E26" w:rsidTr="00196A36">
        <w:trPr>
          <w:trHeight w:val="274"/>
          <w:jc w:val="center"/>
        </w:trPr>
        <w:tc>
          <w:tcPr>
            <w:tcW w:w="2430" w:type="dxa"/>
          </w:tcPr>
          <w:p w:rsidR="00AF4093" w:rsidRPr="00AE3B8B" w:rsidRDefault="00AF4093" w:rsidP="00D84EF0">
            <w:pPr>
              <w:pStyle w:val="ListParagraph"/>
              <w:numPr>
                <w:ilvl w:val="0"/>
                <w:numId w:val="6"/>
              </w:numPr>
              <w:suppressAutoHyphens/>
              <w:ind w:left="284" w:hanging="284"/>
              <w:contextualSpacing w:val="0"/>
              <w:rPr>
                <w:rFonts w:asciiTheme="minorHAnsi" w:hAnsiTheme="minorHAnsi" w:cstheme="minorHAnsi"/>
                <w:sz w:val="20"/>
                <w:szCs w:val="20"/>
              </w:rPr>
            </w:pPr>
            <w:r w:rsidRPr="00AE3B8B">
              <w:rPr>
                <w:rFonts w:asciiTheme="minorHAnsi" w:hAnsiTheme="minorHAnsi" w:cstheme="minorHAnsi"/>
                <w:sz w:val="20"/>
                <w:szCs w:val="20"/>
                <w:lang w:eastAsia="ar-SA"/>
              </w:rPr>
              <w:t>Operation and maintenance of S</w:t>
            </w:r>
            <w:r w:rsidR="00D84EF0" w:rsidRPr="00AE3B8B">
              <w:rPr>
                <w:rFonts w:asciiTheme="minorHAnsi" w:hAnsiTheme="minorHAnsi" w:cstheme="minorHAnsi"/>
                <w:sz w:val="20"/>
                <w:szCs w:val="20"/>
                <w:lang w:eastAsia="ar-SA"/>
              </w:rPr>
              <w:t>S</w:t>
            </w:r>
            <w:r w:rsidRPr="00AE3B8B">
              <w:rPr>
                <w:rFonts w:asciiTheme="minorHAnsi" w:hAnsiTheme="minorHAnsi" w:cstheme="minorHAnsi"/>
                <w:sz w:val="20"/>
                <w:szCs w:val="20"/>
                <w:lang w:eastAsia="ar-SA"/>
              </w:rPr>
              <w:t xml:space="preserve"> </w:t>
            </w:r>
            <w:r w:rsidRPr="00AE3B8B">
              <w:rPr>
                <w:rFonts w:asciiTheme="minorHAnsi" w:hAnsiTheme="minorHAnsi" w:cstheme="minorHAnsi"/>
                <w:sz w:val="20"/>
                <w:szCs w:val="20"/>
                <w:lang w:eastAsia="ar-SA"/>
              </w:rPr>
              <w:lastRenderedPageBreak/>
              <w:t>equipment</w:t>
            </w:r>
          </w:p>
        </w:tc>
        <w:tc>
          <w:tcPr>
            <w:tcW w:w="3131" w:type="dxa"/>
          </w:tcPr>
          <w:p w:rsidR="00AF4093" w:rsidRPr="00AE3B8B" w:rsidRDefault="00AF4093" w:rsidP="00C953E9">
            <w:pPr>
              <w:numPr>
                <w:ilvl w:val="0"/>
                <w:numId w:val="1"/>
              </w:numPr>
              <w:tabs>
                <w:tab w:val="num" w:pos="162"/>
              </w:tabs>
              <w:suppressAutoHyphens/>
              <w:spacing w:after="0" w:line="240" w:lineRule="auto"/>
              <w:ind w:left="162" w:hanging="180"/>
              <w:rPr>
                <w:rFonts w:cstheme="minorHAnsi"/>
                <w:sz w:val="20"/>
                <w:szCs w:val="20"/>
                <w:lang w:eastAsia="ar-SA"/>
              </w:rPr>
            </w:pPr>
            <w:r w:rsidRPr="00AE3B8B">
              <w:rPr>
                <w:rFonts w:cstheme="minorHAnsi"/>
                <w:sz w:val="20"/>
                <w:szCs w:val="20"/>
                <w:lang w:eastAsia="ar-SA"/>
              </w:rPr>
              <w:lastRenderedPageBreak/>
              <w:t xml:space="preserve">Availability of spill kits on-site for the clean-up of spills and leaks of </w:t>
            </w:r>
            <w:r w:rsidRPr="00AE3B8B">
              <w:rPr>
                <w:rFonts w:cstheme="minorHAnsi"/>
                <w:sz w:val="20"/>
                <w:szCs w:val="20"/>
                <w:lang w:eastAsia="ar-SA"/>
              </w:rPr>
              <w:lastRenderedPageBreak/>
              <w:t>oil</w:t>
            </w:r>
            <w:r w:rsidR="00AC1D5C" w:rsidRPr="00AE3B8B">
              <w:rPr>
                <w:rFonts w:cstheme="minorHAnsi"/>
                <w:sz w:val="20"/>
                <w:szCs w:val="20"/>
                <w:lang w:eastAsia="ar-SA"/>
              </w:rPr>
              <w:t>;</w:t>
            </w:r>
          </w:p>
          <w:p w:rsidR="00AF4093" w:rsidRPr="00AE3B8B" w:rsidRDefault="00AF4093" w:rsidP="00C953E9">
            <w:pPr>
              <w:numPr>
                <w:ilvl w:val="0"/>
                <w:numId w:val="1"/>
              </w:numPr>
              <w:tabs>
                <w:tab w:val="num" w:pos="162"/>
              </w:tabs>
              <w:suppressAutoHyphens/>
              <w:spacing w:after="0" w:line="240" w:lineRule="auto"/>
              <w:ind w:left="162" w:hanging="180"/>
              <w:rPr>
                <w:rFonts w:cstheme="minorHAnsi"/>
                <w:sz w:val="20"/>
                <w:szCs w:val="20"/>
                <w:lang w:eastAsia="ar-SA"/>
              </w:rPr>
            </w:pPr>
            <w:r w:rsidRPr="00AE3B8B">
              <w:rPr>
                <w:rFonts w:cstheme="minorHAnsi"/>
                <w:sz w:val="20"/>
                <w:szCs w:val="20"/>
                <w:lang w:eastAsia="ar-SA"/>
              </w:rPr>
              <w:t xml:space="preserve">Preventing leakage and spillage of oil during operation and maintenance; </w:t>
            </w:r>
          </w:p>
          <w:p w:rsidR="00AF4093" w:rsidRPr="00AE3B8B" w:rsidRDefault="00AF4093" w:rsidP="00C953E9">
            <w:pPr>
              <w:numPr>
                <w:ilvl w:val="0"/>
                <w:numId w:val="1"/>
              </w:numPr>
              <w:tabs>
                <w:tab w:val="num" w:pos="162"/>
              </w:tabs>
              <w:suppressAutoHyphens/>
              <w:spacing w:after="0" w:line="240" w:lineRule="auto"/>
              <w:ind w:left="162" w:hanging="180"/>
              <w:rPr>
                <w:rFonts w:cstheme="minorHAnsi"/>
                <w:sz w:val="20"/>
                <w:szCs w:val="20"/>
                <w:lang w:eastAsia="ar-SA"/>
              </w:rPr>
            </w:pPr>
            <w:r w:rsidRPr="00AE3B8B">
              <w:rPr>
                <w:rFonts w:cstheme="minorHAnsi"/>
                <w:sz w:val="20"/>
                <w:szCs w:val="20"/>
                <w:lang w:eastAsia="ar-SA"/>
              </w:rPr>
              <w:t>Timely cleaning any oil leakages and accidental spillages</w:t>
            </w:r>
            <w:r w:rsidR="00AC1D5C" w:rsidRPr="00AE3B8B">
              <w:rPr>
                <w:rFonts w:cstheme="minorHAnsi"/>
                <w:sz w:val="20"/>
                <w:szCs w:val="20"/>
                <w:lang w:eastAsia="ar-SA"/>
              </w:rPr>
              <w:t>.</w:t>
            </w:r>
          </w:p>
        </w:tc>
        <w:tc>
          <w:tcPr>
            <w:tcW w:w="1675" w:type="dxa"/>
          </w:tcPr>
          <w:p w:rsidR="00AF4093" w:rsidRPr="00AE3B8B" w:rsidRDefault="00AF4093" w:rsidP="00D84EF0">
            <w:pPr>
              <w:spacing w:after="0" w:line="240" w:lineRule="auto"/>
              <w:rPr>
                <w:rFonts w:cstheme="minorHAnsi"/>
                <w:sz w:val="20"/>
                <w:szCs w:val="20"/>
              </w:rPr>
            </w:pPr>
            <w:r w:rsidRPr="00AE3B8B">
              <w:rPr>
                <w:rFonts w:cstheme="minorHAnsi"/>
                <w:sz w:val="20"/>
                <w:szCs w:val="20"/>
              </w:rPr>
              <w:lastRenderedPageBreak/>
              <w:t>S</w:t>
            </w:r>
            <w:r w:rsidR="00D84EF0" w:rsidRPr="00AE3B8B">
              <w:rPr>
                <w:rFonts w:cstheme="minorHAnsi"/>
                <w:sz w:val="20"/>
                <w:szCs w:val="20"/>
              </w:rPr>
              <w:t>S area</w:t>
            </w:r>
          </w:p>
        </w:tc>
        <w:tc>
          <w:tcPr>
            <w:tcW w:w="1806" w:type="dxa"/>
          </w:tcPr>
          <w:p w:rsidR="00AF4093" w:rsidRPr="00AE3B8B" w:rsidRDefault="00AF4093" w:rsidP="00015550">
            <w:pPr>
              <w:suppressAutoHyphens/>
              <w:spacing w:after="0" w:line="240" w:lineRule="auto"/>
              <w:ind w:left="-18"/>
              <w:rPr>
                <w:rFonts w:cstheme="minorHAnsi"/>
                <w:sz w:val="20"/>
                <w:szCs w:val="20"/>
                <w:lang w:eastAsia="ar-SA"/>
              </w:rPr>
            </w:pPr>
            <w:r w:rsidRPr="00AE3B8B">
              <w:rPr>
                <w:rFonts w:cstheme="minorHAnsi"/>
                <w:sz w:val="20"/>
                <w:szCs w:val="20"/>
                <w:lang w:eastAsia="ar-SA"/>
              </w:rPr>
              <w:t>Inspection of S</w:t>
            </w:r>
            <w:r w:rsidR="00D84EF0" w:rsidRPr="00AE3B8B">
              <w:rPr>
                <w:rFonts w:cstheme="minorHAnsi"/>
                <w:sz w:val="20"/>
                <w:szCs w:val="20"/>
                <w:lang w:eastAsia="ar-SA"/>
              </w:rPr>
              <w:t>S</w:t>
            </w:r>
            <w:r w:rsidRPr="00AE3B8B">
              <w:rPr>
                <w:rFonts w:cstheme="minorHAnsi"/>
                <w:sz w:val="20"/>
                <w:szCs w:val="20"/>
                <w:lang w:eastAsia="ar-SA"/>
              </w:rPr>
              <w:t xml:space="preserve"> premises</w:t>
            </w:r>
          </w:p>
          <w:p w:rsidR="00AF4093" w:rsidRPr="00AE3B8B" w:rsidRDefault="00AF4093" w:rsidP="00C953E9">
            <w:pPr>
              <w:suppressAutoHyphens/>
              <w:spacing w:after="0" w:line="240" w:lineRule="auto"/>
              <w:ind w:left="162"/>
              <w:rPr>
                <w:rFonts w:cstheme="minorHAnsi"/>
                <w:sz w:val="20"/>
                <w:szCs w:val="20"/>
                <w:lang w:eastAsia="ar-SA"/>
              </w:rPr>
            </w:pPr>
          </w:p>
        </w:tc>
        <w:tc>
          <w:tcPr>
            <w:tcW w:w="1905" w:type="dxa"/>
          </w:tcPr>
          <w:p w:rsidR="00AF4093" w:rsidRPr="00AE3B8B" w:rsidRDefault="00AF4093" w:rsidP="00C953E9">
            <w:pPr>
              <w:spacing w:after="0" w:line="240" w:lineRule="auto"/>
              <w:rPr>
                <w:rFonts w:cstheme="minorHAnsi"/>
                <w:sz w:val="20"/>
                <w:szCs w:val="20"/>
              </w:rPr>
            </w:pPr>
            <w:r w:rsidRPr="00AE3B8B">
              <w:rPr>
                <w:rFonts w:cstheme="minorHAnsi"/>
                <w:sz w:val="20"/>
                <w:szCs w:val="20"/>
              </w:rPr>
              <w:lastRenderedPageBreak/>
              <w:t xml:space="preserve">Total period of operation of the </w:t>
            </w:r>
            <w:r w:rsidRPr="00AE3B8B">
              <w:rPr>
                <w:rFonts w:cstheme="minorHAnsi"/>
                <w:sz w:val="20"/>
                <w:szCs w:val="20"/>
              </w:rPr>
              <w:lastRenderedPageBreak/>
              <w:t>facility</w:t>
            </w:r>
          </w:p>
        </w:tc>
        <w:tc>
          <w:tcPr>
            <w:tcW w:w="1985" w:type="dxa"/>
          </w:tcPr>
          <w:p w:rsidR="00AF4093" w:rsidRPr="00AE3B8B" w:rsidRDefault="00AF4093" w:rsidP="00C953E9">
            <w:pPr>
              <w:numPr>
                <w:ilvl w:val="0"/>
                <w:numId w:val="1"/>
              </w:numPr>
              <w:tabs>
                <w:tab w:val="num" w:pos="162"/>
              </w:tabs>
              <w:suppressAutoHyphens/>
              <w:spacing w:after="0" w:line="240" w:lineRule="auto"/>
              <w:ind w:left="162" w:hanging="162"/>
              <w:rPr>
                <w:rFonts w:cstheme="minorHAnsi"/>
                <w:sz w:val="20"/>
                <w:szCs w:val="20"/>
                <w:lang w:eastAsia="ar-SA"/>
              </w:rPr>
            </w:pPr>
            <w:r w:rsidRPr="00AE3B8B">
              <w:rPr>
                <w:rFonts w:cstheme="minorHAnsi"/>
                <w:sz w:val="20"/>
                <w:szCs w:val="20"/>
                <w:lang w:eastAsia="ar-SA"/>
              </w:rPr>
              <w:lastRenderedPageBreak/>
              <w:t xml:space="preserve">Prevention of health hazards to </w:t>
            </w:r>
            <w:r w:rsidRPr="00AE3B8B">
              <w:rPr>
                <w:rFonts w:cstheme="minorHAnsi"/>
                <w:sz w:val="20"/>
                <w:szCs w:val="20"/>
                <w:lang w:eastAsia="ar-SA"/>
              </w:rPr>
              <w:lastRenderedPageBreak/>
              <w:t>staff and other people which may enter the site;</w:t>
            </w:r>
          </w:p>
          <w:p w:rsidR="00AF4093" w:rsidRPr="00AE3B8B" w:rsidRDefault="00AF4093" w:rsidP="00C953E9">
            <w:pPr>
              <w:numPr>
                <w:ilvl w:val="0"/>
                <w:numId w:val="1"/>
              </w:numPr>
              <w:tabs>
                <w:tab w:val="num" w:pos="162"/>
              </w:tabs>
              <w:suppressAutoHyphens/>
              <w:spacing w:after="0" w:line="240" w:lineRule="auto"/>
              <w:ind w:left="162" w:hanging="162"/>
              <w:rPr>
                <w:rFonts w:cstheme="minorHAnsi"/>
                <w:sz w:val="20"/>
                <w:szCs w:val="20"/>
                <w:lang w:eastAsia="ar-SA"/>
              </w:rPr>
            </w:pPr>
            <w:r w:rsidRPr="00AE3B8B">
              <w:rPr>
                <w:rFonts w:cstheme="minorHAnsi"/>
                <w:sz w:val="20"/>
                <w:szCs w:val="20"/>
                <w:lang w:eastAsia="ar-SA"/>
              </w:rPr>
              <w:t xml:space="preserve">Avoid pollution of water and soil with oil products due to maintenance and operation of equipment; </w:t>
            </w:r>
          </w:p>
          <w:p w:rsidR="00AF4093" w:rsidRPr="00AE3B8B" w:rsidRDefault="00AF4093" w:rsidP="00C953E9">
            <w:pPr>
              <w:numPr>
                <w:ilvl w:val="0"/>
                <w:numId w:val="1"/>
              </w:numPr>
              <w:tabs>
                <w:tab w:val="num" w:pos="162"/>
              </w:tabs>
              <w:suppressAutoHyphens/>
              <w:spacing w:after="0" w:line="240" w:lineRule="auto"/>
              <w:ind w:left="162" w:hanging="162"/>
              <w:rPr>
                <w:rFonts w:cstheme="minorHAnsi"/>
                <w:sz w:val="20"/>
                <w:szCs w:val="20"/>
                <w:lang w:eastAsia="ar-SA"/>
              </w:rPr>
            </w:pPr>
            <w:r w:rsidRPr="00AE3B8B">
              <w:rPr>
                <w:rFonts w:cstheme="minorHAnsi"/>
                <w:sz w:val="20"/>
                <w:szCs w:val="20"/>
                <w:lang w:eastAsia="ar-SA"/>
              </w:rPr>
              <w:t xml:space="preserve">Timely localize and decrease expected damage in case of fire. </w:t>
            </w:r>
          </w:p>
        </w:tc>
        <w:tc>
          <w:tcPr>
            <w:tcW w:w="1510" w:type="dxa"/>
          </w:tcPr>
          <w:p w:rsidR="00AF4093" w:rsidRPr="00AE3B8B" w:rsidRDefault="00AF4093" w:rsidP="00C953E9">
            <w:pPr>
              <w:spacing w:after="0" w:line="240" w:lineRule="auto"/>
              <w:rPr>
                <w:rFonts w:cstheme="minorHAnsi"/>
                <w:sz w:val="20"/>
                <w:szCs w:val="20"/>
                <w:lang w:eastAsia="ar-SA"/>
              </w:rPr>
            </w:pPr>
            <w:r w:rsidRPr="00AE3B8B">
              <w:rPr>
                <w:rFonts w:cstheme="minorHAnsi"/>
                <w:sz w:val="20"/>
                <w:szCs w:val="20"/>
                <w:lang w:eastAsia="ar-SA"/>
              </w:rPr>
              <w:lastRenderedPageBreak/>
              <w:t xml:space="preserve">Ministry of Nature </w:t>
            </w:r>
            <w:r w:rsidRPr="00AE3B8B">
              <w:rPr>
                <w:rFonts w:cstheme="minorHAnsi"/>
                <w:sz w:val="20"/>
                <w:szCs w:val="20"/>
                <w:lang w:eastAsia="ar-SA"/>
              </w:rPr>
              <w:lastRenderedPageBreak/>
              <w:t>Protection</w:t>
            </w:r>
          </w:p>
          <w:p w:rsidR="00AF4093" w:rsidRPr="00AE3B8B" w:rsidRDefault="00AF4093" w:rsidP="00C953E9">
            <w:pPr>
              <w:spacing w:after="0" w:line="240" w:lineRule="auto"/>
              <w:rPr>
                <w:rFonts w:cstheme="minorHAnsi"/>
                <w:sz w:val="20"/>
                <w:szCs w:val="20"/>
                <w:lang w:eastAsia="ar-SA"/>
              </w:rPr>
            </w:pPr>
          </w:p>
          <w:p w:rsidR="00AF4093" w:rsidRPr="00AE3B8B" w:rsidRDefault="00AF4093" w:rsidP="00C953E9">
            <w:pPr>
              <w:spacing w:after="0" w:line="240" w:lineRule="auto"/>
              <w:rPr>
                <w:rFonts w:cstheme="minorHAnsi"/>
                <w:sz w:val="20"/>
                <w:szCs w:val="20"/>
                <w:highlight w:val="yellow"/>
                <w:lang w:eastAsia="ar-SA"/>
              </w:rPr>
            </w:pPr>
            <w:r w:rsidRPr="00AE3B8B">
              <w:rPr>
                <w:rFonts w:cstheme="minorHAnsi"/>
                <w:sz w:val="20"/>
                <w:szCs w:val="20"/>
                <w:lang w:eastAsia="ar-SA"/>
              </w:rPr>
              <w:t>Ministry of Energy and Natural Resources</w:t>
            </w:r>
          </w:p>
        </w:tc>
      </w:tr>
      <w:tr w:rsidR="00AC38F7" w:rsidRPr="00757E26" w:rsidTr="0008336A">
        <w:trPr>
          <w:trHeight w:val="416"/>
          <w:jc w:val="center"/>
        </w:trPr>
        <w:tc>
          <w:tcPr>
            <w:tcW w:w="2430" w:type="dxa"/>
          </w:tcPr>
          <w:p w:rsidR="00AC38F7" w:rsidRPr="00AE3B8B" w:rsidRDefault="00AC38F7" w:rsidP="00AC38F7">
            <w:pPr>
              <w:pStyle w:val="ListParagraph"/>
              <w:numPr>
                <w:ilvl w:val="0"/>
                <w:numId w:val="6"/>
              </w:numPr>
              <w:suppressAutoHyphens/>
              <w:ind w:left="284" w:hanging="284"/>
              <w:contextualSpacing w:val="0"/>
              <w:rPr>
                <w:rFonts w:asciiTheme="minorHAnsi" w:hAnsiTheme="minorHAnsi" w:cstheme="minorHAnsi"/>
                <w:sz w:val="20"/>
                <w:szCs w:val="20"/>
              </w:rPr>
            </w:pPr>
            <w:r w:rsidRPr="00AE3B8B">
              <w:rPr>
                <w:rFonts w:asciiTheme="minorHAnsi" w:hAnsiTheme="minorHAnsi" w:cstheme="minorHAnsi"/>
                <w:sz w:val="20"/>
                <w:szCs w:val="20"/>
              </w:rPr>
              <w:lastRenderedPageBreak/>
              <w:t>Electric and Magnetic Field</w:t>
            </w:r>
          </w:p>
        </w:tc>
        <w:tc>
          <w:tcPr>
            <w:tcW w:w="3131" w:type="dxa"/>
          </w:tcPr>
          <w:p w:rsidR="00AC38F7" w:rsidRPr="00AE3B8B" w:rsidRDefault="00AC38F7" w:rsidP="00AC38F7">
            <w:pPr>
              <w:spacing w:after="0" w:line="240" w:lineRule="auto"/>
              <w:rPr>
                <w:rFonts w:cstheme="minorHAnsi"/>
                <w:sz w:val="20"/>
                <w:szCs w:val="20"/>
                <w:lang w:eastAsia="ar-SA"/>
              </w:rPr>
            </w:pPr>
            <w:r w:rsidRPr="00AE3B8B">
              <w:rPr>
                <w:rFonts w:cstheme="minorHAnsi"/>
                <w:sz w:val="20"/>
                <w:szCs w:val="20"/>
              </w:rPr>
              <w:t>Electric and Magnetic Field intensity</w:t>
            </w:r>
          </w:p>
        </w:tc>
        <w:tc>
          <w:tcPr>
            <w:tcW w:w="1675" w:type="dxa"/>
          </w:tcPr>
          <w:p w:rsidR="00AC38F7" w:rsidRPr="00AE3B8B" w:rsidRDefault="00B70408" w:rsidP="00AC38F7">
            <w:pPr>
              <w:spacing w:after="0" w:line="240" w:lineRule="auto"/>
              <w:rPr>
                <w:rFonts w:cstheme="minorHAnsi"/>
                <w:sz w:val="20"/>
                <w:szCs w:val="20"/>
                <w:highlight w:val="white"/>
              </w:rPr>
            </w:pPr>
            <w:r w:rsidRPr="00AE3B8B">
              <w:rPr>
                <w:rFonts w:cstheme="minorHAnsi"/>
                <w:sz w:val="20"/>
                <w:szCs w:val="20"/>
                <w:highlight w:val="white"/>
              </w:rPr>
              <w:t>In the area of operation and at the fence</w:t>
            </w:r>
          </w:p>
        </w:tc>
        <w:tc>
          <w:tcPr>
            <w:tcW w:w="1806" w:type="dxa"/>
          </w:tcPr>
          <w:p w:rsidR="00AC38F7" w:rsidRPr="00AE3B8B" w:rsidRDefault="00166373" w:rsidP="00015550">
            <w:pPr>
              <w:suppressAutoHyphens/>
              <w:spacing w:after="0" w:line="240" w:lineRule="auto"/>
              <w:ind w:left="-18"/>
              <w:rPr>
                <w:rFonts w:cstheme="minorHAnsi"/>
                <w:sz w:val="20"/>
                <w:szCs w:val="20"/>
                <w:lang w:eastAsia="ar-SA"/>
              </w:rPr>
            </w:pPr>
            <w:r w:rsidRPr="00AE3B8B">
              <w:rPr>
                <w:rFonts w:cstheme="minorHAnsi"/>
                <w:sz w:val="20"/>
                <w:szCs w:val="20"/>
                <w:highlight w:val="white"/>
              </w:rPr>
              <w:t>Electro meter and Gauss meter</w:t>
            </w:r>
          </w:p>
        </w:tc>
        <w:tc>
          <w:tcPr>
            <w:tcW w:w="1905" w:type="dxa"/>
          </w:tcPr>
          <w:p w:rsidR="00AC38F7" w:rsidRPr="00AE3B8B" w:rsidRDefault="00B70408" w:rsidP="00C953E9">
            <w:pPr>
              <w:spacing w:after="0" w:line="240" w:lineRule="auto"/>
              <w:rPr>
                <w:rFonts w:cstheme="minorHAnsi"/>
                <w:sz w:val="20"/>
                <w:szCs w:val="20"/>
              </w:rPr>
            </w:pPr>
            <w:r w:rsidRPr="00AE3B8B">
              <w:rPr>
                <w:rFonts w:cstheme="minorHAnsi"/>
                <w:sz w:val="20"/>
                <w:szCs w:val="20"/>
              </w:rPr>
              <w:t>Six monthly</w:t>
            </w:r>
          </w:p>
        </w:tc>
        <w:tc>
          <w:tcPr>
            <w:tcW w:w="1985" w:type="dxa"/>
          </w:tcPr>
          <w:p w:rsidR="00AC38F7" w:rsidRPr="00AE3B8B" w:rsidRDefault="00B70408" w:rsidP="00B70408">
            <w:pPr>
              <w:suppressAutoHyphens/>
              <w:spacing w:after="0" w:line="240" w:lineRule="auto"/>
              <w:ind w:left="162"/>
              <w:rPr>
                <w:rFonts w:cstheme="minorHAnsi"/>
                <w:sz w:val="20"/>
                <w:szCs w:val="20"/>
                <w:lang w:eastAsia="ar-SA"/>
              </w:rPr>
            </w:pPr>
            <w:r w:rsidRPr="00AE3B8B">
              <w:rPr>
                <w:rFonts w:cstheme="minorHAnsi"/>
                <w:sz w:val="20"/>
                <w:szCs w:val="20"/>
                <w:lang w:eastAsia="ar-SA"/>
              </w:rPr>
              <w:t>Reduce risks for the staff and neighboring communities</w:t>
            </w:r>
          </w:p>
        </w:tc>
        <w:tc>
          <w:tcPr>
            <w:tcW w:w="1510" w:type="dxa"/>
          </w:tcPr>
          <w:p w:rsidR="002A73E2" w:rsidRPr="00AE3B8B" w:rsidRDefault="002A73E2" w:rsidP="002A73E2">
            <w:pPr>
              <w:suppressAutoHyphens/>
              <w:spacing w:after="0" w:line="240" w:lineRule="auto"/>
              <w:rPr>
                <w:rFonts w:cstheme="minorHAnsi"/>
                <w:sz w:val="20"/>
                <w:szCs w:val="20"/>
                <w:lang w:eastAsia="ar-SA"/>
              </w:rPr>
            </w:pPr>
            <w:r w:rsidRPr="00AE3B8B">
              <w:rPr>
                <w:rFonts w:cstheme="minorHAnsi"/>
                <w:sz w:val="20"/>
                <w:szCs w:val="20"/>
                <w:lang w:eastAsia="ar-SA"/>
              </w:rPr>
              <w:t xml:space="preserve">HVEN </w:t>
            </w:r>
          </w:p>
          <w:p w:rsidR="00CB63B7" w:rsidRPr="00AE3B8B" w:rsidRDefault="00CB63B7" w:rsidP="00C953E9">
            <w:pPr>
              <w:spacing w:after="0" w:line="240" w:lineRule="auto"/>
              <w:rPr>
                <w:rFonts w:cstheme="minorHAnsi"/>
                <w:sz w:val="20"/>
                <w:szCs w:val="20"/>
                <w:lang w:eastAsia="ar-SA"/>
              </w:rPr>
            </w:pPr>
          </w:p>
          <w:p w:rsidR="00AC38F7" w:rsidRPr="00AE3B8B" w:rsidRDefault="00CB63B7" w:rsidP="00C953E9">
            <w:pPr>
              <w:spacing w:after="0" w:line="240" w:lineRule="auto"/>
              <w:rPr>
                <w:rFonts w:cstheme="minorHAnsi"/>
                <w:sz w:val="20"/>
                <w:szCs w:val="20"/>
                <w:lang w:eastAsia="ar-SA"/>
              </w:rPr>
            </w:pPr>
            <w:r w:rsidRPr="00AE3B8B">
              <w:rPr>
                <w:rFonts w:cstheme="minorHAnsi"/>
                <w:sz w:val="20"/>
                <w:szCs w:val="20"/>
                <w:lang w:eastAsia="ar-SA"/>
              </w:rPr>
              <w:t>Ministry of Health</w:t>
            </w:r>
          </w:p>
        </w:tc>
      </w:tr>
      <w:tr w:rsidR="00AF4093" w:rsidRPr="00757E26" w:rsidTr="005237E2">
        <w:trPr>
          <w:trHeight w:val="1914"/>
          <w:jc w:val="center"/>
        </w:trPr>
        <w:tc>
          <w:tcPr>
            <w:tcW w:w="2430" w:type="dxa"/>
          </w:tcPr>
          <w:p w:rsidR="00AF4093" w:rsidRPr="00AE3B8B" w:rsidRDefault="00AF4093" w:rsidP="00C953E9">
            <w:pPr>
              <w:pStyle w:val="ListParagraph"/>
              <w:numPr>
                <w:ilvl w:val="0"/>
                <w:numId w:val="6"/>
              </w:numPr>
              <w:suppressAutoHyphens/>
              <w:ind w:left="284" w:hanging="284"/>
              <w:contextualSpacing w:val="0"/>
              <w:rPr>
                <w:rFonts w:asciiTheme="minorHAnsi" w:hAnsiTheme="minorHAnsi" w:cstheme="minorHAnsi"/>
                <w:sz w:val="20"/>
                <w:szCs w:val="20"/>
              </w:rPr>
            </w:pPr>
            <w:r w:rsidRPr="00AE3B8B">
              <w:rPr>
                <w:rFonts w:asciiTheme="minorHAnsi" w:hAnsiTheme="minorHAnsi" w:cstheme="minorHAnsi"/>
                <w:sz w:val="20"/>
                <w:szCs w:val="20"/>
              </w:rPr>
              <w:t xml:space="preserve">Emergency </w:t>
            </w:r>
            <w:r w:rsidRPr="00AE3B8B">
              <w:rPr>
                <w:rFonts w:asciiTheme="minorHAnsi" w:hAnsiTheme="minorHAnsi" w:cstheme="minorHAnsi"/>
                <w:sz w:val="20"/>
                <w:szCs w:val="20"/>
                <w:lang w:eastAsia="ar-SA"/>
              </w:rPr>
              <w:t>preparedness</w:t>
            </w:r>
            <w:r w:rsidRPr="00AE3B8B">
              <w:rPr>
                <w:rFonts w:asciiTheme="minorHAnsi" w:hAnsiTheme="minorHAnsi" w:cstheme="minorHAnsi"/>
                <w:sz w:val="20"/>
                <w:szCs w:val="20"/>
              </w:rPr>
              <w:t xml:space="preserve"> </w:t>
            </w:r>
          </w:p>
        </w:tc>
        <w:tc>
          <w:tcPr>
            <w:tcW w:w="3131" w:type="dxa"/>
          </w:tcPr>
          <w:p w:rsidR="00AF4093" w:rsidRPr="00AE3B8B" w:rsidRDefault="00AF4093" w:rsidP="00C953E9">
            <w:pPr>
              <w:spacing w:after="0" w:line="240" w:lineRule="auto"/>
              <w:rPr>
                <w:rFonts w:cstheme="minorHAnsi"/>
                <w:sz w:val="20"/>
                <w:szCs w:val="20"/>
              </w:rPr>
            </w:pPr>
            <w:r w:rsidRPr="00AE3B8B">
              <w:rPr>
                <w:rFonts w:cstheme="minorHAnsi"/>
                <w:sz w:val="20"/>
                <w:szCs w:val="20"/>
              </w:rPr>
              <w:t>Presence of  fire alarm and fire localization system, and emergency back-up systems for power supply</w:t>
            </w:r>
          </w:p>
        </w:tc>
        <w:tc>
          <w:tcPr>
            <w:tcW w:w="1675" w:type="dxa"/>
          </w:tcPr>
          <w:p w:rsidR="00AF4093" w:rsidRPr="00AE3B8B" w:rsidRDefault="00D84EF0" w:rsidP="00C953E9">
            <w:pPr>
              <w:spacing w:after="0" w:line="240" w:lineRule="auto"/>
              <w:rPr>
                <w:rFonts w:cstheme="minorHAnsi"/>
                <w:sz w:val="20"/>
                <w:szCs w:val="20"/>
              </w:rPr>
            </w:pPr>
            <w:r w:rsidRPr="00AE3B8B">
              <w:rPr>
                <w:rFonts w:cstheme="minorHAnsi"/>
                <w:sz w:val="20"/>
                <w:szCs w:val="20"/>
              </w:rPr>
              <w:t>SS area</w:t>
            </w:r>
          </w:p>
        </w:tc>
        <w:tc>
          <w:tcPr>
            <w:tcW w:w="1806" w:type="dxa"/>
          </w:tcPr>
          <w:p w:rsidR="00AF4093" w:rsidRPr="00AE3B8B" w:rsidRDefault="00AF4093" w:rsidP="00C953E9">
            <w:pPr>
              <w:spacing w:after="0" w:line="240" w:lineRule="auto"/>
              <w:rPr>
                <w:rFonts w:cstheme="minorHAnsi"/>
                <w:sz w:val="20"/>
                <w:szCs w:val="20"/>
              </w:rPr>
            </w:pPr>
            <w:r w:rsidRPr="00AE3B8B">
              <w:rPr>
                <w:rFonts w:cstheme="minorHAnsi"/>
                <w:sz w:val="20"/>
                <w:szCs w:val="20"/>
              </w:rPr>
              <w:t>Periodic check-ups</w:t>
            </w:r>
          </w:p>
        </w:tc>
        <w:tc>
          <w:tcPr>
            <w:tcW w:w="1905" w:type="dxa"/>
          </w:tcPr>
          <w:p w:rsidR="00AF4093" w:rsidRPr="00AE3B8B" w:rsidRDefault="00AF4093" w:rsidP="00C953E9">
            <w:pPr>
              <w:spacing w:after="0" w:line="240" w:lineRule="auto"/>
              <w:rPr>
                <w:rFonts w:cstheme="minorHAnsi"/>
                <w:sz w:val="20"/>
                <w:szCs w:val="20"/>
              </w:rPr>
            </w:pPr>
            <w:r w:rsidRPr="00AE3B8B">
              <w:rPr>
                <w:rFonts w:cstheme="minorHAnsi"/>
                <w:sz w:val="20"/>
                <w:szCs w:val="20"/>
              </w:rPr>
              <w:t>Total period of operation of the facility</w:t>
            </w:r>
          </w:p>
        </w:tc>
        <w:tc>
          <w:tcPr>
            <w:tcW w:w="1985" w:type="dxa"/>
          </w:tcPr>
          <w:p w:rsidR="00AF4093" w:rsidRPr="00AE3B8B" w:rsidRDefault="00AF4093" w:rsidP="00C953E9">
            <w:pPr>
              <w:numPr>
                <w:ilvl w:val="0"/>
                <w:numId w:val="1"/>
              </w:numPr>
              <w:tabs>
                <w:tab w:val="num" w:pos="162"/>
              </w:tabs>
              <w:suppressAutoHyphens/>
              <w:spacing w:after="0" w:line="240" w:lineRule="auto"/>
              <w:ind w:left="162" w:hanging="162"/>
              <w:rPr>
                <w:rFonts w:cstheme="minorHAnsi"/>
                <w:sz w:val="20"/>
                <w:szCs w:val="20"/>
                <w:lang w:eastAsia="ar-SA"/>
              </w:rPr>
            </w:pPr>
            <w:r w:rsidRPr="00AE3B8B">
              <w:rPr>
                <w:rFonts w:cstheme="minorHAnsi"/>
                <w:sz w:val="20"/>
                <w:szCs w:val="20"/>
                <w:lang w:eastAsia="ar-SA"/>
              </w:rPr>
              <w:t>Reduce risks for the staff and neighboring communities;</w:t>
            </w:r>
          </w:p>
          <w:p w:rsidR="00AF4093" w:rsidRPr="00AE3B8B" w:rsidRDefault="00AF4093" w:rsidP="00D84EF0">
            <w:pPr>
              <w:numPr>
                <w:ilvl w:val="0"/>
                <w:numId w:val="1"/>
              </w:numPr>
              <w:tabs>
                <w:tab w:val="num" w:pos="162"/>
              </w:tabs>
              <w:suppressAutoHyphens/>
              <w:spacing w:after="0" w:line="240" w:lineRule="auto"/>
              <w:ind w:left="162" w:hanging="162"/>
              <w:rPr>
                <w:rFonts w:cstheme="minorHAnsi"/>
                <w:sz w:val="20"/>
                <w:szCs w:val="20"/>
              </w:rPr>
            </w:pPr>
            <w:r w:rsidRPr="00AE3B8B">
              <w:rPr>
                <w:rFonts w:cstheme="minorHAnsi"/>
                <w:sz w:val="20"/>
                <w:szCs w:val="20"/>
                <w:lang w:eastAsia="ar-SA"/>
              </w:rPr>
              <w:t xml:space="preserve">Avoid disruption of </w:t>
            </w:r>
            <w:r w:rsidR="00D84EF0" w:rsidRPr="00AE3B8B">
              <w:rPr>
                <w:rFonts w:cstheme="minorHAnsi"/>
                <w:sz w:val="20"/>
                <w:szCs w:val="20"/>
                <w:lang w:eastAsia="ar-SA"/>
              </w:rPr>
              <w:t>S</w:t>
            </w:r>
            <w:r w:rsidRPr="00AE3B8B">
              <w:rPr>
                <w:rFonts w:cstheme="minorHAnsi"/>
                <w:sz w:val="20"/>
                <w:szCs w:val="20"/>
                <w:lang w:eastAsia="ar-SA"/>
              </w:rPr>
              <w:t>S’s operation.</w:t>
            </w:r>
          </w:p>
        </w:tc>
        <w:tc>
          <w:tcPr>
            <w:tcW w:w="1510" w:type="dxa"/>
          </w:tcPr>
          <w:p w:rsidR="00AF4093" w:rsidRPr="00AE3B8B" w:rsidRDefault="00AF4093" w:rsidP="00C953E9">
            <w:pPr>
              <w:spacing w:after="0" w:line="240" w:lineRule="auto"/>
              <w:rPr>
                <w:rFonts w:cstheme="minorHAnsi"/>
                <w:sz w:val="20"/>
                <w:szCs w:val="20"/>
                <w:lang w:eastAsia="ar-SA"/>
              </w:rPr>
            </w:pPr>
            <w:r w:rsidRPr="00AE3B8B">
              <w:rPr>
                <w:rFonts w:cstheme="minorHAnsi"/>
                <w:sz w:val="20"/>
                <w:szCs w:val="20"/>
                <w:lang w:eastAsia="ar-SA"/>
              </w:rPr>
              <w:t>Ministry of Energy and Natural Resources</w:t>
            </w:r>
          </w:p>
          <w:p w:rsidR="00015550" w:rsidRPr="00AE3B8B" w:rsidRDefault="00015550" w:rsidP="00C953E9">
            <w:pPr>
              <w:spacing w:after="0" w:line="240" w:lineRule="auto"/>
              <w:rPr>
                <w:rFonts w:cstheme="minorHAnsi"/>
                <w:sz w:val="20"/>
                <w:szCs w:val="20"/>
                <w:lang w:eastAsia="ar-SA"/>
              </w:rPr>
            </w:pPr>
          </w:p>
          <w:p w:rsidR="00AF4093" w:rsidRPr="00AE3B8B" w:rsidRDefault="00AF4093" w:rsidP="00C953E9">
            <w:pPr>
              <w:spacing w:after="0" w:line="240" w:lineRule="auto"/>
              <w:rPr>
                <w:rFonts w:cstheme="minorHAnsi"/>
                <w:sz w:val="20"/>
                <w:szCs w:val="20"/>
              </w:rPr>
            </w:pPr>
            <w:r w:rsidRPr="00AE3B8B">
              <w:rPr>
                <w:rFonts w:cstheme="minorHAnsi"/>
                <w:sz w:val="20"/>
                <w:szCs w:val="20"/>
                <w:lang w:eastAsia="ar-SA"/>
              </w:rPr>
              <w:t>Ministry of Emergency Situations</w:t>
            </w:r>
          </w:p>
        </w:tc>
      </w:tr>
    </w:tbl>
    <w:p w:rsidR="00690B8B" w:rsidRDefault="00690B8B"/>
    <w:p w:rsidR="005049E9" w:rsidRDefault="005049E9"/>
    <w:p w:rsidR="005049E9" w:rsidRDefault="005049E9"/>
    <w:p w:rsidR="005049E9" w:rsidRDefault="005049E9"/>
    <w:p w:rsidR="005049E9" w:rsidRDefault="005049E9">
      <w:pPr>
        <w:sectPr w:rsidR="005049E9" w:rsidSect="00534084">
          <w:headerReference w:type="default" r:id="rId17"/>
          <w:pgSz w:w="15840" w:h="12240" w:orient="landscape"/>
          <w:pgMar w:top="1440" w:right="1440" w:bottom="1440" w:left="1440" w:header="708" w:footer="708" w:gutter="0"/>
          <w:cols w:space="708"/>
          <w:docGrid w:linePitch="360"/>
        </w:sectPr>
      </w:pPr>
    </w:p>
    <w:p w:rsidR="005049E9" w:rsidRDefault="005049E9" w:rsidP="005049E9">
      <w:pPr>
        <w:pStyle w:val="ListParagraph"/>
        <w:numPr>
          <w:ilvl w:val="0"/>
          <w:numId w:val="23"/>
        </w:numPr>
        <w:jc w:val="center"/>
        <w:rPr>
          <w:b/>
          <w:sz w:val="24"/>
          <w:szCs w:val="24"/>
        </w:rPr>
      </w:pPr>
      <w:r>
        <w:rPr>
          <w:b/>
          <w:sz w:val="24"/>
          <w:szCs w:val="24"/>
        </w:rPr>
        <w:lastRenderedPageBreak/>
        <w:t>MINUTES OF PUBLIC CONSULTATION</w:t>
      </w:r>
    </w:p>
    <w:p w:rsidR="005049E9" w:rsidRPr="005049E9" w:rsidRDefault="005049E9" w:rsidP="005049E9">
      <w:pPr>
        <w:pStyle w:val="ListParagraph"/>
        <w:rPr>
          <w:b/>
          <w:sz w:val="24"/>
          <w:szCs w:val="24"/>
        </w:rPr>
      </w:pPr>
      <w:r w:rsidRPr="005049E9">
        <w:rPr>
          <w:b/>
          <w:sz w:val="24"/>
          <w:szCs w:val="24"/>
        </w:rPr>
        <w:t xml:space="preserve"> </w:t>
      </w:r>
    </w:p>
    <w:p w:rsidR="005049E9" w:rsidRDefault="005049E9" w:rsidP="005049E9">
      <w:pPr>
        <w:spacing w:after="0"/>
        <w:jc w:val="center"/>
        <w:rPr>
          <w:rFonts w:ascii="Times New Roman" w:hAnsi="Times New Roman" w:cs="Times New Roman"/>
          <w:b/>
          <w:sz w:val="24"/>
          <w:szCs w:val="24"/>
        </w:rPr>
      </w:pPr>
      <w:r w:rsidRPr="001F2627">
        <w:rPr>
          <w:rFonts w:ascii="Times New Roman" w:hAnsi="Times New Roman" w:cs="Times New Roman"/>
          <w:b/>
          <w:sz w:val="24"/>
          <w:szCs w:val="24"/>
        </w:rPr>
        <w:t>Environmental Management Plan</w:t>
      </w:r>
      <w:r>
        <w:rPr>
          <w:rFonts w:ascii="Times New Roman" w:hAnsi="Times New Roman" w:cs="Times New Roman"/>
          <w:b/>
          <w:sz w:val="24"/>
          <w:szCs w:val="24"/>
        </w:rPr>
        <w:t>s</w:t>
      </w:r>
      <w:r w:rsidRPr="001F2627">
        <w:rPr>
          <w:rFonts w:ascii="Times New Roman" w:hAnsi="Times New Roman" w:cs="Times New Roman"/>
          <w:b/>
          <w:sz w:val="24"/>
          <w:szCs w:val="24"/>
        </w:rPr>
        <w:t xml:space="preserve"> and </w:t>
      </w:r>
    </w:p>
    <w:p w:rsidR="005049E9" w:rsidRDefault="005049E9" w:rsidP="005049E9">
      <w:pPr>
        <w:spacing w:after="0"/>
        <w:jc w:val="center"/>
        <w:rPr>
          <w:rFonts w:ascii="Times New Roman" w:hAnsi="Times New Roman" w:cs="Times New Roman"/>
          <w:b/>
          <w:sz w:val="24"/>
          <w:szCs w:val="24"/>
        </w:rPr>
      </w:pPr>
      <w:r w:rsidRPr="001F2627">
        <w:rPr>
          <w:rFonts w:ascii="Times New Roman" w:hAnsi="Times New Roman" w:cs="Times New Roman"/>
          <w:b/>
          <w:sz w:val="24"/>
          <w:szCs w:val="24"/>
        </w:rPr>
        <w:t xml:space="preserve">Resettlement Policy Framework for </w:t>
      </w:r>
      <w:r>
        <w:rPr>
          <w:rFonts w:ascii="Times New Roman" w:hAnsi="Times New Roman" w:cs="Times New Roman"/>
          <w:b/>
          <w:sz w:val="24"/>
          <w:szCs w:val="24"/>
        </w:rPr>
        <w:t xml:space="preserve">the </w:t>
      </w:r>
      <w:r w:rsidRPr="001F2627">
        <w:rPr>
          <w:rFonts w:ascii="Times New Roman" w:hAnsi="Times New Roman" w:cs="Times New Roman"/>
          <w:b/>
          <w:sz w:val="24"/>
          <w:szCs w:val="24"/>
        </w:rPr>
        <w:t xml:space="preserve">rehabilitation of </w:t>
      </w:r>
      <w:proofErr w:type="spellStart"/>
      <w:r w:rsidRPr="001F2627">
        <w:rPr>
          <w:rFonts w:ascii="Times New Roman" w:hAnsi="Times New Roman" w:cs="Times New Roman"/>
          <w:b/>
          <w:sz w:val="24"/>
          <w:szCs w:val="24"/>
        </w:rPr>
        <w:t>Haghtanak</w:t>
      </w:r>
      <w:proofErr w:type="spellEnd"/>
      <w:r w:rsidRPr="001F2627">
        <w:rPr>
          <w:rFonts w:ascii="Times New Roman" w:hAnsi="Times New Roman" w:cs="Times New Roman"/>
          <w:b/>
          <w:sz w:val="24"/>
          <w:szCs w:val="24"/>
        </w:rPr>
        <w:t xml:space="preserve">, Charentsavan-3 and Vanadzor-1 substations </w:t>
      </w:r>
    </w:p>
    <w:p w:rsidR="005049E9" w:rsidRPr="001F2627" w:rsidRDefault="005049E9" w:rsidP="005049E9">
      <w:pPr>
        <w:spacing w:before="360"/>
        <w:jc w:val="both"/>
        <w:rPr>
          <w:rFonts w:ascii="Times New Roman" w:hAnsi="Times New Roman" w:cs="Times New Roman"/>
          <w:b/>
          <w:sz w:val="24"/>
          <w:szCs w:val="24"/>
        </w:rPr>
      </w:pPr>
      <w:r w:rsidRPr="001F2627">
        <w:rPr>
          <w:rFonts w:ascii="Times New Roman" w:hAnsi="Times New Roman" w:cs="Times New Roman"/>
          <w:b/>
          <w:sz w:val="24"/>
          <w:szCs w:val="24"/>
        </w:rPr>
        <w:t>Introduction</w:t>
      </w:r>
    </w:p>
    <w:p w:rsidR="005049E9" w:rsidRPr="001F2627" w:rsidRDefault="005049E9" w:rsidP="005049E9">
      <w:pPr>
        <w:jc w:val="both"/>
        <w:rPr>
          <w:rFonts w:ascii="Times New Roman" w:hAnsi="Times New Roman" w:cs="Times New Roman"/>
          <w:sz w:val="24"/>
          <w:szCs w:val="24"/>
        </w:rPr>
      </w:pPr>
      <w:r w:rsidRPr="001F2627">
        <w:rPr>
          <w:rFonts w:ascii="Times New Roman" w:hAnsi="Times New Roman" w:cs="Times New Roman"/>
          <w:sz w:val="24"/>
          <w:szCs w:val="24"/>
        </w:rPr>
        <w:t>The Environmental Management Plan</w:t>
      </w:r>
      <w:r>
        <w:rPr>
          <w:rFonts w:ascii="Times New Roman" w:hAnsi="Times New Roman" w:cs="Times New Roman"/>
          <w:sz w:val="24"/>
          <w:szCs w:val="24"/>
        </w:rPr>
        <w:t>s</w:t>
      </w:r>
      <w:r w:rsidRPr="001F2627">
        <w:rPr>
          <w:rFonts w:ascii="Times New Roman" w:hAnsi="Times New Roman" w:cs="Times New Roman"/>
          <w:sz w:val="24"/>
          <w:szCs w:val="24"/>
        </w:rPr>
        <w:t xml:space="preserve"> (EMP</w:t>
      </w:r>
      <w:r>
        <w:rPr>
          <w:rFonts w:ascii="Times New Roman" w:hAnsi="Times New Roman" w:cs="Times New Roman"/>
          <w:sz w:val="24"/>
          <w:szCs w:val="24"/>
        </w:rPr>
        <w:t>s</w:t>
      </w:r>
      <w:r w:rsidRPr="001F2627">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Pr="001F2627">
        <w:rPr>
          <w:rFonts w:ascii="Times New Roman" w:hAnsi="Times New Roman" w:cs="Times New Roman"/>
          <w:sz w:val="24"/>
          <w:szCs w:val="24"/>
        </w:rPr>
        <w:t xml:space="preserve">Resettlement Policy Framework (RPF) for rehabilitation of </w:t>
      </w:r>
      <w:proofErr w:type="spellStart"/>
      <w:r w:rsidRPr="001F2627">
        <w:rPr>
          <w:rFonts w:ascii="Times New Roman" w:hAnsi="Times New Roman" w:cs="Times New Roman"/>
          <w:sz w:val="24"/>
          <w:szCs w:val="24"/>
        </w:rPr>
        <w:t>Haghtanak</w:t>
      </w:r>
      <w:proofErr w:type="spellEnd"/>
      <w:r w:rsidRPr="001F2627">
        <w:rPr>
          <w:rFonts w:ascii="Times New Roman" w:hAnsi="Times New Roman" w:cs="Times New Roman"/>
          <w:sz w:val="24"/>
          <w:szCs w:val="24"/>
        </w:rPr>
        <w:t xml:space="preserve">, Charentsavan-3 and Vanadzor-1 substations </w:t>
      </w:r>
      <w:r>
        <w:rPr>
          <w:rFonts w:ascii="Times New Roman" w:hAnsi="Times New Roman" w:cs="Times New Roman"/>
          <w:sz w:val="24"/>
          <w:szCs w:val="24"/>
        </w:rPr>
        <w:t xml:space="preserve">- </w:t>
      </w:r>
      <w:r w:rsidRPr="001F2627">
        <w:rPr>
          <w:rFonts w:ascii="Times New Roman" w:hAnsi="Times New Roman" w:cs="Times New Roman"/>
          <w:sz w:val="24"/>
          <w:szCs w:val="24"/>
        </w:rPr>
        <w:t>both in English and Armenian language</w:t>
      </w:r>
      <w:r>
        <w:rPr>
          <w:rFonts w:ascii="Times New Roman" w:hAnsi="Times New Roman" w:cs="Times New Roman"/>
          <w:sz w:val="24"/>
          <w:szCs w:val="24"/>
        </w:rPr>
        <w:t>s -</w:t>
      </w:r>
      <w:r w:rsidRPr="001F2627">
        <w:rPr>
          <w:rFonts w:ascii="Times New Roman" w:hAnsi="Times New Roman" w:cs="Times New Roman"/>
          <w:sz w:val="24"/>
          <w:szCs w:val="24"/>
        </w:rPr>
        <w:t xml:space="preserve"> were </w:t>
      </w:r>
      <w:r>
        <w:rPr>
          <w:rFonts w:ascii="Times New Roman" w:hAnsi="Times New Roman" w:cs="Times New Roman"/>
          <w:sz w:val="24"/>
          <w:szCs w:val="24"/>
        </w:rPr>
        <w:t>published</w:t>
      </w:r>
      <w:r w:rsidRPr="001F2627">
        <w:rPr>
          <w:rFonts w:ascii="Times New Roman" w:hAnsi="Times New Roman" w:cs="Times New Roman"/>
          <w:sz w:val="24"/>
          <w:szCs w:val="24"/>
        </w:rPr>
        <w:t xml:space="preserve"> </w:t>
      </w:r>
      <w:r>
        <w:rPr>
          <w:rFonts w:ascii="Times New Roman" w:hAnsi="Times New Roman" w:cs="Times New Roman"/>
          <w:sz w:val="24"/>
          <w:szCs w:val="24"/>
        </w:rPr>
        <w:t>to</w:t>
      </w:r>
      <w:r w:rsidRPr="001F2627">
        <w:rPr>
          <w:rFonts w:ascii="Times New Roman" w:hAnsi="Times New Roman" w:cs="Times New Roman"/>
          <w:sz w:val="24"/>
          <w:szCs w:val="24"/>
        </w:rPr>
        <w:t xml:space="preserve"> </w:t>
      </w:r>
      <w:r>
        <w:rPr>
          <w:rFonts w:ascii="Times New Roman" w:hAnsi="Times New Roman" w:cs="Times New Roman"/>
          <w:sz w:val="24"/>
          <w:szCs w:val="24"/>
        </w:rPr>
        <w:t xml:space="preserve">solicit </w:t>
      </w:r>
      <w:r w:rsidRPr="001F2627">
        <w:rPr>
          <w:rFonts w:ascii="Times New Roman" w:hAnsi="Times New Roman" w:cs="Times New Roman"/>
          <w:sz w:val="24"/>
          <w:szCs w:val="24"/>
        </w:rPr>
        <w:t xml:space="preserve">public </w:t>
      </w:r>
      <w:r>
        <w:rPr>
          <w:rFonts w:ascii="Times New Roman" w:hAnsi="Times New Roman" w:cs="Times New Roman"/>
          <w:sz w:val="24"/>
          <w:szCs w:val="24"/>
        </w:rPr>
        <w:t>feedback.</w:t>
      </w:r>
      <w:r w:rsidRPr="001F2627">
        <w:rPr>
          <w:rFonts w:ascii="Times New Roman" w:hAnsi="Times New Roman" w:cs="Times New Roman"/>
          <w:sz w:val="24"/>
          <w:szCs w:val="24"/>
        </w:rPr>
        <w:t xml:space="preserve"> </w:t>
      </w:r>
      <w:r>
        <w:rPr>
          <w:rFonts w:ascii="Times New Roman" w:hAnsi="Times New Roman" w:cs="Times New Roman"/>
          <w:sz w:val="24"/>
          <w:szCs w:val="24"/>
        </w:rPr>
        <w:t>The timeframe of</w:t>
      </w:r>
      <w:r w:rsidRPr="001F2627">
        <w:rPr>
          <w:rFonts w:ascii="Times New Roman" w:hAnsi="Times New Roman" w:cs="Times New Roman"/>
          <w:sz w:val="24"/>
          <w:szCs w:val="24"/>
        </w:rPr>
        <w:t xml:space="preserve"> March 21, 2014 </w:t>
      </w:r>
      <w:r>
        <w:rPr>
          <w:rFonts w:ascii="Times New Roman" w:hAnsi="Times New Roman" w:cs="Times New Roman"/>
          <w:sz w:val="24"/>
          <w:szCs w:val="24"/>
        </w:rPr>
        <w:t>to</w:t>
      </w:r>
      <w:r w:rsidRPr="001F2627">
        <w:rPr>
          <w:rFonts w:ascii="Times New Roman" w:hAnsi="Times New Roman" w:cs="Times New Roman"/>
          <w:sz w:val="24"/>
          <w:szCs w:val="24"/>
        </w:rPr>
        <w:t xml:space="preserve"> April 1, 2014 </w:t>
      </w:r>
      <w:r>
        <w:rPr>
          <w:rFonts w:ascii="Times New Roman" w:hAnsi="Times New Roman" w:cs="Times New Roman"/>
          <w:sz w:val="24"/>
          <w:szCs w:val="24"/>
        </w:rPr>
        <w:t xml:space="preserve">was allowed </w:t>
      </w:r>
      <w:r w:rsidRPr="001F2627">
        <w:rPr>
          <w:rFonts w:ascii="Times New Roman" w:hAnsi="Times New Roman" w:cs="Times New Roman"/>
          <w:sz w:val="24"/>
          <w:szCs w:val="24"/>
        </w:rPr>
        <w:t xml:space="preserve">for ascertaining concerns and obtaining </w:t>
      </w:r>
      <w:r>
        <w:rPr>
          <w:rFonts w:ascii="Times New Roman" w:hAnsi="Times New Roman" w:cs="Times New Roman"/>
          <w:sz w:val="24"/>
          <w:szCs w:val="24"/>
        </w:rPr>
        <w:t>comments/</w:t>
      </w:r>
      <w:r w:rsidRPr="001F2627">
        <w:rPr>
          <w:rFonts w:ascii="Times New Roman" w:hAnsi="Times New Roman" w:cs="Times New Roman"/>
          <w:sz w:val="24"/>
          <w:szCs w:val="24"/>
        </w:rPr>
        <w:t>responses from concerned persons</w:t>
      </w:r>
      <w:r>
        <w:rPr>
          <w:rFonts w:ascii="Times New Roman" w:hAnsi="Times New Roman" w:cs="Times New Roman"/>
          <w:sz w:val="24"/>
          <w:szCs w:val="24"/>
        </w:rPr>
        <w:t xml:space="preserve"> via regular mail (full address of HVEN was provided), email and corporate telephone number, which was available from 9 AM to 6 PM on business days.</w:t>
      </w:r>
    </w:p>
    <w:p w:rsidR="005049E9" w:rsidRPr="001F2627" w:rsidRDefault="005049E9" w:rsidP="005049E9">
      <w:pPr>
        <w:spacing w:before="360"/>
        <w:jc w:val="both"/>
        <w:rPr>
          <w:rFonts w:ascii="Times New Roman" w:hAnsi="Times New Roman" w:cs="Times New Roman"/>
          <w:b/>
          <w:sz w:val="24"/>
          <w:szCs w:val="24"/>
        </w:rPr>
      </w:pPr>
      <w:r w:rsidRPr="001F2627">
        <w:rPr>
          <w:rFonts w:ascii="Times New Roman" w:hAnsi="Times New Roman" w:cs="Times New Roman"/>
          <w:b/>
          <w:sz w:val="24"/>
          <w:szCs w:val="24"/>
        </w:rPr>
        <w:t>Materials and Methods</w:t>
      </w:r>
    </w:p>
    <w:p w:rsidR="005049E9" w:rsidRPr="001F2627" w:rsidRDefault="005049E9" w:rsidP="005049E9">
      <w:pPr>
        <w:jc w:val="both"/>
        <w:rPr>
          <w:rFonts w:ascii="Times New Roman" w:hAnsi="Times New Roman" w:cs="Times New Roman"/>
          <w:sz w:val="24"/>
          <w:szCs w:val="24"/>
        </w:rPr>
      </w:pPr>
      <w:r>
        <w:rPr>
          <w:rFonts w:ascii="Times New Roman" w:hAnsi="Times New Roman" w:cs="Times New Roman"/>
          <w:sz w:val="24"/>
          <w:szCs w:val="24"/>
        </w:rPr>
        <w:t xml:space="preserve">The English and Armenian versions of the </w:t>
      </w:r>
      <w:r w:rsidRPr="001F2627">
        <w:rPr>
          <w:rFonts w:ascii="Times New Roman" w:hAnsi="Times New Roman" w:cs="Times New Roman"/>
          <w:sz w:val="24"/>
          <w:szCs w:val="24"/>
        </w:rPr>
        <w:t xml:space="preserve">EMPs and RPF were </w:t>
      </w:r>
      <w:r>
        <w:rPr>
          <w:rFonts w:ascii="Times New Roman" w:hAnsi="Times New Roman" w:cs="Times New Roman"/>
          <w:sz w:val="24"/>
          <w:szCs w:val="24"/>
        </w:rPr>
        <w:t>posted on</w:t>
      </w:r>
      <w:r w:rsidRPr="001F2627">
        <w:rPr>
          <w:rFonts w:ascii="Times New Roman" w:hAnsi="Times New Roman" w:cs="Times New Roman"/>
          <w:sz w:val="24"/>
          <w:szCs w:val="24"/>
        </w:rPr>
        <w:t xml:space="preserve"> the web sites of the Ministry of Energy and Natural Resources of Armenia (</w:t>
      </w:r>
      <w:hyperlink r:id="rId18" w:tgtFrame="_blank" w:history="1">
        <w:r w:rsidRPr="001F2627">
          <w:rPr>
            <w:rStyle w:val="Hyperlink"/>
            <w:rFonts w:ascii="Times New Roman" w:hAnsi="Times New Roman" w:cs="Times New Roman"/>
            <w:sz w:val="24"/>
            <w:szCs w:val="24"/>
            <w:shd w:val="clear" w:color="auto" w:fill="FFFFFF"/>
          </w:rPr>
          <w:t>http://www.minenergy.am/en/en/investment-projects/high-voltage-network</w:t>
        </w:r>
      </w:hyperlink>
      <w:r w:rsidRPr="001F2627">
        <w:rPr>
          <w:rFonts w:ascii="Times New Roman" w:hAnsi="Times New Roman" w:cs="Times New Roman"/>
          <w:sz w:val="24"/>
          <w:szCs w:val="24"/>
        </w:rPr>
        <w:t>) and High Voltage Electric Networks CJSC (</w:t>
      </w:r>
      <w:hyperlink r:id="rId19" w:history="1">
        <w:r w:rsidRPr="001F2627">
          <w:rPr>
            <w:rStyle w:val="Hyperlink"/>
            <w:rFonts w:ascii="Times New Roman" w:hAnsi="Times New Roman" w:cs="Times New Roman"/>
            <w:sz w:val="24"/>
            <w:szCs w:val="24"/>
          </w:rPr>
          <w:t>http://hven.am/event-s_34_2.html</w:t>
        </w:r>
      </w:hyperlink>
      <w:r w:rsidRPr="001F2627">
        <w:rPr>
          <w:rFonts w:ascii="Times New Roman" w:hAnsi="Times New Roman" w:cs="Times New Roman"/>
          <w:sz w:val="24"/>
          <w:szCs w:val="24"/>
        </w:rPr>
        <w:t>).</w:t>
      </w:r>
    </w:p>
    <w:p w:rsidR="005049E9" w:rsidRPr="001F2627" w:rsidRDefault="005049E9" w:rsidP="005049E9">
      <w:pPr>
        <w:jc w:val="both"/>
        <w:rPr>
          <w:rFonts w:ascii="Times New Roman" w:hAnsi="Times New Roman" w:cs="Times New Roman"/>
          <w:sz w:val="24"/>
          <w:szCs w:val="24"/>
        </w:rPr>
      </w:pPr>
      <w:r>
        <w:rPr>
          <w:rFonts w:ascii="Times New Roman" w:hAnsi="Times New Roman" w:cs="Times New Roman"/>
          <w:sz w:val="24"/>
          <w:szCs w:val="24"/>
        </w:rPr>
        <w:t xml:space="preserve">Hard copies of </w:t>
      </w:r>
      <w:r w:rsidRPr="001F2627">
        <w:rPr>
          <w:rFonts w:ascii="Times New Roman" w:hAnsi="Times New Roman" w:cs="Times New Roman"/>
          <w:sz w:val="24"/>
          <w:szCs w:val="24"/>
        </w:rPr>
        <w:t>EMP</w:t>
      </w:r>
      <w:r>
        <w:rPr>
          <w:rFonts w:ascii="Times New Roman" w:hAnsi="Times New Roman" w:cs="Times New Roman"/>
          <w:sz w:val="24"/>
          <w:szCs w:val="24"/>
        </w:rPr>
        <w:t>s</w:t>
      </w:r>
      <w:r w:rsidRPr="001F2627">
        <w:rPr>
          <w:rFonts w:ascii="Times New Roman" w:hAnsi="Times New Roman" w:cs="Times New Roman"/>
          <w:sz w:val="24"/>
          <w:szCs w:val="24"/>
        </w:rPr>
        <w:t xml:space="preserve"> and RPF were </w:t>
      </w:r>
      <w:r>
        <w:rPr>
          <w:rFonts w:ascii="Times New Roman" w:hAnsi="Times New Roman" w:cs="Times New Roman"/>
          <w:sz w:val="24"/>
          <w:szCs w:val="24"/>
        </w:rPr>
        <w:t xml:space="preserve">also </w:t>
      </w:r>
      <w:r w:rsidRPr="001F2627">
        <w:rPr>
          <w:rFonts w:ascii="Times New Roman" w:hAnsi="Times New Roman" w:cs="Times New Roman"/>
          <w:sz w:val="24"/>
          <w:szCs w:val="24"/>
        </w:rPr>
        <w:t>submitted to the following state authorities:</w:t>
      </w:r>
    </w:p>
    <w:p w:rsidR="005049E9" w:rsidRPr="001F2627" w:rsidRDefault="005049E9" w:rsidP="005049E9">
      <w:pPr>
        <w:pStyle w:val="ListParagraph"/>
        <w:numPr>
          <w:ilvl w:val="0"/>
          <w:numId w:val="31"/>
        </w:numPr>
        <w:spacing w:after="200" w:line="276" w:lineRule="auto"/>
        <w:jc w:val="both"/>
        <w:rPr>
          <w:sz w:val="24"/>
          <w:szCs w:val="24"/>
        </w:rPr>
      </w:pPr>
      <w:proofErr w:type="spellStart"/>
      <w:r w:rsidRPr="001F2627">
        <w:rPr>
          <w:sz w:val="24"/>
          <w:szCs w:val="24"/>
        </w:rPr>
        <w:t>Malatia-Sebastia</w:t>
      </w:r>
      <w:proofErr w:type="spellEnd"/>
      <w:r w:rsidRPr="001F2627">
        <w:rPr>
          <w:sz w:val="24"/>
          <w:szCs w:val="24"/>
        </w:rPr>
        <w:t xml:space="preserve"> Administrative District of the Yerevan city – Mr. A.</w:t>
      </w:r>
      <w:r>
        <w:rPr>
          <w:sz w:val="24"/>
          <w:szCs w:val="24"/>
        </w:rPr>
        <w:t xml:space="preserve"> </w:t>
      </w:r>
      <w:proofErr w:type="spellStart"/>
      <w:r w:rsidRPr="001F2627">
        <w:rPr>
          <w:sz w:val="24"/>
          <w:szCs w:val="24"/>
        </w:rPr>
        <w:t>Alexsanyan</w:t>
      </w:r>
      <w:proofErr w:type="spellEnd"/>
      <w:r w:rsidRPr="001F2627">
        <w:rPr>
          <w:sz w:val="24"/>
          <w:szCs w:val="24"/>
        </w:rPr>
        <w:t xml:space="preserve">, Head; </w:t>
      </w:r>
    </w:p>
    <w:p w:rsidR="005049E9" w:rsidRPr="001F2627" w:rsidRDefault="005049E9" w:rsidP="005049E9">
      <w:pPr>
        <w:pStyle w:val="ListParagraph"/>
        <w:numPr>
          <w:ilvl w:val="0"/>
          <w:numId w:val="31"/>
        </w:numPr>
        <w:spacing w:after="200" w:line="276" w:lineRule="auto"/>
        <w:jc w:val="both"/>
        <w:rPr>
          <w:sz w:val="24"/>
          <w:szCs w:val="24"/>
        </w:rPr>
      </w:pPr>
      <w:proofErr w:type="spellStart"/>
      <w:r w:rsidRPr="001F2627">
        <w:rPr>
          <w:sz w:val="24"/>
          <w:szCs w:val="24"/>
        </w:rPr>
        <w:t>Charentsavan</w:t>
      </w:r>
      <w:proofErr w:type="spellEnd"/>
      <w:r w:rsidRPr="001F2627">
        <w:rPr>
          <w:sz w:val="24"/>
          <w:szCs w:val="24"/>
        </w:rPr>
        <w:t xml:space="preserve"> city Municipality – Mr. H.</w:t>
      </w:r>
      <w:r>
        <w:rPr>
          <w:sz w:val="24"/>
          <w:szCs w:val="24"/>
        </w:rPr>
        <w:t xml:space="preserve"> </w:t>
      </w:r>
      <w:proofErr w:type="spellStart"/>
      <w:r w:rsidRPr="001F2627">
        <w:rPr>
          <w:sz w:val="24"/>
          <w:szCs w:val="24"/>
        </w:rPr>
        <w:t>Shahgaldyan</w:t>
      </w:r>
      <w:proofErr w:type="spellEnd"/>
      <w:r w:rsidRPr="001F2627">
        <w:rPr>
          <w:sz w:val="24"/>
          <w:szCs w:val="24"/>
        </w:rPr>
        <w:t>, Mayor; and</w:t>
      </w:r>
    </w:p>
    <w:p w:rsidR="005049E9" w:rsidRPr="001F2627" w:rsidRDefault="005049E9" w:rsidP="005049E9">
      <w:pPr>
        <w:pStyle w:val="ListParagraph"/>
        <w:numPr>
          <w:ilvl w:val="0"/>
          <w:numId w:val="31"/>
        </w:numPr>
        <w:spacing w:after="200" w:line="276" w:lineRule="auto"/>
        <w:jc w:val="both"/>
        <w:rPr>
          <w:sz w:val="24"/>
          <w:szCs w:val="24"/>
        </w:rPr>
      </w:pPr>
      <w:proofErr w:type="spellStart"/>
      <w:r w:rsidRPr="001F2627">
        <w:rPr>
          <w:sz w:val="24"/>
          <w:szCs w:val="24"/>
        </w:rPr>
        <w:t>Vanadzor</w:t>
      </w:r>
      <w:proofErr w:type="spellEnd"/>
      <w:r w:rsidRPr="001F2627">
        <w:rPr>
          <w:sz w:val="24"/>
          <w:szCs w:val="24"/>
        </w:rPr>
        <w:t xml:space="preserve"> city Municipality – Mr. S.</w:t>
      </w:r>
      <w:r>
        <w:rPr>
          <w:sz w:val="24"/>
          <w:szCs w:val="24"/>
        </w:rPr>
        <w:t xml:space="preserve"> </w:t>
      </w:r>
      <w:proofErr w:type="spellStart"/>
      <w:r w:rsidRPr="001F2627">
        <w:rPr>
          <w:sz w:val="24"/>
          <w:szCs w:val="24"/>
        </w:rPr>
        <w:t>Darbinyan</w:t>
      </w:r>
      <w:proofErr w:type="spellEnd"/>
      <w:r w:rsidRPr="001F2627">
        <w:rPr>
          <w:sz w:val="24"/>
          <w:szCs w:val="24"/>
        </w:rPr>
        <w:t>, Mayor.</w:t>
      </w:r>
    </w:p>
    <w:p w:rsidR="005049E9" w:rsidRPr="001F2627" w:rsidRDefault="005049E9" w:rsidP="005049E9">
      <w:pPr>
        <w:jc w:val="both"/>
        <w:rPr>
          <w:rFonts w:ascii="Times New Roman" w:hAnsi="Times New Roman" w:cs="Times New Roman"/>
          <w:sz w:val="24"/>
          <w:szCs w:val="24"/>
        </w:rPr>
      </w:pPr>
      <w:r w:rsidRPr="001F2627">
        <w:rPr>
          <w:rFonts w:ascii="Times New Roman" w:hAnsi="Times New Roman" w:cs="Times New Roman"/>
          <w:sz w:val="24"/>
          <w:szCs w:val="24"/>
        </w:rPr>
        <w:t xml:space="preserve">Brief information on rehabilitation works, locations (web site addresses and municipality/administrative district) of </w:t>
      </w:r>
      <w:r>
        <w:rPr>
          <w:rFonts w:ascii="Times New Roman" w:hAnsi="Times New Roman" w:cs="Times New Roman"/>
          <w:sz w:val="24"/>
          <w:szCs w:val="24"/>
        </w:rPr>
        <w:t>disclosed</w:t>
      </w:r>
      <w:r w:rsidRPr="001F2627">
        <w:rPr>
          <w:rFonts w:ascii="Times New Roman" w:hAnsi="Times New Roman" w:cs="Times New Roman"/>
          <w:sz w:val="24"/>
          <w:szCs w:val="24"/>
        </w:rPr>
        <w:t xml:space="preserve"> EMP</w:t>
      </w:r>
      <w:r>
        <w:rPr>
          <w:rFonts w:ascii="Times New Roman" w:hAnsi="Times New Roman" w:cs="Times New Roman"/>
          <w:sz w:val="24"/>
          <w:szCs w:val="24"/>
        </w:rPr>
        <w:t>s</w:t>
      </w:r>
      <w:r w:rsidRPr="001F2627">
        <w:rPr>
          <w:rFonts w:ascii="Times New Roman" w:hAnsi="Times New Roman" w:cs="Times New Roman"/>
          <w:sz w:val="24"/>
          <w:szCs w:val="24"/>
        </w:rPr>
        <w:t xml:space="preserve"> and RPF documents</w:t>
      </w:r>
      <w:r>
        <w:rPr>
          <w:rFonts w:ascii="Times New Roman" w:hAnsi="Times New Roman" w:cs="Times New Roman"/>
          <w:sz w:val="24"/>
          <w:szCs w:val="24"/>
        </w:rPr>
        <w:t>,</w:t>
      </w:r>
      <w:r w:rsidRPr="001F2627">
        <w:rPr>
          <w:rFonts w:ascii="Times New Roman" w:hAnsi="Times New Roman" w:cs="Times New Roman"/>
          <w:sz w:val="24"/>
          <w:szCs w:val="24"/>
        </w:rPr>
        <w:t xml:space="preserve"> and </w:t>
      </w:r>
      <w:r>
        <w:rPr>
          <w:rFonts w:ascii="Times New Roman" w:hAnsi="Times New Roman" w:cs="Times New Roman"/>
          <w:sz w:val="24"/>
          <w:szCs w:val="24"/>
        </w:rPr>
        <w:t xml:space="preserve">HVEN’s </w:t>
      </w:r>
      <w:r w:rsidRPr="001F2627">
        <w:rPr>
          <w:rFonts w:ascii="Times New Roman" w:hAnsi="Times New Roman" w:cs="Times New Roman"/>
          <w:sz w:val="24"/>
          <w:szCs w:val="24"/>
        </w:rPr>
        <w:t xml:space="preserve">contact information </w:t>
      </w:r>
      <w:r>
        <w:rPr>
          <w:rFonts w:ascii="Times New Roman" w:hAnsi="Times New Roman" w:cs="Times New Roman"/>
          <w:sz w:val="24"/>
          <w:szCs w:val="24"/>
        </w:rPr>
        <w:t xml:space="preserve">(including full address, email, telephone number, and contact person’s name) </w:t>
      </w:r>
      <w:r w:rsidRPr="001F2627">
        <w:rPr>
          <w:rFonts w:ascii="Times New Roman" w:hAnsi="Times New Roman" w:cs="Times New Roman"/>
          <w:sz w:val="24"/>
          <w:szCs w:val="24"/>
        </w:rPr>
        <w:t xml:space="preserve">were placed at each substation’s entrance/fencing to allow people </w:t>
      </w:r>
      <w:r>
        <w:rPr>
          <w:rFonts w:ascii="Times New Roman" w:hAnsi="Times New Roman" w:cs="Times New Roman"/>
          <w:sz w:val="24"/>
          <w:szCs w:val="24"/>
        </w:rPr>
        <w:t xml:space="preserve">to </w:t>
      </w:r>
      <w:r w:rsidRPr="001F2627">
        <w:rPr>
          <w:rFonts w:ascii="Times New Roman" w:hAnsi="Times New Roman" w:cs="Times New Roman"/>
          <w:sz w:val="24"/>
          <w:szCs w:val="24"/>
        </w:rPr>
        <w:t xml:space="preserve">express </w:t>
      </w:r>
      <w:r>
        <w:rPr>
          <w:rFonts w:ascii="Times New Roman" w:hAnsi="Times New Roman" w:cs="Times New Roman"/>
          <w:sz w:val="24"/>
          <w:szCs w:val="24"/>
        </w:rPr>
        <w:t xml:space="preserve">any questions or </w:t>
      </w:r>
      <w:r w:rsidRPr="001F2627">
        <w:rPr>
          <w:rFonts w:ascii="Times New Roman" w:hAnsi="Times New Roman" w:cs="Times New Roman"/>
          <w:sz w:val="24"/>
          <w:szCs w:val="24"/>
        </w:rPr>
        <w:t xml:space="preserve"> concerns regarding the documents.</w:t>
      </w:r>
    </w:p>
    <w:p w:rsidR="005049E9" w:rsidRPr="001F2627" w:rsidRDefault="005049E9" w:rsidP="005049E9">
      <w:pPr>
        <w:jc w:val="both"/>
        <w:rPr>
          <w:rFonts w:ascii="Times New Roman" w:hAnsi="Times New Roman" w:cs="Times New Roman"/>
          <w:sz w:val="24"/>
          <w:szCs w:val="24"/>
        </w:rPr>
      </w:pPr>
      <w:r w:rsidRPr="001F2627">
        <w:rPr>
          <w:rFonts w:ascii="Times New Roman" w:hAnsi="Times New Roman" w:cs="Times New Roman"/>
          <w:sz w:val="24"/>
          <w:szCs w:val="24"/>
        </w:rPr>
        <w:t xml:space="preserve">The </w:t>
      </w:r>
      <w:r>
        <w:rPr>
          <w:rFonts w:ascii="Times New Roman" w:hAnsi="Times New Roman" w:cs="Times New Roman"/>
          <w:sz w:val="24"/>
          <w:szCs w:val="24"/>
        </w:rPr>
        <w:t xml:space="preserve">electronic copies of the </w:t>
      </w:r>
      <w:r w:rsidRPr="001F2627">
        <w:rPr>
          <w:rFonts w:ascii="Times New Roman" w:hAnsi="Times New Roman" w:cs="Times New Roman"/>
          <w:sz w:val="24"/>
          <w:szCs w:val="24"/>
        </w:rPr>
        <w:t xml:space="preserve">EMPs and RPF were </w:t>
      </w:r>
      <w:r>
        <w:rPr>
          <w:rFonts w:ascii="Times New Roman" w:hAnsi="Times New Roman" w:cs="Times New Roman"/>
          <w:sz w:val="24"/>
          <w:szCs w:val="24"/>
        </w:rPr>
        <w:t xml:space="preserve">also </w:t>
      </w:r>
      <w:r w:rsidRPr="001F2627">
        <w:rPr>
          <w:rFonts w:ascii="Times New Roman" w:hAnsi="Times New Roman" w:cs="Times New Roman"/>
          <w:sz w:val="24"/>
          <w:szCs w:val="24"/>
        </w:rPr>
        <w:t>submitted to the following non-governmental organizations:</w:t>
      </w:r>
    </w:p>
    <w:p w:rsidR="005049E9" w:rsidRPr="001F2627" w:rsidRDefault="005049E9" w:rsidP="005049E9">
      <w:pPr>
        <w:pStyle w:val="ListParagraph"/>
        <w:numPr>
          <w:ilvl w:val="0"/>
          <w:numId w:val="31"/>
        </w:numPr>
        <w:spacing w:after="200" w:line="276" w:lineRule="auto"/>
        <w:jc w:val="both"/>
        <w:rPr>
          <w:sz w:val="24"/>
          <w:szCs w:val="24"/>
        </w:rPr>
      </w:pPr>
      <w:proofErr w:type="spellStart"/>
      <w:r w:rsidRPr="001F2627">
        <w:rPr>
          <w:sz w:val="24"/>
          <w:szCs w:val="24"/>
        </w:rPr>
        <w:t>Acopian</w:t>
      </w:r>
      <w:proofErr w:type="spellEnd"/>
      <w:r w:rsidRPr="001F2627">
        <w:rPr>
          <w:sz w:val="24"/>
          <w:szCs w:val="24"/>
        </w:rPr>
        <w:t xml:space="preserve"> Center for the Environment, American University of Armenia – Mr. A.</w:t>
      </w:r>
      <w:r>
        <w:rPr>
          <w:sz w:val="24"/>
          <w:szCs w:val="24"/>
        </w:rPr>
        <w:t xml:space="preserve"> </w:t>
      </w:r>
      <w:proofErr w:type="spellStart"/>
      <w:r w:rsidRPr="001F2627">
        <w:rPr>
          <w:sz w:val="24"/>
          <w:szCs w:val="24"/>
        </w:rPr>
        <w:t>Amirkhanian</w:t>
      </w:r>
      <w:proofErr w:type="spellEnd"/>
      <w:r w:rsidRPr="001F2627">
        <w:rPr>
          <w:sz w:val="24"/>
          <w:szCs w:val="24"/>
        </w:rPr>
        <w:t>, Director;</w:t>
      </w:r>
    </w:p>
    <w:p w:rsidR="005049E9" w:rsidRPr="001F2627" w:rsidRDefault="005049E9" w:rsidP="005049E9">
      <w:pPr>
        <w:pStyle w:val="ListParagraph"/>
        <w:numPr>
          <w:ilvl w:val="0"/>
          <w:numId w:val="31"/>
        </w:numPr>
        <w:spacing w:after="200" w:line="276" w:lineRule="auto"/>
        <w:jc w:val="both"/>
        <w:rPr>
          <w:sz w:val="24"/>
          <w:szCs w:val="24"/>
        </w:rPr>
      </w:pPr>
      <w:r w:rsidRPr="001F2627">
        <w:rPr>
          <w:sz w:val="24"/>
          <w:szCs w:val="24"/>
        </w:rPr>
        <w:t>“Association of Energy Service delivery Enterprises of Armenia” Union of Legal Entities for the Development of Energy Sector of Armenia – Mr. M.</w:t>
      </w:r>
      <w:r>
        <w:rPr>
          <w:sz w:val="24"/>
          <w:szCs w:val="24"/>
        </w:rPr>
        <w:t xml:space="preserve"> </w:t>
      </w:r>
      <w:proofErr w:type="spellStart"/>
      <w:r w:rsidRPr="001F2627">
        <w:rPr>
          <w:sz w:val="24"/>
          <w:szCs w:val="24"/>
        </w:rPr>
        <w:t>Martirosyan</w:t>
      </w:r>
      <w:proofErr w:type="spellEnd"/>
      <w:r w:rsidRPr="001F2627">
        <w:rPr>
          <w:sz w:val="24"/>
          <w:szCs w:val="24"/>
        </w:rPr>
        <w:t>, President;</w:t>
      </w:r>
    </w:p>
    <w:p w:rsidR="005049E9" w:rsidRPr="001F2627" w:rsidRDefault="005049E9" w:rsidP="005049E9">
      <w:pPr>
        <w:pStyle w:val="ListParagraph"/>
        <w:numPr>
          <w:ilvl w:val="0"/>
          <w:numId w:val="31"/>
        </w:numPr>
        <w:spacing w:after="200" w:line="276" w:lineRule="auto"/>
        <w:jc w:val="both"/>
        <w:rPr>
          <w:sz w:val="24"/>
          <w:szCs w:val="24"/>
        </w:rPr>
      </w:pPr>
      <w:r w:rsidRPr="001F2627">
        <w:rPr>
          <w:sz w:val="24"/>
          <w:szCs w:val="24"/>
        </w:rPr>
        <w:t>Transparency International Armenia – Ms. S.</w:t>
      </w:r>
      <w:r>
        <w:rPr>
          <w:sz w:val="24"/>
          <w:szCs w:val="24"/>
        </w:rPr>
        <w:t xml:space="preserve"> </w:t>
      </w:r>
      <w:proofErr w:type="spellStart"/>
      <w:r w:rsidRPr="001F2627">
        <w:rPr>
          <w:sz w:val="24"/>
          <w:szCs w:val="24"/>
        </w:rPr>
        <w:t>Ayvazyan</w:t>
      </w:r>
      <w:proofErr w:type="spellEnd"/>
      <w:r w:rsidRPr="001F2627">
        <w:rPr>
          <w:sz w:val="24"/>
          <w:szCs w:val="24"/>
        </w:rPr>
        <w:t>, President;</w:t>
      </w:r>
    </w:p>
    <w:p w:rsidR="005049E9" w:rsidRPr="001F2627" w:rsidRDefault="005049E9" w:rsidP="005049E9">
      <w:pPr>
        <w:pStyle w:val="ListParagraph"/>
        <w:numPr>
          <w:ilvl w:val="0"/>
          <w:numId w:val="31"/>
        </w:numPr>
        <w:spacing w:after="200" w:line="276" w:lineRule="auto"/>
        <w:jc w:val="both"/>
        <w:rPr>
          <w:sz w:val="24"/>
          <w:szCs w:val="24"/>
        </w:rPr>
      </w:pPr>
      <w:r w:rsidRPr="001F2627">
        <w:rPr>
          <w:sz w:val="24"/>
          <w:szCs w:val="24"/>
        </w:rPr>
        <w:lastRenderedPageBreak/>
        <w:t>“Energy Saving Alliance” Armenian Branch – Ms. A.</w:t>
      </w:r>
      <w:r>
        <w:rPr>
          <w:sz w:val="24"/>
          <w:szCs w:val="24"/>
        </w:rPr>
        <w:t xml:space="preserve"> </w:t>
      </w:r>
      <w:proofErr w:type="spellStart"/>
      <w:r w:rsidRPr="001F2627">
        <w:rPr>
          <w:sz w:val="24"/>
          <w:szCs w:val="24"/>
        </w:rPr>
        <w:t>Pasoyan</w:t>
      </w:r>
      <w:proofErr w:type="spellEnd"/>
      <w:r w:rsidRPr="001F2627">
        <w:rPr>
          <w:sz w:val="24"/>
          <w:szCs w:val="24"/>
        </w:rPr>
        <w:t>, Director; and</w:t>
      </w:r>
    </w:p>
    <w:p w:rsidR="005049E9" w:rsidRPr="005049E9" w:rsidRDefault="005049E9" w:rsidP="005049E9">
      <w:pPr>
        <w:pStyle w:val="ListParagraph"/>
        <w:numPr>
          <w:ilvl w:val="0"/>
          <w:numId w:val="31"/>
        </w:numPr>
        <w:spacing w:after="200" w:line="276" w:lineRule="auto"/>
        <w:jc w:val="both"/>
        <w:rPr>
          <w:sz w:val="24"/>
          <w:szCs w:val="24"/>
        </w:rPr>
      </w:pPr>
      <w:r w:rsidRPr="001F2627">
        <w:rPr>
          <w:sz w:val="24"/>
          <w:szCs w:val="24"/>
        </w:rPr>
        <w:t>Pure Lori NGO – Mr. V.</w:t>
      </w:r>
      <w:r>
        <w:rPr>
          <w:sz w:val="24"/>
          <w:szCs w:val="24"/>
        </w:rPr>
        <w:t xml:space="preserve"> </w:t>
      </w:r>
      <w:proofErr w:type="spellStart"/>
      <w:r w:rsidRPr="001F2627">
        <w:rPr>
          <w:sz w:val="24"/>
          <w:szCs w:val="24"/>
        </w:rPr>
        <w:t>Buniatyan</w:t>
      </w:r>
      <w:proofErr w:type="spellEnd"/>
      <w:r w:rsidRPr="001F2627">
        <w:rPr>
          <w:sz w:val="24"/>
          <w:szCs w:val="24"/>
        </w:rPr>
        <w:t>, President.</w:t>
      </w:r>
    </w:p>
    <w:p w:rsidR="005049E9" w:rsidRPr="001F2627" w:rsidRDefault="005049E9" w:rsidP="005049E9">
      <w:pPr>
        <w:spacing w:before="360"/>
        <w:jc w:val="both"/>
        <w:rPr>
          <w:rFonts w:ascii="Times New Roman" w:hAnsi="Times New Roman" w:cs="Times New Roman"/>
          <w:b/>
          <w:sz w:val="24"/>
          <w:szCs w:val="24"/>
        </w:rPr>
      </w:pPr>
      <w:r w:rsidRPr="001F2627">
        <w:rPr>
          <w:rFonts w:ascii="Times New Roman" w:hAnsi="Times New Roman" w:cs="Times New Roman"/>
          <w:b/>
          <w:sz w:val="24"/>
          <w:szCs w:val="24"/>
        </w:rPr>
        <w:t>Conclusion</w:t>
      </w:r>
    </w:p>
    <w:p w:rsidR="005049E9" w:rsidRPr="001F2627" w:rsidRDefault="005049E9" w:rsidP="005049E9">
      <w:pPr>
        <w:jc w:val="both"/>
        <w:rPr>
          <w:rFonts w:ascii="Times New Roman" w:hAnsi="Times New Roman" w:cs="Times New Roman"/>
          <w:sz w:val="24"/>
          <w:szCs w:val="24"/>
        </w:rPr>
      </w:pPr>
      <w:r>
        <w:rPr>
          <w:rFonts w:ascii="Times New Roman" w:hAnsi="Times New Roman" w:cs="Times New Roman"/>
          <w:sz w:val="24"/>
          <w:szCs w:val="24"/>
        </w:rPr>
        <w:t xml:space="preserve">Over the public consultation period no concerns, questions, or comments have been received on the EMPs and RPF from any individual or a legal entity. </w:t>
      </w:r>
      <w:r w:rsidRPr="001F2627">
        <w:rPr>
          <w:rFonts w:ascii="Times New Roman" w:hAnsi="Times New Roman" w:cs="Times New Roman"/>
          <w:sz w:val="24"/>
          <w:szCs w:val="24"/>
        </w:rPr>
        <w:t>There</w:t>
      </w:r>
      <w:r>
        <w:rPr>
          <w:rFonts w:ascii="Times New Roman" w:hAnsi="Times New Roman" w:cs="Times New Roman"/>
          <w:sz w:val="24"/>
          <w:szCs w:val="24"/>
        </w:rPr>
        <w:t>fore, these documents are considered final in their present iteration.</w:t>
      </w:r>
      <w:r w:rsidRPr="001F2627">
        <w:rPr>
          <w:rFonts w:ascii="Times New Roman" w:hAnsi="Times New Roman" w:cs="Times New Roman"/>
          <w:sz w:val="24"/>
          <w:szCs w:val="24"/>
        </w:rPr>
        <w:t xml:space="preserve"> </w:t>
      </w:r>
    </w:p>
    <w:p w:rsidR="00F233ED" w:rsidRDefault="00F233ED" w:rsidP="00F233ED">
      <w:pPr>
        <w:jc w:val="center"/>
        <w:rPr>
          <w:rFonts w:ascii="Times New Roman" w:hAnsi="Times New Roman" w:cs="Times New Roman"/>
          <w:b/>
          <w:sz w:val="24"/>
          <w:szCs w:val="24"/>
        </w:rPr>
      </w:pPr>
    </w:p>
    <w:p w:rsidR="00F233ED" w:rsidRDefault="00F233ED" w:rsidP="00F233ED">
      <w:pPr>
        <w:jc w:val="center"/>
        <w:rPr>
          <w:rFonts w:ascii="Times New Roman" w:hAnsi="Times New Roman" w:cs="Times New Roman"/>
          <w:b/>
          <w:sz w:val="24"/>
          <w:szCs w:val="24"/>
        </w:rPr>
      </w:pPr>
    </w:p>
    <w:p w:rsidR="00F233ED" w:rsidRDefault="00F233ED" w:rsidP="00F233ED">
      <w:pPr>
        <w:jc w:val="center"/>
        <w:rPr>
          <w:rFonts w:ascii="Times New Roman" w:hAnsi="Times New Roman" w:cs="Times New Roman"/>
          <w:b/>
          <w:sz w:val="24"/>
          <w:szCs w:val="24"/>
        </w:rPr>
      </w:pPr>
    </w:p>
    <w:p w:rsidR="00F233ED" w:rsidRDefault="00F233ED" w:rsidP="00F233ED">
      <w:pPr>
        <w:jc w:val="center"/>
        <w:rPr>
          <w:rFonts w:ascii="Times New Roman" w:hAnsi="Times New Roman" w:cs="Times New Roman"/>
          <w:b/>
          <w:sz w:val="24"/>
          <w:szCs w:val="24"/>
        </w:rPr>
      </w:pPr>
    </w:p>
    <w:p w:rsidR="00F233ED" w:rsidRDefault="00F233ED" w:rsidP="00F233ED">
      <w:pPr>
        <w:jc w:val="center"/>
        <w:rPr>
          <w:rFonts w:ascii="Times New Roman" w:hAnsi="Times New Roman" w:cs="Times New Roman"/>
          <w:b/>
          <w:sz w:val="24"/>
          <w:szCs w:val="24"/>
        </w:rPr>
      </w:pPr>
    </w:p>
    <w:p w:rsidR="00F233ED" w:rsidRDefault="00F233ED" w:rsidP="00F233ED">
      <w:pPr>
        <w:jc w:val="center"/>
        <w:rPr>
          <w:rFonts w:ascii="Times New Roman" w:hAnsi="Times New Roman" w:cs="Times New Roman"/>
          <w:b/>
          <w:sz w:val="24"/>
          <w:szCs w:val="24"/>
        </w:rPr>
      </w:pPr>
    </w:p>
    <w:p w:rsidR="00F233ED" w:rsidRDefault="00F233ED" w:rsidP="00F233ED">
      <w:pPr>
        <w:jc w:val="center"/>
        <w:rPr>
          <w:rFonts w:ascii="Times New Roman" w:hAnsi="Times New Roman" w:cs="Times New Roman"/>
          <w:b/>
          <w:sz w:val="24"/>
          <w:szCs w:val="24"/>
        </w:rPr>
      </w:pPr>
    </w:p>
    <w:p w:rsidR="00F233ED" w:rsidRDefault="00F233ED" w:rsidP="00F233ED">
      <w:pPr>
        <w:jc w:val="center"/>
        <w:rPr>
          <w:rFonts w:ascii="Times New Roman" w:hAnsi="Times New Roman" w:cs="Times New Roman"/>
          <w:b/>
          <w:sz w:val="24"/>
          <w:szCs w:val="24"/>
        </w:rPr>
      </w:pPr>
    </w:p>
    <w:p w:rsidR="00F233ED" w:rsidRDefault="00F233ED" w:rsidP="00F233ED">
      <w:pPr>
        <w:jc w:val="center"/>
        <w:rPr>
          <w:rFonts w:ascii="Times New Roman" w:hAnsi="Times New Roman" w:cs="Times New Roman"/>
          <w:b/>
          <w:sz w:val="24"/>
          <w:szCs w:val="24"/>
        </w:rPr>
      </w:pPr>
    </w:p>
    <w:p w:rsidR="00F233ED" w:rsidRDefault="00F233ED" w:rsidP="00F233ED">
      <w:pPr>
        <w:jc w:val="center"/>
        <w:rPr>
          <w:rFonts w:ascii="Times New Roman" w:hAnsi="Times New Roman" w:cs="Times New Roman"/>
          <w:b/>
          <w:sz w:val="24"/>
          <w:szCs w:val="24"/>
        </w:rPr>
      </w:pPr>
    </w:p>
    <w:p w:rsidR="00F233ED" w:rsidRDefault="00F233ED" w:rsidP="00F233ED">
      <w:pPr>
        <w:jc w:val="center"/>
        <w:rPr>
          <w:rFonts w:ascii="Times New Roman" w:hAnsi="Times New Roman" w:cs="Times New Roman"/>
          <w:b/>
          <w:sz w:val="24"/>
          <w:szCs w:val="24"/>
        </w:rPr>
      </w:pPr>
    </w:p>
    <w:p w:rsidR="00F233ED" w:rsidRDefault="00F233ED" w:rsidP="00F233ED">
      <w:pPr>
        <w:jc w:val="center"/>
        <w:rPr>
          <w:rFonts w:ascii="Times New Roman" w:hAnsi="Times New Roman" w:cs="Times New Roman"/>
          <w:b/>
          <w:sz w:val="24"/>
          <w:szCs w:val="24"/>
        </w:rPr>
      </w:pPr>
    </w:p>
    <w:p w:rsidR="00F233ED" w:rsidRDefault="00F233ED" w:rsidP="00F233ED">
      <w:pPr>
        <w:jc w:val="center"/>
        <w:rPr>
          <w:rFonts w:ascii="Times New Roman" w:hAnsi="Times New Roman" w:cs="Times New Roman"/>
          <w:b/>
          <w:sz w:val="24"/>
          <w:szCs w:val="24"/>
        </w:rPr>
      </w:pPr>
    </w:p>
    <w:p w:rsidR="00F233ED" w:rsidRDefault="00F233ED" w:rsidP="00F233ED">
      <w:pPr>
        <w:jc w:val="center"/>
        <w:rPr>
          <w:rFonts w:ascii="Times New Roman" w:hAnsi="Times New Roman" w:cs="Times New Roman"/>
          <w:b/>
          <w:sz w:val="24"/>
          <w:szCs w:val="24"/>
        </w:rPr>
      </w:pPr>
    </w:p>
    <w:p w:rsidR="00F233ED" w:rsidRDefault="00F233ED" w:rsidP="00F233ED">
      <w:pPr>
        <w:jc w:val="center"/>
        <w:rPr>
          <w:rFonts w:ascii="Times New Roman" w:hAnsi="Times New Roman" w:cs="Times New Roman"/>
          <w:b/>
          <w:sz w:val="24"/>
          <w:szCs w:val="24"/>
        </w:rPr>
      </w:pPr>
    </w:p>
    <w:p w:rsidR="00F233ED" w:rsidRDefault="00F233ED" w:rsidP="00F233ED">
      <w:pPr>
        <w:jc w:val="center"/>
        <w:rPr>
          <w:rFonts w:ascii="Times New Roman" w:hAnsi="Times New Roman" w:cs="Times New Roman"/>
          <w:b/>
          <w:sz w:val="24"/>
          <w:szCs w:val="24"/>
        </w:rPr>
      </w:pPr>
    </w:p>
    <w:p w:rsidR="00F233ED" w:rsidRDefault="00F233ED" w:rsidP="00F233ED">
      <w:pPr>
        <w:jc w:val="center"/>
        <w:rPr>
          <w:rFonts w:ascii="Times New Roman" w:hAnsi="Times New Roman" w:cs="Times New Roman"/>
          <w:b/>
          <w:sz w:val="24"/>
          <w:szCs w:val="24"/>
        </w:rPr>
      </w:pPr>
    </w:p>
    <w:p w:rsidR="00F233ED" w:rsidRDefault="00F233ED" w:rsidP="00F233ED">
      <w:pPr>
        <w:jc w:val="center"/>
        <w:rPr>
          <w:rFonts w:ascii="Times New Roman" w:hAnsi="Times New Roman" w:cs="Times New Roman"/>
          <w:b/>
          <w:sz w:val="24"/>
          <w:szCs w:val="24"/>
        </w:rPr>
      </w:pPr>
    </w:p>
    <w:p w:rsidR="00F233ED" w:rsidRDefault="00F233ED" w:rsidP="00F233ED">
      <w:pPr>
        <w:jc w:val="center"/>
        <w:rPr>
          <w:rFonts w:ascii="Times New Roman" w:hAnsi="Times New Roman" w:cs="Times New Roman"/>
          <w:b/>
          <w:sz w:val="24"/>
          <w:szCs w:val="24"/>
        </w:rPr>
      </w:pPr>
    </w:p>
    <w:p w:rsidR="00F233ED" w:rsidRDefault="00F233ED" w:rsidP="00F233ED">
      <w:pPr>
        <w:jc w:val="center"/>
        <w:rPr>
          <w:rFonts w:ascii="Times New Roman" w:hAnsi="Times New Roman" w:cs="Times New Roman"/>
          <w:b/>
          <w:sz w:val="24"/>
          <w:szCs w:val="24"/>
        </w:rPr>
      </w:pPr>
    </w:p>
    <w:p w:rsidR="00F233ED" w:rsidRPr="00460CE0" w:rsidRDefault="00F233ED" w:rsidP="00F233ED">
      <w:pPr>
        <w:jc w:val="center"/>
        <w:rPr>
          <w:rFonts w:ascii="Times New Roman" w:hAnsi="Times New Roman" w:cs="Times New Roman"/>
          <w:b/>
          <w:sz w:val="24"/>
          <w:szCs w:val="24"/>
        </w:rPr>
      </w:pPr>
      <w:r w:rsidRPr="001F2627">
        <w:rPr>
          <w:rFonts w:ascii="Times New Roman" w:hAnsi="Times New Roman" w:cs="Times New Roman"/>
          <w:b/>
          <w:sz w:val="24"/>
          <w:szCs w:val="24"/>
        </w:rPr>
        <w:lastRenderedPageBreak/>
        <w:t>PHOTO</w:t>
      </w:r>
      <w:r>
        <w:rPr>
          <w:rFonts w:ascii="Times New Roman" w:hAnsi="Times New Roman" w:cs="Times New Roman"/>
          <w:b/>
          <w:sz w:val="24"/>
          <w:szCs w:val="24"/>
        </w:rPr>
        <w:t xml:space="preserve"> </w:t>
      </w:r>
      <w:r w:rsidRPr="001F2627">
        <w:rPr>
          <w:rFonts w:ascii="Times New Roman" w:hAnsi="Times New Roman" w:cs="Times New Roman"/>
          <w:b/>
          <w:sz w:val="24"/>
          <w:szCs w:val="24"/>
        </w:rPr>
        <w:t>DOCUMENTATION</w:t>
      </w:r>
    </w:p>
    <w:p w:rsidR="00F233ED" w:rsidRPr="001F2627" w:rsidRDefault="00F233ED" w:rsidP="00F233ED">
      <w:pPr>
        <w:jc w:val="center"/>
        <w:rPr>
          <w:rFonts w:ascii="Times New Roman" w:hAnsi="Times New Roman" w:cs="Times New Roman"/>
          <w:b/>
          <w:i/>
          <w:sz w:val="24"/>
          <w:szCs w:val="24"/>
        </w:rPr>
      </w:pPr>
      <w:r w:rsidRPr="001F2627">
        <w:rPr>
          <w:rFonts w:ascii="Times New Roman" w:hAnsi="Times New Roman" w:cs="Times New Roman"/>
          <w:b/>
          <w:i/>
          <w:sz w:val="24"/>
          <w:szCs w:val="24"/>
        </w:rPr>
        <w:t xml:space="preserve">Notifications placed at </w:t>
      </w:r>
      <w:proofErr w:type="spellStart"/>
      <w:r w:rsidRPr="001F2627">
        <w:rPr>
          <w:rFonts w:ascii="Times New Roman" w:hAnsi="Times New Roman" w:cs="Times New Roman"/>
          <w:b/>
          <w:i/>
          <w:sz w:val="24"/>
          <w:szCs w:val="24"/>
        </w:rPr>
        <w:t>Haghtanak</w:t>
      </w:r>
      <w:proofErr w:type="spellEnd"/>
      <w:r w:rsidRPr="001F2627">
        <w:rPr>
          <w:rFonts w:ascii="Times New Roman" w:hAnsi="Times New Roman" w:cs="Times New Roman"/>
          <w:b/>
          <w:i/>
          <w:sz w:val="24"/>
          <w:szCs w:val="24"/>
        </w:rPr>
        <w:t xml:space="preserve"> substation</w:t>
      </w:r>
    </w:p>
    <w:p w:rsidR="00F233ED" w:rsidRPr="001F2627" w:rsidRDefault="00F233ED" w:rsidP="00F233ED">
      <w:pPr>
        <w:jc w:val="center"/>
        <w:rPr>
          <w:rFonts w:ascii="Times New Roman" w:hAnsi="Times New Roman" w:cs="Times New Roman"/>
          <w:sz w:val="24"/>
          <w:szCs w:val="24"/>
        </w:rPr>
      </w:pPr>
      <w:r w:rsidRPr="001F2627">
        <w:rPr>
          <w:rFonts w:ascii="Times New Roman" w:hAnsi="Times New Roman" w:cs="Times New Roman"/>
          <w:noProof/>
          <w:sz w:val="24"/>
          <w:szCs w:val="24"/>
        </w:rPr>
        <w:drawing>
          <wp:inline distT="0" distB="0" distL="0" distR="0" wp14:anchorId="42C4FB30" wp14:editId="19E52F7D">
            <wp:extent cx="4324932" cy="3240000"/>
            <wp:effectExtent l="19050" t="0" r="0" b="0"/>
            <wp:docPr id="2" name="Picture 2" descr="C:\Users\User\Desktop\Public Consult SS\Haghtana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ublic Consult SS\Haghtanak_1.jpg"/>
                    <pic:cNvPicPr>
                      <a:picLocks noChangeAspect="1" noChangeArrowheads="1"/>
                    </pic:cNvPicPr>
                  </pic:nvPicPr>
                  <pic:blipFill>
                    <a:blip r:embed="rId20" cstate="print"/>
                    <a:srcRect/>
                    <a:stretch>
                      <a:fillRect/>
                    </a:stretch>
                  </pic:blipFill>
                  <pic:spPr bwMode="auto">
                    <a:xfrm>
                      <a:off x="0" y="0"/>
                      <a:ext cx="4324932" cy="3240000"/>
                    </a:xfrm>
                    <a:prstGeom prst="rect">
                      <a:avLst/>
                    </a:prstGeom>
                    <a:noFill/>
                    <a:ln w="9525">
                      <a:noFill/>
                      <a:miter lim="800000"/>
                      <a:headEnd/>
                      <a:tailEnd/>
                    </a:ln>
                  </pic:spPr>
                </pic:pic>
              </a:graphicData>
            </a:graphic>
          </wp:inline>
        </w:drawing>
      </w:r>
    </w:p>
    <w:p w:rsidR="00F233ED" w:rsidRPr="001F2627" w:rsidRDefault="00F233ED" w:rsidP="00F233ED">
      <w:pPr>
        <w:rPr>
          <w:rFonts w:ascii="Times New Roman" w:hAnsi="Times New Roman" w:cs="Times New Roman"/>
          <w:sz w:val="24"/>
          <w:szCs w:val="24"/>
        </w:rPr>
      </w:pPr>
    </w:p>
    <w:p w:rsidR="00F233ED" w:rsidRPr="001F2627" w:rsidRDefault="00F233ED" w:rsidP="00F233ED">
      <w:pPr>
        <w:jc w:val="center"/>
        <w:rPr>
          <w:rFonts w:ascii="Times New Roman" w:hAnsi="Times New Roman" w:cs="Times New Roman"/>
          <w:sz w:val="24"/>
          <w:szCs w:val="24"/>
        </w:rPr>
      </w:pPr>
      <w:r w:rsidRPr="001F2627">
        <w:rPr>
          <w:rFonts w:ascii="Times New Roman" w:hAnsi="Times New Roman" w:cs="Times New Roman"/>
          <w:noProof/>
          <w:sz w:val="24"/>
          <w:szCs w:val="24"/>
        </w:rPr>
        <w:drawing>
          <wp:inline distT="0" distB="0" distL="0" distR="0" wp14:anchorId="085B9A17" wp14:editId="3D33295D">
            <wp:extent cx="4324931" cy="3240000"/>
            <wp:effectExtent l="19050" t="0" r="0" b="0"/>
            <wp:docPr id="3" name="Picture 3" descr="C:\Users\User\Desktop\Public Consult SS\Haghtanak_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ublic Consult SS\Haghtanak_3 (1).jpg"/>
                    <pic:cNvPicPr>
                      <a:picLocks noChangeAspect="1" noChangeArrowheads="1"/>
                    </pic:cNvPicPr>
                  </pic:nvPicPr>
                  <pic:blipFill>
                    <a:blip r:embed="rId21" cstate="print"/>
                    <a:srcRect/>
                    <a:stretch>
                      <a:fillRect/>
                    </a:stretch>
                  </pic:blipFill>
                  <pic:spPr bwMode="auto">
                    <a:xfrm>
                      <a:off x="0" y="0"/>
                      <a:ext cx="4324931" cy="3240000"/>
                    </a:xfrm>
                    <a:prstGeom prst="rect">
                      <a:avLst/>
                    </a:prstGeom>
                    <a:noFill/>
                    <a:ln w="9525">
                      <a:noFill/>
                      <a:miter lim="800000"/>
                      <a:headEnd/>
                      <a:tailEnd/>
                    </a:ln>
                  </pic:spPr>
                </pic:pic>
              </a:graphicData>
            </a:graphic>
          </wp:inline>
        </w:drawing>
      </w:r>
    </w:p>
    <w:p w:rsidR="00F233ED" w:rsidRPr="001F2627" w:rsidRDefault="00F233ED" w:rsidP="00F233ED">
      <w:pPr>
        <w:rPr>
          <w:rFonts w:ascii="Times New Roman" w:hAnsi="Times New Roman" w:cs="Times New Roman"/>
          <w:sz w:val="24"/>
          <w:szCs w:val="24"/>
        </w:rPr>
      </w:pPr>
      <w:r w:rsidRPr="001F2627">
        <w:rPr>
          <w:rFonts w:ascii="Times New Roman" w:hAnsi="Times New Roman" w:cs="Times New Roman"/>
          <w:sz w:val="24"/>
          <w:szCs w:val="24"/>
        </w:rPr>
        <w:br w:type="page"/>
      </w:r>
    </w:p>
    <w:p w:rsidR="00F233ED" w:rsidRPr="001F2627" w:rsidRDefault="00F233ED" w:rsidP="00F233ED">
      <w:pPr>
        <w:jc w:val="center"/>
        <w:rPr>
          <w:rFonts w:ascii="Times New Roman" w:hAnsi="Times New Roman" w:cs="Times New Roman"/>
          <w:b/>
          <w:i/>
          <w:sz w:val="24"/>
          <w:szCs w:val="24"/>
        </w:rPr>
      </w:pPr>
      <w:r w:rsidRPr="001F2627">
        <w:rPr>
          <w:rFonts w:ascii="Times New Roman" w:hAnsi="Times New Roman" w:cs="Times New Roman"/>
          <w:b/>
          <w:i/>
          <w:sz w:val="24"/>
          <w:szCs w:val="24"/>
        </w:rPr>
        <w:lastRenderedPageBreak/>
        <w:t>Notifications placed at Charentsavan-3 substation</w:t>
      </w:r>
    </w:p>
    <w:p w:rsidR="00F233ED" w:rsidRPr="001F2627" w:rsidRDefault="00F233ED" w:rsidP="00F233ED">
      <w:pPr>
        <w:jc w:val="center"/>
        <w:rPr>
          <w:rFonts w:ascii="Times New Roman" w:hAnsi="Times New Roman" w:cs="Times New Roman"/>
          <w:i/>
          <w:sz w:val="24"/>
          <w:szCs w:val="24"/>
        </w:rPr>
      </w:pPr>
      <w:r w:rsidRPr="001F2627">
        <w:rPr>
          <w:rFonts w:ascii="Times New Roman" w:hAnsi="Times New Roman" w:cs="Times New Roman"/>
          <w:i/>
          <w:noProof/>
          <w:sz w:val="24"/>
          <w:szCs w:val="24"/>
        </w:rPr>
        <w:drawing>
          <wp:inline distT="0" distB="0" distL="0" distR="0" wp14:anchorId="6EC6B9C9" wp14:editId="58D24E87">
            <wp:extent cx="4320000" cy="3240000"/>
            <wp:effectExtent l="19050" t="0" r="4350" b="0"/>
            <wp:docPr id="5" name="Picture 3" descr="C:\Users\User\Desktop\Public Consult SS\Charentsav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ublic Consult SS\Charentsavan_1.JPG"/>
                    <pic:cNvPicPr>
                      <a:picLocks noChangeAspect="1" noChangeArrowheads="1"/>
                    </pic:cNvPicPr>
                  </pic:nvPicPr>
                  <pic:blipFill>
                    <a:blip r:embed="rId22" cstate="print"/>
                    <a:srcRect/>
                    <a:stretch>
                      <a:fillRect/>
                    </a:stretch>
                  </pic:blipFill>
                  <pic:spPr bwMode="auto">
                    <a:xfrm>
                      <a:off x="0" y="0"/>
                      <a:ext cx="4320000" cy="3240000"/>
                    </a:xfrm>
                    <a:prstGeom prst="rect">
                      <a:avLst/>
                    </a:prstGeom>
                    <a:noFill/>
                    <a:ln w="9525">
                      <a:noFill/>
                      <a:miter lim="800000"/>
                      <a:headEnd/>
                      <a:tailEnd/>
                    </a:ln>
                  </pic:spPr>
                </pic:pic>
              </a:graphicData>
            </a:graphic>
          </wp:inline>
        </w:drawing>
      </w:r>
    </w:p>
    <w:p w:rsidR="00F233ED" w:rsidRPr="001F2627" w:rsidRDefault="00F233ED" w:rsidP="00F233ED">
      <w:pPr>
        <w:rPr>
          <w:rFonts w:ascii="Times New Roman" w:hAnsi="Times New Roman" w:cs="Times New Roman"/>
          <w:i/>
          <w:sz w:val="24"/>
          <w:szCs w:val="24"/>
        </w:rPr>
      </w:pPr>
    </w:p>
    <w:p w:rsidR="00F233ED" w:rsidRPr="001F2627" w:rsidRDefault="00F233ED" w:rsidP="00F233ED">
      <w:pPr>
        <w:jc w:val="center"/>
        <w:rPr>
          <w:rFonts w:ascii="Times New Roman" w:hAnsi="Times New Roman" w:cs="Times New Roman"/>
          <w:i/>
          <w:sz w:val="24"/>
          <w:szCs w:val="24"/>
        </w:rPr>
      </w:pPr>
      <w:r w:rsidRPr="001F2627">
        <w:rPr>
          <w:rFonts w:ascii="Times New Roman" w:hAnsi="Times New Roman" w:cs="Times New Roman"/>
          <w:i/>
          <w:noProof/>
          <w:sz w:val="24"/>
          <w:szCs w:val="24"/>
        </w:rPr>
        <w:drawing>
          <wp:inline distT="0" distB="0" distL="0" distR="0" wp14:anchorId="171B6A49" wp14:editId="11C932D0">
            <wp:extent cx="4324188" cy="3240000"/>
            <wp:effectExtent l="19050" t="0" r="162" b="0"/>
            <wp:docPr id="6" name="Picture 4" descr="C:\Users\User\Desktop\Public Consult SS\Charentsava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ublic Consult SS\Charentsavan_5.JPG"/>
                    <pic:cNvPicPr>
                      <a:picLocks noChangeAspect="1" noChangeArrowheads="1"/>
                    </pic:cNvPicPr>
                  </pic:nvPicPr>
                  <pic:blipFill>
                    <a:blip r:embed="rId23" cstate="print"/>
                    <a:srcRect/>
                    <a:stretch>
                      <a:fillRect/>
                    </a:stretch>
                  </pic:blipFill>
                  <pic:spPr bwMode="auto">
                    <a:xfrm>
                      <a:off x="0" y="0"/>
                      <a:ext cx="4324188" cy="3240000"/>
                    </a:xfrm>
                    <a:prstGeom prst="rect">
                      <a:avLst/>
                    </a:prstGeom>
                    <a:noFill/>
                    <a:ln w="9525">
                      <a:noFill/>
                      <a:miter lim="800000"/>
                      <a:headEnd/>
                      <a:tailEnd/>
                    </a:ln>
                  </pic:spPr>
                </pic:pic>
              </a:graphicData>
            </a:graphic>
          </wp:inline>
        </w:drawing>
      </w:r>
    </w:p>
    <w:p w:rsidR="00F233ED" w:rsidRPr="001F2627" w:rsidRDefault="00F233ED" w:rsidP="00F233ED">
      <w:pPr>
        <w:rPr>
          <w:rFonts w:ascii="Times New Roman" w:hAnsi="Times New Roman" w:cs="Times New Roman"/>
          <w:i/>
          <w:sz w:val="24"/>
          <w:szCs w:val="24"/>
        </w:rPr>
      </w:pPr>
      <w:r w:rsidRPr="001F2627">
        <w:rPr>
          <w:rFonts w:ascii="Times New Roman" w:hAnsi="Times New Roman" w:cs="Times New Roman"/>
          <w:i/>
          <w:sz w:val="24"/>
          <w:szCs w:val="24"/>
        </w:rPr>
        <w:br w:type="page"/>
      </w:r>
    </w:p>
    <w:p w:rsidR="00F233ED" w:rsidRPr="001F2627" w:rsidRDefault="00F233ED" w:rsidP="00F233ED">
      <w:pPr>
        <w:jc w:val="center"/>
        <w:rPr>
          <w:rFonts w:ascii="Times New Roman" w:hAnsi="Times New Roman" w:cs="Times New Roman"/>
          <w:b/>
          <w:i/>
          <w:sz w:val="24"/>
          <w:szCs w:val="24"/>
        </w:rPr>
      </w:pPr>
      <w:r w:rsidRPr="001F2627">
        <w:rPr>
          <w:rFonts w:ascii="Times New Roman" w:hAnsi="Times New Roman" w:cs="Times New Roman"/>
          <w:b/>
          <w:i/>
          <w:sz w:val="24"/>
          <w:szCs w:val="24"/>
        </w:rPr>
        <w:lastRenderedPageBreak/>
        <w:t>Notification placed at Vanadzor-1 substation</w:t>
      </w:r>
    </w:p>
    <w:p w:rsidR="00F233ED" w:rsidRPr="001F2627" w:rsidRDefault="00F233ED" w:rsidP="00F233ED">
      <w:pPr>
        <w:jc w:val="center"/>
        <w:rPr>
          <w:rFonts w:ascii="Times New Roman" w:hAnsi="Times New Roman" w:cs="Times New Roman"/>
          <w:sz w:val="24"/>
          <w:szCs w:val="24"/>
        </w:rPr>
      </w:pPr>
      <w:r w:rsidRPr="001F2627">
        <w:rPr>
          <w:rFonts w:ascii="Times New Roman" w:hAnsi="Times New Roman" w:cs="Times New Roman"/>
          <w:noProof/>
          <w:sz w:val="24"/>
          <w:szCs w:val="24"/>
        </w:rPr>
        <w:drawing>
          <wp:inline distT="0" distB="0" distL="0" distR="0" wp14:anchorId="6EAF0331" wp14:editId="4B1A6064">
            <wp:extent cx="4325102" cy="3240000"/>
            <wp:effectExtent l="19050" t="0" r="0" b="0"/>
            <wp:docPr id="7" name="Picture 6" descr="C:\Users\User\Desktop\Public Consult SS\Vanadzor-1 disclo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ublic Consult SS\Vanadzor-1 disclosure.jpg"/>
                    <pic:cNvPicPr>
                      <a:picLocks noChangeAspect="1" noChangeArrowheads="1"/>
                    </pic:cNvPicPr>
                  </pic:nvPicPr>
                  <pic:blipFill>
                    <a:blip r:embed="rId24" cstate="print"/>
                    <a:srcRect/>
                    <a:stretch>
                      <a:fillRect/>
                    </a:stretch>
                  </pic:blipFill>
                  <pic:spPr bwMode="auto">
                    <a:xfrm>
                      <a:off x="0" y="0"/>
                      <a:ext cx="4325102" cy="3240000"/>
                    </a:xfrm>
                    <a:prstGeom prst="rect">
                      <a:avLst/>
                    </a:prstGeom>
                    <a:noFill/>
                    <a:ln w="9525">
                      <a:noFill/>
                      <a:miter lim="800000"/>
                      <a:headEnd/>
                      <a:tailEnd/>
                    </a:ln>
                  </pic:spPr>
                </pic:pic>
              </a:graphicData>
            </a:graphic>
          </wp:inline>
        </w:drawing>
      </w:r>
    </w:p>
    <w:p w:rsidR="00F233ED" w:rsidRPr="00635FD6" w:rsidRDefault="00F233ED" w:rsidP="00F233ED">
      <w:pPr>
        <w:rPr>
          <w:color w:val="0070C0"/>
        </w:rPr>
      </w:pPr>
    </w:p>
    <w:p w:rsidR="005049E9" w:rsidRDefault="005049E9"/>
    <w:sectPr w:rsidR="005049E9" w:rsidSect="005049E9">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692" w:rsidRDefault="006B2692" w:rsidP="00D7782A">
      <w:pPr>
        <w:spacing w:after="0" w:line="240" w:lineRule="auto"/>
      </w:pPr>
      <w:r>
        <w:separator/>
      </w:r>
    </w:p>
  </w:endnote>
  <w:endnote w:type="continuationSeparator" w:id="0">
    <w:p w:rsidR="006B2692" w:rsidRDefault="006B2692" w:rsidP="00D77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cadNusx">
    <w:altName w:val="Times New Roman"/>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785948"/>
      <w:docPartObj>
        <w:docPartGallery w:val="Page Numbers (Bottom of Page)"/>
        <w:docPartUnique/>
      </w:docPartObj>
    </w:sdtPr>
    <w:sdtEndPr>
      <w:rPr>
        <w:sz w:val="20"/>
        <w:szCs w:val="20"/>
      </w:rPr>
    </w:sdtEndPr>
    <w:sdtContent>
      <w:p w:rsidR="00C025BD" w:rsidRDefault="00374135" w:rsidP="00371297">
        <w:pPr>
          <w:pStyle w:val="Footer"/>
          <w:jc w:val="center"/>
        </w:pPr>
        <w:r w:rsidRPr="002977F0">
          <w:rPr>
            <w:sz w:val="20"/>
            <w:szCs w:val="20"/>
          </w:rPr>
          <w:fldChar w:fldCharType="begin"/>
        </w:r>
        <w:r w:rsidR="00C025BD" w:rsidRPr="002977F0">
          <w:rPr>
            <w:sz w:val="20"/>
            <w:szCs w:val="20"/>
          </w:rPr>
          <w:instrText xml:space="preserve"> PAGE   \* MERGEFORMAT </w:instrText>
        </w:r>
        <w:r w:rsidRPr="002977F0">
          <w:rPr>
            <w:sz w:val="20"/>
            <w:szCs w:val="20"/>
          </w:rPr>
          <w:fldChar w:fldCharType="separate"/>
        </w:r>
        <w:r w:rsidR="00330A41">
          <w:rPr>
            <w:noProof/>
            <w:sz w:val="20"/>
            <w:szCs w:val="20"/>
          </w:rPr>
          <w:t>24</w:t>
        </w:r>
        <w:r w:rsidRPr="002977F0">
          <w:rPr>
            <w:sz w:val="20"/>
            <w:szCs w:val="20"/>
          </w:rPr>
          <w:fldChar w:fldCharType="end"/>
        </w:r>
      </w:p>
    </w:sdtContent>
  </w:sdt>
  <w:p w:rsidR="00C025BD" w:rsidRDefault="00C025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692" w:rsidRDefault="006B2692" w:rsidP="00D7782A">
      <w:pPr>
        <w:spacing w:after="0" w:line="240" w:lineRule="auto"/>
      </w:pPr>
      <w:r>
        <w:separator/>
      </w:r>
    </w:p>
  </w:footnote>
  <w:footnote w:type="continuationSeparator" w:id="0">
    <w:p w:rsidR="006B2692" w:rsidRDefault="006B2692" w:rsidP="00D778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5BD" w:rsidRPr="00B447EB" w:rsidRDefault="00C025BD" w:rsidP="00F82FCC">
    <w:pPr>
      <w:pStyle w:val="Header"/>
      <w:pBdr>
        <w:bottom w:val="single" w:sz="4" w:space="9" w:color="auto"/>
      </w:pBdr>
      <w:tabs>
        <w:tab w:val="clear" w:pos="4680"/>
        <w:tab w:val="clear" w:pos="9360"/>
        <w:tab w:val="right" w:pos="9015"/>
      </w:tabs>
      <w:rPr>
        <w:b/>
      </w:rPr>
    </w:pPr>
    <w:r w:rsidRPr="00F82FCC">
      <w:rPr>
        <w:b/>
      </w:rPr>
      <w:t>ENVIRONMENTAL MANAGEMENT PLAN</w:t>
    </w:r>
    <w:r w:rsidRPr="00F82FCC">
      <w:rPr>
        <w:b/>
      </w:rPr>
      <w:tab/>
    </w:r>
    <w:r w:rsidRPr="00B447EB">
      <w:rPr>
        <w:b/>
      </w:rPr>
      <w:t>HAGHTANAK SUBSTATION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5BD" w:rsidRDefault="00C025BD" w:rsidP="002977F0">
    <w:pPr>
      <w:pStyle w:val="Header"/>
      <w:tabs>
        <w:tab w:val="clear" w:pos="4680"/>
        <w:tab w:val="clear" w:pos="9360"/>
        <w:tab w:val="right" w:pos="12900"/>
      </w:tabs>
    </w:pPr>
    <w:r>
      <w:t>E</w:t>
    </w:r>
    <w:r w:rsidR="005049E9">
      <w:t xml:space="preserve">NVIRONMENTAL MANAGEMENT PLAN                                                        </w:t>
    </w:r>
    <w:r>
      <w:t>HAGHTANAK SUBSTATION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B2DFC"/>
    <w:multiLevelType w:val="multilevel"/>
    <w:tmpl w:val="2ADA65B6"/>
    <w:lvl w:ilvl="0">
      <w:start w:val="1"/>
      <w:numFmt w:val="decimal"/>
      <w:pStyle w:val="Heading1"/>
      <w:lvlText w:val="%1"/>
      <w:lvlJc w:val="left"/>
      <w:pPr>
        <w:ind w:left="432" w:hanging="432"/>
      </w:pPr>
      <w:rPr>
        <w:color w:val="1414F8"/>
      </w:rPr>
    </w:lvl>
    <w:lvl w:ilvl="1">
      <w:start w:val="1"/>
      <w:numFmt w:val="decimal"/>
      <w:pStyle w:val="Heading2"/>
      <w:lvlText w:val="%1.%2"/>
      <w:lvlJc w:val="left"/>
      <w:pPr>
        <w:ind w:left="576" w:hanging="576"/>
      </w:pPr>
      <w:rPr>
        <w:color w:val="1414F8"/>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F542D61"/>
    <w:multiLevelType w:val="hybridMultilevel"/>
    <w:tmpl w:val="1A2E9ABC"/>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2">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82E41FF"/>
    <w:multiLevelType w:val="hybridMultilevel"/>
    <w:tmpl w:val="13A4F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BB79A5"/>
    <w:multiLevelType w:val="hybridMultilevel"/>
    <w:tmpl w:val="1DBCF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A34DC4"/>
    <w:multiLevelType w:val="hybridMultilevel"/>
    <w:tmpl w:val="6074D414"/>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6">
    <w:nsid w:val="203B3FC7"/>
    <w:multiLevelType w:val="hybridMultilevel"/>
    <w:tmpl w:val="CD0A8E86"/>
    <w:lvl w:ilvl="0" w:tplc="2D823712">
      <w:start w:val="1"/>
      <w:numFmt w:val="decimal"/>
      <w:lvlText w:val="%1."/>
      <w:lvlJc w:val="left"/>
      <w:pPr>
        <w:ind w:left="720" w:hanging="360"/>
      </w:pPr>
      <w:rPr>
        <w:rFonts w:asciiTheme="minorHAnsi" w:hAnsiTheme="minorHAnsi" w:hint="default"/>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36A47AA"/>
    <w:multiLevelType w:val="hybridMultilevel"/>
    <w:tmpl w:val="F2C03D74"/>
    <w:lvl w:ilvl="0" w:tplc="F800D7DC">
      <w:start w:val="1"/>
      <w:numFmt w:val="decimal"/>
      <w:lvlText w:val="%1."/>
      <w:lvlJc w:val="left"/>
      <w:pPr>
        <w:ind w:left="720" w:hanging="360"/>
      </w:pPr>
      <w:rPr>
        <w:rFonts w:asciiTheme="minorHAnsi" w:hAnsiTheme="minorHAnsi" w:hint="default"/>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8F187A"/>
    <w:multiLevelType w:val="hybridMultilevel"/>
    <w:tmpl w:val="769CE43C"/>
    <w:lvl w:ilvl="0" w:tplc="784EA2C0">
      <w:start w:val="1"/>
      <w:numFmt w:val="bullet"/>
      <w:lvlText w:val="-"/>
      <w:lvlJc w:val="left"/>
      <w:pPr>
        <w:tabs>
          <w:tab w:val="num" w:pos="927"/>
        </w:tabs>
        <w:ind w:left="927" w:hanging="360"/>
      </w:pPr>
      <w:rPr>
        <w:rFonts w:ascii="Arial" w:hAnsi="Aria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0">
    <w:nsid w:val="2F1868FF"/>
    <w:multiLevelType w:val="hybridMultilevel"/>
    <w:tmpl w:val="8E20E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37131EBD"/>
    <w:multiLevelType w:val="multilevel"/>
    <w:tmpl w:val="21C293D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74517B1"/>
    <w:multiLevelType w:val="hybridMultilevel"/>
    <w:tmpl w:val="F40AD990"/>
    <w:lvl w:ilvl="0" w:tplc="F1C0E122">
      <w:start w:val="1"/>
      <w:numFmt w:val="decimal"/>
      <w:lvlText w:val="%1."/>
      <w:lvlJc w:val="left"/>
      <w:pPr>
        <w:ind w:left="720" w:hanging="360"/>
      </w:pPr>
      <w:rPr>
        <w:rFonts w:asciiTheme="minorHAnsi" w:hAnsiTheme="minorHAnsi" w:hint="default"/>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BD5C89"/>
    <w:multiLevelType w:val="hybridMultilevel"/>
    <w:tmpl w:val="9A5436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BE52F08"/>
    <w:multiLevelType w:val="hybridMultilevel"/>
    <w:tmpl w:val="FB72D664"/>
    <w:lvl w:ilvl="0" w:tplc="3A2E64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F0387C"/>
    <w:multiLevelType w:val="multilevel"/>
    <w:tmpl w:val="7E7E159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685E2598"/>
    <w:multiLevelType w:val="hybridMultilevel"/>
    <w:tmpl w:val="194248A4"/>
    <w:lvl w:ilvl="0" w:tplc="04190001">
      <w:start w:val="1"/>
      <w:numFmt w:val="bullet"/>
      <w:lvlText w:val="-"/>
      <w:lvlJc w:val="left"/>
      <w:pPr>
        <w:tabs>
          <w:tab w:val="num" w:pos="720"/>
        </w:tabs>
        <w:ind w:left="720" w:hanging="360"/>
      </w:pPr>
      <w:rPr>
        <w:rFonts w:ascii="AcadNusx" w:eastAsia="Times New Roman" w:hAnsi="AcadNusx"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D065864"/>
    <w:multiLevelType w:val="multilevel"/>
    <w:tmpl w:val="F4121176"/>
    <w:lvl w:ilvl="0">
      <w:start w:val="1"/>
      <w:numFmt w:val="decimal"/>
      <w:lvlText w:val="%1."/>
      <w:lvlJc w:val="left"/>
      <w:pPr>
        <w:ind w:left="720" w:hanging="360"/>
      </w:pPr>
      <w:rPr>
        <w:i w:val="0"/>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73BF3940"/>
    <w:multiLevelType w:val="hybridMultilevel"/>
    <w:tmpl w:val="27CC0364"/>
    <w:lvl w:ilvl="0" w:tplc="80AA5B1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2E52AD"/>
    <w:multiLevelType w:val="hybridMultilevel"/>
    <w:tmpl w:val="0504BA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A352736"/>
    <w:multiLevelType w:val="hybridMultilevel"/>
    <w:tmpl w:val="E676D60E"/>
    <w:lvl w:ilvl="0" w:tplc="752442E2">
      <w:start w:val="1"/>
      <w:numFmt w:val="bullet"/>
      <w:lvlText w:val="-"/>
      <w:lvlJc w:val="left"/>
      <w:pPr>
        <w:ind w:left="957" w:hanging="360"/>
      </w:pPr>
      <w:rPr>
        <w:rFonts w:ascii="Times New Roman" w:hAnsi="Times New Roman"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23">
    <w:nsid w:val="7E4860DB"/>
    <w:multiLevelType w:val="hybridMultilevel"/>
    <w:tmpl w:val="A8FEB5C4"/>
    <w:lvl w:ilvl="0" w:tplc="8D6608D2">
      <w:start w:val="1"/>
      <w:numFmt w:val="decimal"/>
      <w:lvlText w:val="%1."/>
      <w:lvlJc w:val="left"/>
      <w:pPr>
        <w:ind w:left="720" w:hanging="360"/>
      </w:pPr>
      <w:rPr>
        <w:rFonts w:asciiTheme="minorHAnsi" w:hAnsiTheme="minorHAnsi" w:hint="default"/>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0"/>
  </w:num>
  <w:num w:numId="3">
    <w:abstractNumId w:val="6"/>
  </w:num>
  <w:num w:numId="4">
    <w:abstractNumId w:val="13"/>
  </w:num>
  <w:num w:numId="5">
    <w:abstractNumId w:val="8"/>
  </w:num>
  <w:num w:numId="6">
    <w:abstractNumId w:val="23"/>
  </w:num>
  <w:num w:numId="7">
    <w:abstractNumId w:val="11"/>
  </w:num>
  <w:num w:numId="8">
    <w:abstractNumId w:val="1"/>
  </w:num>
  <w:num w:numId="9">
    <w:abstractNumId w:val="16"/>
  </w:num>
  <w:num w:numId="10">
    <w:abstractNumId w:val="14"/>
  </w:num>
  <w:num w:numId="11">
    <w:abstractNumId w:val="17"/>
  </w:num>
  <w:num w:numId="12">
    <w:abstractNumId w:val="15"/>
  </w:num>
  <w:num w:numId="13">
    <w:abstractNumId w:val="19"/>
  </w:num>
  <w:num w:numId="14">
    <w:abstractNumId w:val="21"/>
  </w:num>
  <w:num w:numId="15">
    <w:abstractNumId w:val="0"/>
  </w:num>
  <w:num w:numId="16">
    <w:abstractNumId w:val="12"/>
  </w:num>
  <w:num w:numId="17">
    <w:abstractNumId w:val="9"/>
  </w:num>
  <w:num w:numId="18">
    <w:abstractNumId w:val="7"/>
  </w:num>
  <w:num w:numId="19">
    <w:abstractNumId w:val="5"/>
  </w:num>
  <w:num w:numId="20">
    <w:abstractNumId w:val="2"/>
  </w:num>
  <w:num w:numId="21">
    <w:abstractNumId w:val="20"/>
  </w:num>
  <w:num w:numId="22">
    <w:abstractNumId w:val="22"/>
  </w:num>
  <w:num w:numId="23">
    <w:abstractNumId w:val="3"/>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DD2"/>
    <w:rsid w:val="0000124E"/>
    <w:rsid w:val="0001070A"/>
    <w:rsid w:val="00012DBD"/>
    <w:rsid w:val="00012E8D"/>
    <w:rsid w:val="00013C20"/>
    <w:rsid w:val="00015550"/>
    <w:rsid w:val="00037852"/>
    <w:rsid w:val="00045B83"/>
    <w:rsid w:val="00054EAC"/>
    <w:rsid w:val="00062C97"/>
    <w:rsid w:val="000678E1"/>
    <w:rsid w:val="00070C4D"/>
    <w:rsid w:val="00077CB0"/>
    <w:rsid w:val="00081889"/>
    <w:rsid w:val="00082782"/>
    <w:rsid w:val="0008336A"/>
    <w:rsid w:val="00085A5A"/>
    <w:rsid w:val="00096135"/>
    <w:rsid w:val="000A542B"/>
    <w:rsid w:val="000A6135"/>
    <w:rsid w:val="000A6241"/>
    <w:rsid w:val="000A6474"/>
    <w:rsid w:val="000C5D43"/>
    <w:rsid w:val="000C7DF8"/>
    <w:rsid w:val="000D20AF"/>
    <w:rsid w:val="000D47C8"/>
    <w:rsid w:val="000E0ECB"/>
    <w:rsid w:val="000E4AB2"/>
    <w:rsid w:val="000F2757"/>
    <w:rsid w:val="000F5B14"/>
    <w:rsid w:val="000F6837"/>
    <w:rsid w:val="000F749F"/>
    <w:rsid w:val="00104E89"/>
    <w:rsid w:val="00115902"/>
    <w:rsid w:val="0012338A"/>
    <w:rsid w:val="001236FC"/>
    <w:rsid w:val="001271F3"/>
    <w:rsid w:val="00143E99"/>
    <w:rsid w:val="0015353D"/>
    <w:rsid w:val="00156D2D"/>
    <w:rsid w:val="00166373"/>
    <w:rsid w:val="00172A00"/>
    <w:rsid w:val="0017667A"/>
    <w:rsid w:val="00192EAF"/>
    <w:rsid w:val="00194D3F"/>
    <w:rsid w:val="00196A36"/>
    <w:rsid w:val="001A6287"/>
    <w:rsid w:val="001B3253"/>
    <w:rsid w:val="001C772E"/>
    <w:rsid w:val="001D0947"/>
    <w:rsid w:val="001D2FB7"/>
    <w:rsid w:val="001E0E03"/>
    <w:rsid w:val="001E1A4C"/>
    <w:rsid w:val="001E4892"/>
    <w:rsid w:val="001F393C"/>
    <w:rsid w:val="001F4EF1"/>
    <w:rsid w:val="001F7116"/>
    <w:rsid w:val="00200365"/>
    <w:rsid w:val="00200887"/>
    <w:rsid w:val="002047B1"/>
    <w:rsid w:val="002065AF"/>
    <w:rsid w:val="00212095"/>
    <w:rsid w:val="0022556A"/>
    <w:rsid w:val="002271BC"/>
    <w:rsid w:val="0022729D"/>
    <w:rsid w:val="00231AA2"/>
    <w:rsid w:val="00233E4D"/>
    <w:rsid w:val="00235F7B"/>
    <w:rsid w:val="00237F41"/>
    <w:rsid w:val="00240B85"/>
    <w:rsid w:val="0024576C"/>
    <w:rsid w:val="002519DB"/>
    <w:rsid w:val="00254CD9"/>
    <w:rsid w:val="00256576"/>
    <w:rsid w:val="0025746B"/>
    <w:rsid w:val="00263417"/>
    <w:rsid w:val="002832C6"/>
    <w:rsid w:val="0028426F"/>
    <w:rsid w:val="00285316"/>
    <w:rsid w:val="00290E80"/>
    <w:rsid w:val="0029293C"/>
    <w:rsid w:val="00292E9C"/>
    <w:rsid w:val="002977F0"/>
    <w:rsid w:val="00297C8B"/>
    <w:rsid w:val="002A21AB"/>
    <w:rsid w:val="002A5799"/>
    <w:rsid w:val="002A73E2"/>
    <w:rsid w:val="002B71E6"/>
    <w:rsid w:val="002B77F3"/>
    <w:rsid w:val="002C62E4"/>
    <w:rsid w:val="002D4E30"/>
    <w:rsid w:val="002D5739"/>
    <w:rsid w:val="002D63CC"/>
    <w:rsid w:val="002E3CEB"/>
    <w:rsid w:val="002E4AE6"/>
    <w:rsid w:val="002E4BB8"/>
    <w:rsid w:val="002E5D33"/>
    <w:rsid w:val="002E613E"/>
    <w:rsid w:val="002F4548"/>
    <w:rsid w:val="002F5DDD"/>
    <w:rsid w:val="00302E3B"/>
    <w:rsid w:val="00303E63"/>
    <w:rsid w:val="003066DA"/>
    <w:rsid w:val="00310AAA"/>
    <w:rsid w:val="00323D63"/>
    <w:rsid w:val="00330A41"/>
    <w:rsid w:val="00336560"/>
    <w:rsid w:val="003429D8"/>
    <w:rsid w:val="00345073"/>
    <w:rsid w:val="00355473"/>
    <w:rsid w:val="00355D12"/>
    <w:rsid w:val="00360DF3"/>
    <w:rsid w:val="00361DEE"/>
    <w:rsid w:val="00361E12"/>
    <w:rsid w:val="00364700"/>
    <w:rsid w:val="00364CDF"/>
    <w:rsid w:val="00365024"/>
    <w:rsid w:val="00366F91"/>
    <w:rsid w:val="00371297"/>
    <w:rsid w:val="00374135"/>
    <w:rsid w:val="003877B7"/>
    <w:rsid w:val="00390359"/>
    <w:rsid w:val="003924B6"/>
    <w:rsid w:val="00393C5A"/>
    <w:rsid w:val="003A6386"/>
    <w:rsid w:val="003A7731"/>
    <w:rsid w:val="003B1A61"/>
    <w:rsid w:val="003B5E3D"/>
    <w:rsid w:val="003B5FA7"/>
    <w:rsid w:val="003C0247"/>
    <w:rsid w:val="003C1C43"/>
    <w:rsid w:val="003C30F2"/>
    <w:rsid w:val="003C39AA"/>
    <w:rsid w:val="003C5007"/>
    <w:rsid w:val="003D1589"/>
    <w:rsid w:val="003D51DD"/>
    <w:rsid w:val="003E05CB"/>
    <w:rsid w:val="003E06C5"/>
    <w:rsid w:val="003E42C1"/>
    <w:rsid w:val="003F4518"/>
    <w:rsid w:val="00426BFB"/>
    <w:rsid w:val="00427174"/>
    <w:rsid w:val="00427D5E"/>
    <w:rsid w:val="00433DE7"/>
    <w:rsid w:val="00435E2A"/>
    <w:rsid w:val="00444688"/>
    <w:rsid w:val="004519EA"/>
    <w:rsid w:val="004572A4"/>
    <w:rsid w:val="00462D68"/>
    <w:rsid w:val="0046420F"/>
    <w:rsid w:val="00465B08"/>
    <w:rsid w:val="00466E85"/>
    <w:rsid w:val="00467452"/>
    <w:rsid w:val="00477532"/>
    <w:rsid w:val="00484F51"/>
    <w:rsid w:val="004903BD"/>
    <w:rsid w:val="00490CF9"/>
    <w:rsid w:val="004944A1"/>
    <w:rsid w:val="00497E5F"/>
    <w:rsid w:val="004A6777"/>
    <w:rsid w:val="004A77ED"/>
    <w:rsid w:val="004B5428"/>
    <w:rsid w:val="004B7D02"/>
    <w:rsid w:val="004C0518"/>
    <w:rsid w:val="004C4AAB"/>
    <w:rsid w:val="004C76D5"/>
    <w:rsid w:val="004E0EB5"/>
    <w:rsid w:val="004E34C0"/>
    <w:rsid w:val="004E5143"/>
    <w:rsid w:val="004F02A0"/>
    <w:rsid w:val="004F0DBA"/>
    <w:rsid w:val="004F7141"/>
    <w:rsid w:val="005049E9"/>
    <w:rsid w:val="005114F1"/>
    <w:rsid w:val="00520132"/>
    <w:rsid w:val="005237E2"/>
    <w:rsid w:val="005260BE"/>
    <w:rsid w:val="00527C71"/>
    <w:rsid w:val="00534084"/>
    <w:rsid w:val="005346E4"/>
    <w:rsid w:val="005418AC"/>
    <w:rsid w:val="005510CD"/>
    <w:rsid w:val="0055336F"/>
    <w:rsid w:val="005553EA"/>
    <w:rsid w:val="00555D3E"/>
    <w:rsid w:val="00557134"/>
    <w:rsid w:val="00562749"/>
    <w:rsid w:val="0056516F"/>
    <w:rsid w:val="005713E9"/>
    <w:rsid w:val="00571F0C"/>
    <w:rsid w:val="00575E64"/>
    <w:rsid w:val="005832BA"/>
    <w:rsid w:val="00583720"/>
    <w:rsid w:val="005937EB"/>
    <w:rsid w:val="00595ED0"/>
    <w:rsid w:val="005A4723"/>
    <w:rsid w:val="005C3E0C"/>
    <w:rsid w:val="005D0105"/>
    <w:rsid w:val="005D0B8A"/>
    <w:rsid w:val="005D5D00"/>
    <w:rsid w:val="005E3DD2"/>
    <w:rsid w:val="005F3D43"/>
    <w:rsid w:val="005F4221"/>
    <w:rsid w:val="005F7C0F"/>
    <w:rsid w:val="00600BF4"/>
    <w:rsid w:val="00605724"/>
    <w:rsid w:val="00617B58"/>
    <w:rsid w:val="006209FC"/>
    <w:rsid w:val="00621BDA"/>
    <w:rsid w:val="00627316"/>
    <w:rsid w:val="006345C0"/>
    <w:rsid w:val="00637553"/>
    <w:rsid w:val="00645FE1"/>
    <w:rsid w:val="00650654"/>
    <w:rsid w:val="00653EF9"/>
    <w:rsid w:val="006629EC"/>
    <w:rsid w:val="006740AB"/>
    <w:rsid w:val="00681AA2"/>
    <w:rsid w:val="00683E2D"/>
    <w:rsid w:val="00685FF9"/>
    <w:rsid w:val="00686B16"/>
    <w:rsid w:val="00690B8B"/>
    <w:rsid w:val="00690DE9"/>
    <w:rsid w:val="00691532"/>
    <w:rsid w:val="006A40B7"/>
    <w:rsid w:val="006A6EBE"/>
    <w:rsid w:val="006B0DCC"/>
    <w:rsid w:val="006B2692"/>
    <w:rsid w:val="006B29CC"/>
    <w:rsid w:val="006C3573"/>
    <w:rsid w:val="006C70A4"/>
    <w:rsid w:val="006D2ED6"/>
    <w:rsid w:val="006F0D25"/>
    <w:rsid w:val="00723FF1"/>
    <w:rsid w:val="007331C2"/>
    <w:rsid w:val="00733315"/>
    <w:rsid w:val="0074372F"/>
    <w:rsid w:val="00745FD4"/>
    <w:rsid w:val="00747CA3"/>
    <w:rsid w:val="0075218E"/>
    <w:rsid w:val="00752E44"/>
    <w:rsid w:val="00757E26"/>
    <w:rsid w:val="00763E2B"/>
    <w:rsid w:val="00767491"/>
    <w:rsid w:val="0078486C"/>
    <w:rsid w:val="00786CD6"/>
    <w:rsid w:val="0079157C"/>
    <w:rsid w:val="00796275"/>
    <w:rsid w:val="007A1D38"/>
    <w:rsid w:val="007A2737"/>
    <w:rsid w:val="007B20E9"/>
    <w:rsid w:val="007B20EF"/>
    <w:rsid w:val="007D3648"/>
    <w:rsid w:val="007D3C1C"/>
    <w:rsid w:val="007D76CD"/>
    <w:rsid w:val="007E1F9C"/>
    <w:rsid w:val="007F1A56"/>
    <w:rsid w:val="00802A5F"/>
    <w:rsid w:val="008064AD"/>
    <w:rsid w:val="00815E94"/>
    <w:rsid w:val="00831061"/>
    <w:rsid w:val="0083229F"/>
    <w:rsid w:val="00834886"/>
    <w:rsid w:val="00835714"/>
    <w:rsid w:val="00847F2F"/>
    <w:rsid w:val="00851E30"/>
    <w:rsid w:val="0085613D"/>
    <w:rsid w:val="0086218D"/>
    <w:rsid w:val="00862249"/>
    <w:rsid w:val="00870723"/>
    <w:rsid w:val="00885250"/>
    <w:rsid w:val="0088660C"/>
    <w:rsid w:val="0089366C"/>
    <w:rsid w:val="008A1E75"/>
    <w:rsid w:val="008A2B9D"/>
    <w:rsid w:val="008A35B1"/>
    <w:rsid w:val="008A5F35"/>
    <w:rsid w:val="008A7831"/>
    <w:rsid w:val="008B015F"/>
    <w:rsid w:val="008B32CD"/>
    <w:rsid w:val="008B5B66"/>
    <w:rsid w:val="008C3D42"/>
    <w:rsid w:val="008C6629"/>
    <w:rsid w:val="008E2C70"/>
    <w:rsid w:val="008E484C"/>
    <w:rsid w:val="008E6F9F"/>
    <w:rsid w:val="008F0ADB"/>
    <w:rsid w:val="008F3905"/>
    <w:rsid w:val="008F4655"/>
    <w:rsid w:val="008F6478"/>
    <w:rsid w:val="009045FC"/>
    <w:rsid w:val="00912F36"/>
    <w:rsid w:val="00914F6B"/>
    <w:rsid w:val="009164A7"/>
    <w:rsid w:val="00917ACF"/>
    <w:rsid w:val="00917B63"/>
    <w:rsid w:val="00926672"/>
    <w:rsid w:val="00935A05"/>
    <w:rsid w:val="009441BD"/>
    <w:rsid w:val="00957059"/>
    <w:rsid w:val="0095777B"/>
    <w:rsid w:val="00960435"/>
    <w:rsid w:val="009625AA"/>
    <w:rsid w:val="0097246D"/>
    <w:rsid w:val="00976DCF"/>
    <w:rsid w:val="00981774"/>
    <w:rsid w:val="00992D82"/>
    <w:rsid w:val="009A2DEB"/>
    <w:rsid w:val="009A68C2"/>
    <w:rsid w:val="009B1C3B"/>
    <w:rsid w:val="009C006B"/>
    <w:rsid w:val="009C2FBC"/>
    <w:rsid w:val="009C6560"/>
    <w:rsid w:val="009D310C"/>
    <w:rsid w:val="009E52C1"/>
    <w:rsid w:val="009E59C4"/>
    <w:rsid w:val="009E62F3"/>
    <w:rsid w:val="009E787B"/>
    <w:rsid w:val="009E7CB4"/>
    <w:rsid w:val="009F173F"/>
    <w:rsid w:val="009F5CBF"/>
    <w:rsid w:val="009F5F95"/>
    <w:rsid w:val="00A026B2"/>
    <w:rsid w:val="00A0379B"/>
    <w:rsid w:val="00A0408F"/>
    <w:rsid w:val="00A05191"/>
    <w:rsid w:val="00A05801"/>
    <w:rsid w:val="00A44A15"/>
    <w:rsid w:val="00A51460"/>
    <w:rsid w:val="00A66545"/>
    <w:rsid w:val="00A74294"/>
    <w:rsid w:val="00A74BE8"/>
    <w:rsid w:val="00A76FEC"/>
    <w:rsid w:val="00A95775"/>
    <w:rsid w:val="00AB0669"/>
    <w:rsid w:val="00AB63EE"/>
    <w:rsid w:val="00AB683D"/>
    <w:rsid w:val="00AC1D5C"/>
    <w:rsid w:val="00AC38F7"/>
    <w:rsid w:val="00AD0433"/>
    <w:rsid w:val="00AD11CF"/>
    <w:rsid w:val="00AD3338"/>
    <w:rsid w:val="00AE3B8B"/>
    <w:rsid w:val="00AF4093"/>
    <w:rsid w:val="00B0054E"/>
    <w:rsid w:val="00B0150D"/>
    <w:rsid w:val="00B036A6"/>
    <w:rsid w:val="00B045FD"/>
    <w:rsid w:val="00B22BD3"/>
    <w:rsid w:val="00B23A10"/>
    <w:rsid w:val="00B32657"/>
    <w:rsid w:val="00B434CC"/>
    <w:rsid w:val="00B447EB"/>
    <w:rsid w:val="00B45B4A"/>
    <w:rsid w:val="00B53B72"/>
    <w:rsid w:val="00B54C34"/>
    <w:rsid w:val="00B70408"/>
    <w:rsid w:val="00B75237"/>
    <w:rsid w:val="00B82318"/>
    <w:rsid w:val="00B85B21"/>
    <w:rsid w:val="00B94524"/>
    <w:rsid w:val="00BA2EC1"/>
    <w:rsid w:val="00BA378A"/>
    <w:rsid w:val="00BB1629"/>
    <w:rsid w:val="00BB773E"/>
    <w:rsid w:val="00BC54E0"/>
    <w:rsid w:val="00BC6669"/>
    <w:rsid w:val="00BD390F"/>
    <w:rsid w:val="00BD5FCC"/>
    <w:rsid w:val="00BE7257"/>
    <w:rsid w:val="00C00C27"/>
    <w:rsid w:val="00C025BD"/>
    <w:rsid w:val="00C060D6"/>
    <w:rsid w:val="00C119D2"/>
    <w:rsid w:val="00C1506F"/>
    <w:rsid w:val="00C342BC"/>
    <w:rsid w:val="00C43FFC"/>
    <w:rsid w:val="00C469A2"/>
    <w:rsid w:val="00C50A2B"/>
    <w:rsid w:val="00C53B07"/>
    <w:rsid w:val="00C5465D"/>
    <w:rsid w:val="00C641A3"/>
    <w:rsid w:val="00C74ED3"/>
    <w:rsid w:val="00C7583E"/>
    <w:rsid w:val="00C76436"/>
    <w:rsid w:val="00C93065"/>
    <w:rsid w:val="00C953E9"/>
    <w:rsid w:val="00CA0A85"/>
    <w:rsid w:val="00CA12BD"/>
    <w:rsid w:val="00CA2695"/>
    <w:rsid w:val="00CA6A05"/>
    <w:rsid w:val="00CB3674"/>
    <w:rsid w:val="00CB3A81"/>
    <w:rsid w:val="00CB5896"/>
    <w:rsid w:val="00CB63B7"/>
    <w:rsid w:val="00CC4A6D"/>
    <w:rsid w:val="00CD2619"/>
    <w:rsid w:val="00CD76A6"/>
    <w:rsid w:val="00CE19E3"/>
    <w:rsid w:val="00CE207E"/>
    <w:rsid w:val="00CE49A8"/>
    <w:rsid w:val="00CE72EB"/>
    <w:rsid w:val="00CF3484"/>
    <w:rsid w:val="00D158E8"/>
    <w:rsid w:val="00D15FBE"/>
    <w:rsid w:val="00D36975"/>
    <w:rsid w:val="00D421D0"/>
    <w:rsid w:val="00D51B0C"/>
    <w:rsid w:val="00D62DAD"/>
    <w:rsid w:val="00D66199"/>
    <w:rsid w:val="00D67276"/>
    <w:rsid w:val="00D71088"/>
    <w:rsid w:val="00D7782A"/>
    <w:rsid w:val="00D809B6"/>
    <w:rsid w:val="00D84D0A"/>
    <w:rsid w:val="00D84EF0"/>
    <w:rsid w:val="00D86C5B"/>
    <w:rsid w:val="00D978FD"/>
    <w:rsid w:val="00DA4F37"/>
    <w:rsid w:val="00DA5E81"/>
    <w:rsid w:val="00DB26F8"/>
    <w:rsid w:val="00DB47D8"/>
    <w:rsid w:val="00DB71C3"/>
    <w:rsid w:val="00DC0A38"/>
    <w:rsid w:val="00DE3816"/>
    <w:rsid w:val="00DE4F0B"/>
    <w:rsid w:val="00DE64A2"/>
    <w:rsid w:val="00DF18C0"/>
    <w:rsid w:val="00DF710B"/>
    <w:rsid w:val="00E00F32"/>
    <w:rsid w:val="00E11179"/>
    <w:rsid w:val="00E1428B"/>
    <w:rsid w:val="00E203E9"/>
    <w:rsid w:val="00E25447"/>
    <w:rsid w:val="00E33078"/>
    <w:rsid w:val="00E43297"/>
    <w:rsid w:val="00E4465A"/>
    <w:rsid w:val="00E5034E"/>
    <w:rsid w:val="00E5101A"/>
    <w:rsid w:val="00E73FD7"/>
    <w:rsid w:val="00E753C2"/>
    <w:rsid w:val="00E761B5"/>
    <w:rsid w:val="00E81F6B"/>
    <w:rsid w:val="00E8696F"/>
    <w:rsid w:val="00E872FB"/>
    <w:rsid w:val="00EA2142"/>
    <w:rsid w:val="00EA296A"/>
    <w:rsid w:val="00EB0935"/>
    <w:rsid w:val="00EB44FB"/>
    <w:rsid w:val="00EB5F3F"/>
    <w:rsid w:val="00EC0FBD"/>
    <w:rsid w:val="00EC3F3B"/>
    <w:rsid w:val="00EC577C"/>
    <w:rsid w:val="00ED762F"/>
    <w:rsid w:val="00EE4945"/>
    <w:rsid w:val="00F045D9"/>
    <w:rsid w:val="00F13AFD"/>
    <w:rsid w:val="00F16B5A"/>
    <w:rsid w:val="00F20A77"/>
    <w:rsid w:val="00F233ED"/>
    <w:rsid w:val="00F2364A"/>
    <w:rsid w:val="00F407E1"/>
    <w:rsid w:val="00F41AAB"/>
    <w:rsid w:val="00F511C0"/>
    <w:rsid w:val="00F52C85"/>
    <w:rsid w:val="00F53C8D"/>
    <w:rsid w:val="00F54AB9"/>
    <w:rsid w:val="00F647C3"/>
    <w:rsid w:val="00F76AC3"/>
    <w:rsid w:val="00F77F85"/>
    <w:rsid w:val="00F8204D"/>
    <w:rsid w:val="00F82FCC"/>
    <w:rsid w:val="00F83694"/>
    <w:rsid w:val="00F83BE6"/>
    <w:rsid w:val="00F84D8D"/>
    <w:rsid w:val="00F87D57"/>
    <w:rsid w:val="00F903E7"/>
    <w:rsid w:val="00F941F7"/>
    <w:rsid w:val="00FB1A67"/>
    <w:rsid w:val="00FB298A"/>
    <w:rsid w:val="00FE0143"/>
    <w:rsid w:val="00FE25AE"/>
    <w:rsid w:val="00FF352A"/>
    <w:rsid w:val="00FF4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38F7"/>
    <w:pPr>
      <w:keepNext/>
      <w:keepLines/>
      <w:numPr>
        <w:numId w:val="15"/>
      </w:numPr>
      <w:spacing w:before="480" w:after="0"/>
      <w:jc w:val="both"/>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AC38F7"/>
    <w:pPr>
      <w:keepNext/>
      <w:keepLines/>
      <w:numPr>
        <w:ilvl w:val="1"/>
        <w:numId w:val="15"/>
      </w:numPr>
      <w:spacing w:before="200" w:after="0"/>
      <w:jc w:val="both"/>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AC38F7"/>
    <w:pPr>
      <w:keepNext/>
      <w:keepLines/>
      <w:numPr>
        <w:ilvl w:val="2"/>
        <w:numId w:val="15"/>
      </w:numPr>
      <w:spacing w:before="200" w:after="0"/>
      <w:jc w:val="both"/>
      <w:outlineLvl w:val="2"/>
    </w:pPr>
    <w:rPr>
      <w:rFonts w:ascii="Cambria" w:eastAsia="Times New Roman" w:hAnsi="Cambria" w:cs="Times New Roman"/>
      <w:b/>
      <w:bCs/>
      <w:color w:val="4F81BD"/>
      <w:sz w:val="20"/>
      <w:szCs w:val="20"/>
    </w:rPr>
  </w:style>
  <w:style w:type="paragraph" w:styleId="Heading4">
    <w:name w:val="heading 4"/>
    <w:basedOn w:val="Normal"/>
    <w:next w:val="Normal"/>
    <w:link w:val="Heading4Char"/>
    <w:uiPriority w:val="9"/>
    <w:unhideWhenUsed/>
    <w:qFormat/>
    <w:rsid w:val="00AC38F7"/>
    <w:pPr>
      <w:keepNext/>
      <w:keepLines/>
      <w:numPr>
        <w:ilvl w:val="3"/>
        <w:numId w:val="15"/>
      </w:numPr>
      <w:spacing w:before="200" w:after="0"/>
      <w:jc w:val="both"/>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uiPriority w:val="9"/>
    <w:unhideWhenUsed/>
    <w:qFormat/>
    <w:rsid w:val="00AC38F7"/>
    <w:pPr>
      <w:keepNext/>
      <w:keepLines/>
      <w:numPr>
        <w:ilvl w:val="4"/>
        <w:numId w:val="15"/>
      </w:numPr>
      <w:spacing w:before="200" w:after="0"/>
      <w:jc w:val="both"/>
      <w:outlineLvl w:val="4"/>
    </w:pPr>
    <w:rPr>
      <w:rFonts w:ascii="Cambria" w:eastAsia="Times New Roman" w:hAnsi="Cambria" w:cs="Times New Roman"/>
      <w:color w:val="243F60"/>
      <w:sz w:val="20"/>
      <w:szCs w:val="20"/>
    </w:rPr>
  </w:style>
  <w:style w:type="paragraph" w:styleId="Heading6">
    <w:name w:val="heading 6"/>
    <w:basedOn w:val="Normal"/>
    <w:next w:val="Normal"/>
    <w:link w:val="Heading6Char"/>
    <w:uiPriority w:val="9"/>
    <w:semiHidden/>
    <w:unhideWhenUsed/>
    <w:qFormat/>
    <w:rsid w:val="00AC38F7"/>
    <w:pPr>
      <w:keepNext/>
      <w:keepLines/>
      <w:numPr>
        <w:ilvl w:val="5"/>
        <w:numId w:val="15"/>
      </w:numPr>
      <w:spacing w:before="200" w:after="0"/>
      <w:jc w:val="both"/>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uiPriority w:val="9"/>
    <w:semiHidden/>
    <w:unhideWhenUsed/>
    <w:qFormat/>
    <w:rsid w:val="00AC38F7"/>
    <w:pPr>
      <w:keepNext/>
      <w:keepLines/>
      <w:numPr>
        <w:ilvl w:val="6"/>
        <w:numId w:val="15"/>
      </w:numPr>
      <w:spacing w:before="200" w:after="0"/>
      <w:jc w:val="both"/>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uiPriority w:val="9"/>
    <w:semiHidden/>
    <w:unhideWhenUsed/>
    <w:qFormat/>
    <w:rsid w:val="00AC38F7"/>
    <w:pPr>
      <w:keepNext/>
      <w:keepLines/>
      <w:numPr>
        <w:ilvl w:val="7"/>
        <w:numId w:val="15"/>
      </w:numPr>
      <w:spacing w:before="200" w:after="0"/>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AC38F7"/>
    <w:pPr>
      <w:keepNext/>
      <w:keepLines/>
      <w:numPr>
        <w:ilvl w:val="8"/>
        <w:numId w:val="15"/>
      </w:numPr>
      <w:spacing w:before="200" w:after="0"/>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3D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90B8B"/>
    <w:pPr>
      <w:spacing w:after="0" w:line="240" w:lineRule="auto"/>
      <w:ind w:left="720"/>
      <w:contextualSpacing/>
    </w:pPr>
    <w:rPr>
      <w:rFonts w:ascii="Times New Roman" w:eastAsia="Times New Roman" w:hAnsi="Times New Roman" w:cs="Times New Roman"/>
    </w:rPr>
  </w:style>
  <w:style w:type="paragraph" w:customStyle="1" w:styleId="Default">
    <w:name w:val="Default"/>
    <w:rsid w:val="00F52C8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ommentText">
    <w:name w:val="annotation text"/>
    <w:basedOn w:val="Normal"/>
    <w:link w:val="CommentTextChar"/>
    <w:unhideWhenUsed/>
    <w:rsid w:val="00426BFB"/>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rsid w:val="00426BFB"/>
    <w:rPr>
      <w:rFonts w:ascii="Calibri" w:eastAsia="Calibri" w:hAnsi="Calibri" w:cs="Times New Roman"/>
      <w:sz w:val="20"/>
      <w:szCs w:val="20"/>
    </w:rPr>
  </w:style>
  <w:style w:type="character" w:customStyle="1" w:styleId="Heading1Char">
    <w:name w:val="Heading 1 Char"/>
    <w:basedOn w:val="DefaultParagraphFont"/>
    <w:link w:val="Heading1"/>
    <w:uiPriority w:val="9"/>
    <w:rsid w:val="00AC38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AC38F7"/>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AC38F7"/>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uiPriority w:val="9"/>
    <w:rsid w:val="00AC38F7"/>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uiPriority w:val="9"/>
    <w:rsid w:val="00AC38F7"/>
    <w:rPr>
      <w:rFonts w:ascii="Cambria" w:eastAsia="Times New Roman" w:hAnsi="Cambria" w:cs="Times New Roman"/>
      <w:color w:val="243F60"/>
      <w:sz w:val="20"/>
      <w:szCs w:val="20"/>
    </w:rPr>
  </w:style>
  <w:style w:type="character" w:customStyle="1" w:styleId="Heading6Char">
    <w:name w:val="Heading 6 Char"/>
    <w:basedOn w:val="DefaultParagraphFont"/>
    <w:link w:val="Heading6"/>
    <w:uiPriority w:val="9"/>
    <w:semiHidden/>
    <w:rsid w:val="00AC38F7"/>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uiPriority w:val="9"/>
    <w:semiHidden/>
    <w:rsid w:val="00AC38F7"/>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semiHidden/>
    <w:rsid w:val="00AC38F7"/>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AC38F7"/>
    <w:rPr>
      <w:rFonts w:ascii="Cambria" w:eastAsia="Times New Roman" w:hAnsi="Cambria" w:cs="Times New Roman"/>
      <w:i/>
      <w:iCs/>
      <w:color w:val="404040"/>
      <w:sz w:val="20"/>
      <w:szCs w:val="20"/>
    </w:rPr>
  </w:style>
  <w:style w:type="paragraph" w:styleId="Header">
    <w:name w:val="header"/>
    <w:basedOn w:val="Normal"/>
    <w:link w:val="HeaderChar"/>
    <w:uiPriority w:val="99"/>
    <w:unhideWhenUsed/>
    <w:rsid w:val="00D778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82A"/>
  </w:style>
  <w:style w:type="paragraph" w:styleId="Footer">
    <w:name w:val="footer"/>
    <w:basedOn w:val="Normal"/>
    <w:link w:val="FooterChar"/>
    <w:uiPriority w:val="99"/>
    <w:unhideWhenUsed/>
    <w:rsid w:val="00D778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82A"/>
  </w:style>
  <w:style w:type="paragraph" w:styleId="BalloonText">
    <w:name w:val="Balloon Text"/>
    <w:basedOn w:val="Normal"/>
    <w:link w:val="BalloonTextChar"/>
    <w:uiPriority w:val="99"/>
    <w:semiHidden/>
    <w:unhideWhenUsed/>
    <w:rsid w:val="00115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902"/>
    <w:rPr>
      <w:rFonts w:ascii="Tahoma" w:hAnsi="Tahoma" w:cs="Tahoma"/>
      <w:sz w:val="16"/>
      <w:szCs w:val="16"/>
    </w:rPr>
  </w:style>
  <w:style w:type="paragraph" w:styleId="TOCHeading">
    <w:name w:val="TOC Heading"/>
    <w:basedOn w:val="Heading1"/>
    <w:next w:val="Normal"/>
    <w:uiPriority w:val="39"/>
    <w:semiHidden/>
    <w:unhideWhenUsed/>
    <w:qFormat/>
    <w:rsid w:val="00A026B2"/>
    <w:pPr>
      <w:numPr>
        <w:numId w:val="0"/>
      </w:numPr>
      <w:jc w:val="left"/>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A026B2"/>
    <w:pPr>
      <w:spacing w:after="100"/>
    </w:pPr>
  </w:style>
  <w:style w:type="paragraph" w:styleId="TOC2">
    <w:name w:val="toc 2"/>
    <w:basedOn w:val="Normal"/>
    <w:next w:val="Normal"/>
    <w:autoRedefine/>
    <w:uiPriority w:val="39"/>
    <w:unhideWhenUsed/>
    <w:rsid w:val="00A026B2"/>
    <w:pPr>
      <w:spacing w:after="100"/>
      <w:ind w:left="220"/>
    </w:pPr>
  </w:style>
  <w:style w:type="character" w:styleId="Hyperlink">
    <w:name w:val="Hyperlink"/>
    <w:basedOn w:val="DefaultParagraphFont"/>
    <w:uiPriority w:val="99"/>
    <w:unhideWhenUsed/>
    <w:rsid w:val="00A026B2"/>
    <w:rPr>
      <w:color w:val="0000FF" w:themeColor="hyperlink"/>
      <w:u w:val="single"/>
    </w:rPr>
  </w:style>
  <w:style w:type="character" w:styleId="CommentReference">
    <w:name w:val="annotation reference"/>
    <w:basedOn w:val="DefaultParagraphFont"/>
    <w:uiPriority w:val="99"/>
    <w:semiHidden/>
    <w:unhideWhenUsed/>
    <w:rsid w:val="00B85B21"/>
    <w:rPr>
      <w:sz w:val="16"/>
      <w:szCs w:val="16"/>
    </w:rPr>
  </w:style>
  <w:style w:type="paragraph" w:styleId="CommentSubject">
    <w:name w:val="annotation subject"/>
    <w:basedOn w:val="CommentText"/>
    <w:next w:val="CommentText"/>
    <w:link w:val="CommentSubjectChar"/>
    <w:uiPriority w:val="99"/>
    <w:semiHidden/>
    <w:unhideWhenUsed/>
    <w:rsid w:val="00B85B21"/>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85B21"/>
    <w:rPr>
      <w:rFonts w:ascii="Calibri" w:eastAsia="Calibri" w:hAnsi="Calibri" w:cs="Times New Roman"/>
      <w:b/>
      <w:bCs/>
      <w:sz w:val="20"/>
      <w:szCs w:val="20"/>
    </w:rPr>
  </w:style>
  <w:style w:type="character" w:customStyle="1" w:styleId="apple-converted-space">
    <w:name w:val="apple-converted-space"/>
    <w:basedOn w:val="DefaultParagraphFont"/>
    <w:rsid w:val="003E42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38F7"/>
    <w:pPr>
      <w:keepNext/>
      <w:keepLines/>
      <w:numPr>
        <w:numId w:val="15"/>
      </w:numPr>
      <w:spacing w:before="480" w:after="0"/>
      <w:jc w:val="both"/>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AC38F7"/>
    <w:pPr>
      <w:keepNext/>
      <w:keepLines/>
      <w:numPr>
        <w:ilvl w:val="1"/>
        <w:numId w:val="15"/>
      </w:numPr>
      <w:spacing w:before="200" w:after="0"/>
      <w:jc w:val="both"/>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AC38F7"/>
    <w:pPr>
      <w:keepNext/>
      <w:keepLines/>
      <w:numPr>
        <w:ilvl w:val="2"/>
        <w:numId w:val="15"/>
      </w:numPr>
      <w:spacing w:before="200" w:after="0"/>
      <w:jc w:val="both"/>
      <w:outlineLvl w:val="2"/>
    </w:pPr>
    <w:rPr>
      <w:rFonts w:ascii="Cambria" w:eastAsia="Times New Roman" w:hAnsi="Cambria" w:cs="Times New Roman"/>
      <w:b/>
      <w:bCs/>
      <w:color w:val="4F81BD"/>
      <w:sz w:val="20"/>
      <w:szCs w:val="20"/>
    </w:rPr>
  </w:style>
  <w:style w:type="paragraph" w:styleId="Heading4">
    <w:name w:val="heading 4"/>
    <w:basedOn w:val="Normal"/>
    <w:next w:val="Normal"/>
    <w:link w:val="Heading4Char"/>
    <w:uiPriority w:val="9"/>
    <w:unhideWhenUsed/>
    <w:qFormat/>
    <w:rsid w:val="00AC38F7"/>
    <w:pPr>
      <w:keepNext/>
      <w:keepLines/>
      <w:numPr>
        <w:ilvl w:val="3"/>
        <w:numId w:val="15"/>
      </w:numPr>
      <w:spacing w:before="200" w:after="0"/>
      <w:jc w:val="both"/>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uiPriority w:val="9"/>
    <w:unhideWhenUsed/>
    <w:qFormat/>
    <w:rsid w:val="00AC38F7"/>
    <w:pPr>
      <w:keepNext/>
      <w:keepLines/>
      <w:numPr>
        <w:ilvl w:val="4"/>
        <w:numId w:val="15"/>
      </w:numPr>
      <w:spacing w:before="200" w:after="0"/>
      <w:jc w:val="both"/>
      <w:outlineLvl w:val="4"/>
    </w:pPr>
    <w:rPr>
      <w:rFonts w:ascii="Cambria" w:eastAsia="Times New Roman" w:hAnsi="Cambria" w:cs="Times New Roman"/>
      <w:color w:val="243F60"/>
      <w:sz w:val="20"/>
      <w:szCs w:val="20"/>
    </w:rPr>
  </w:style>
  <w:style w:type="paragraph" w:styleId="Heading6">
    <w:name w:val="heading 6"/>
    <w:basedOn w:val="Normal"/>
    <w:next w:val="Normal"/>
    <w:link w:val="Heading6Char"/>
    <w:uiPriority w:val="9"/>
    <w:semiHidden/>
    <w:unhideWhenUsed/>
    <w:qFormat/>
    <w:rsid w:val="00AC38F7"/>
    <w:pPr>
      <w:keepNext/>
      <w:keepLines/>
      <w:numPr>
        <w:ilvl w:val="5"/>
        <w:numId w:val="15"/>
      </w:numPr>
      <w:spacing w:before="200" w:after="0"/>
      <w:jc w:val="both"/>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uiPriority w:val="9"/>
    <w:semiHidden/>
    <w:unhideWhenUsed/>
    <w:qFormat/>
    <w:rsid w:val="00AC38F7"/>
    <w:pPr>
      <w:keepNext/>
      <w:keepLines/>
      <w:numPr>
        <w:ilvl w:val="6"/>
        <w:numId w:val="15"/>
      </w:numPr>
      <w:spacing w:before="200" w:after="0"/>
      <w:jc w:val="both"/>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uiPriority w:val="9"/>
    <w:semiHidden/>
    <w:unhideWhenUsed/>
    <w:qFormat/>
    <w:rsid w:val="00AC38F7"/>
    <w:pPr>
      <w:keepNext/>
      <w:keepLines/>
      <w:numPr>
        <w:ilvl w:val="7"/>
        <w:numId w:val="15"/>
      </w:numPr>
      <w:spacing w:before="200" w:after="0"/>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AC38F7"/>
    <w:pPr>
      <w:keepNext/>
      <w:keepLines/>
      <w:numPr>
        <w:ilvl w:val="8"/>
        <w:numId w:val="15"/>
      </w:numPr>
      <w:spacing w:before="200" w:after="0"/>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3D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90B8B"/>
    <w:pPr>
      <w:spacing w:after="0" w:line="240" w:lineRule="auto"/>
      <w:ind w:left="720"/>
      <w:contextualSpacing/>
    </w:pPr>
    <w:rPr>
      <w:rFonts w:ascii="Times New Roman" w:eastAsia="Times New Roman" w:hAnsi="Times New Roman" w:cs="Times New Roman"/>
    </w:rPr>
  </w:style>
  <w:style w:type="paragraph" w:customStyle="1" w:styleId="Default">
    <w:name w:val="Default"/>
    <w:rsid w:val="00F52C8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ommentText">
    <w:name w:val="annotation text"/>
    <w:basedOn w:val="Normal"/>
    <w:link w:val="CommentTextChar"/>
    <w:unhideWhenUsed/>
    <w:rsid w:val="00426BFB"/>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rsid w:val="00426BFB"/>
    <w:rPr>
      <w:rFonts w:ascii="Calibri" w:eastAsia="Calibri" w:hAnsi="Calibri" w:cs="Times New Roman"/>
      <w:sz w:val="20"/>
      <w:szCs w:val="20"/>
    </w:rPr>
  </w:style>
  <w:style w:type="character" w:customStyle="1" w:styleId="Heading1Char">
    <w:name w:val="Heading 1 Char"/>
    <w:basedOn w:val="DefaultParagraphFont"/>
    <w:link w:val="Heading1"/>
    <w:uiPriority w:val="9"/>
    <w:rsid w:val="00AC38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AC38F7"/>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AC38F7"/>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uiPriority w:val="9"/>
    <w:rsid w:val="00AC38F7"/>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uiPriority w:val="9"/>
    <w:rsid w:val="00AC38F7"/>
    <w:rPr>
      <w:rFonts w:ascii="Cambria" w:eastAsia="Times New Roman" w:hAnsi="Cambria" w:cs="Times New Roman"/>
      <w:color w:val="243F60"/>
      <w:sz w:val="20"/>
      <w:szCs w:val="20"/>
    </w:rPr>
  </w:style>
  <w:style w:type="character" w:customStyle="1" w:styleId="Heading6Char">
    <w:name w:val="Heading 6 Char"/>
    <w:basedOn w:val="DefaultParagraphFont"/>
    <w:link w:val="Heading6"/>
    <w:uiPriority w:val="9"/>
    <w:semiHidden/>
    <w:rsid w:val="00AC38F7"/>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uiPriority w:val="9"/>
    <w:semiHidden/>
    <w:rsid w:val="00AC38F7"/>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semiHidden/>
    <w:rsid w:val="00AC38F7"/>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AC38F7"/>
    <w:rPr>
      <w:rFonts w:ascii="Cambria" w:eastAsia="Times New Roman" w:hAnsi="Cambria" w:cs="Times New Roman"/>
      <w:i/>
      <w:iCs/>
      <w:color w:val="404040"/>
      <w:sz w:val="20"/>
      <w:szCs w:val="20"/>
    </w:rPr>
  </w:style>
  <w:style w:type="paragraph" w:styleId="Header">
    <w:name w:val="header"/>
    <w:basedOn w:val="Normal"/>
    <w:link w:val="HeaderChar"/>
    <w:uiPriority w:val="99"/>
    <w:unhideWhenUsed/>
    <w:rsid w:val="00D778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82A"/>
  </w:style>
  <w:style w:type="paragraph" w:styleId="Footer">
    <w:name w:val="footer"/>
    <w:basedOn w:val="Normal"/>
    <w:link w:val="FooterChar"/>
    <w:uiPriority w:val="99"/>
    <w:unhideWhenUsed/>
    <w:rsid w:val="00D778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82A"/>
  </w:style>
  <w:style w:type="paragraph" w:styleId="BalloonText">
    <w:name w:val="Balloon Text"/>
    <w:basedOn w:val="Normal"/>
    <w:link w:val="BalloonTextChar"/>
    <w:uiPriority w:val="99"/>
    <w:semiHidden/>
    <w:unhideWhenUsed/>
    <w:rsid w:val="00115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902"/>
    <w:rPr>
      <w:rFonts w:ascii="Tahoma" w:hAnsi="Tahoma" w:cs="Tahoma"/>
      <w:sz w:val="16"/>
      <w:szCs w:val="16"/>
    </w:rPr>
  </w:style>
  <w:style w:type="paragraph" w:styleId="TOCHeading">
    <w:name w:val="TOC Heading"/>
    <w:basedOn w:val="Heading1"/>
    <w:next w:val="Normal"/>
    <w:uiPriority w:val="39"/>
    <w:semiHidden/>
    <w:unhideWhenUsed/>
    <w:qFormat/>
    <w:rsid w:val="00A026B2"/>
    <w:pPr>
      <w:numPr>
        <w:numId w:val="0"/>
      </w:numPr>
      <w:jc w:val="left"/>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A026B2"/>
    <w:pPr>
      <w:spacing w:after="100"/>
    </w:pPr>
  </w:style>
  <w:style w:type="paragraph" w:styleId="TOC2">
    <w:name w:val="toc 2"/>
    <w:basedOn w:val="Normal"/>
    <w:next w:val="Normal"/>
    <w:autoRedefine/>
    <w:uiPriority w:val="39"/>
    <w:unhideWhenUsed/>
    <w:rsid w:val="00A026B2"/>
    <w:pPr>
      <w:spacing w:after="100"/>
      <w:ind w:left="220"/>
    </w:pPr>
  </w:style>
  <w:style w:type="character" w:styleId="Hyperlink">
    <w:name w:val="Hyperlink"/>
    <w:basedOn w:val="DefaultParagraphFont"/>
    <w:uiPriority w:val="99"/>
    <w:unhideWhenUsed/>
    <w:rsid w:val="00A026B2"/>
    <w:rPr>
      <w:color w:val="0000FF" w:themeColor="hyperlink"/>
      <w:u w:val="single"/>
    </w:rPr>
  </w:style>
  <w:style w:type="character" w:styleId="CommentReference">
    <w:name w:val="annotation reference"/>
    <w:basedOn w:val="DefaultParagraphFont"/>
    <w:uiPriority w:val="99"/>
    <w:semiHidden/>
    <w:unhideWhenUsed/>
    <w:rsid w:val="00B85B21"/>
    <w:rPr>
      <w:sz w:val="16"/>
      <w:szCs w:val="16"/>
    </w:rPr>
  </w:style>
  <w:style w:type="paragraph" w:styleId="CommentSubject">
    <w:name w:val="annotation subject"/>
    <w:basedOn w:val="CommentText"/>
    <w:next w:val="CommentText"/>
    <w:link w:val="CommentSubjectChar"/>
    <w:uiPriority w:val="99"/>
    <w:semiHidden/>
    <w:unhideWhenUsed/>
    <w:rsid w:val="00B85B21"/>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85B21"/>
    <w:rPr>
      <w:rFonts w:ascii="Calibri" w:eastAsia="Calibri" w:hAnsi="Calibri" w:cs="Times New Roman"/>
      <w:b/>
      <w:bCs/>
      <w:sz w:val="20"/>
      <w:szCs w:val="20"/>
    </w:rPr>
  </w:style>
  <w:style w:type="character" w:customStyle="1" w:styleId="apple-converted-space">
    <w:name w:val="apple-converted-space"/>
    <w:basedOn w:val="DefaultParagraphFont"/>
    <w:rsid w:val="003E42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16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Semi-arid_climate" TargetMode="External"/><Relationship Id="rId18" Type="http://schemas.openxmlformats.org/officeDocument/2006/relationships/hyperlink" Target="http://www.minenergy.am/en/en/investment-projects/high-voltage-networ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en.wikipedia.org/wiki/Humid_continental"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Climate"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6.jpeg"/><Relationship Id="rId10" Type="http://schemas.openxmlformats.org/officeDocument/2006/relationships/hyperlink" Target="http://en.wikipedia.org/wiki/Above_mean_sea_level" TargetMode="External"/><Relationship Id="rId19" Type="http://schemas.openxmlformats.org/officeDocument/2006/relationships/hyperlink" Target="http://hven.am/event-s_34_2.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DC6351-66A4-4E6C-9813-A0253B95D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5334</Words>
  <Characters>30404</Characters>
  <Application>Microsoft Office Word</Application>
  <DocSecurity>0</DocSecurity>
  <Lines>253</Lines>
  <Paragraphs>71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The World Bank Group</Company>
  <LinksUpToDate>false</LinksUpToDate>
  <CharactersWithSpaces>35667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Hmayak Avagyan</dc:creator>
  <cp:lastModifiedBy>Lina Janenaite</cp:lastModifiedBy>
  <cp:revision>5</cp:revision>
  <cp:lastPrinted>2014-04-08T15:24:00Z</cp:lastPrinted>
  <dcterms:created xsi:type="dcterms:W3CDTF">2014-04-03T08:44:00Z</dcterms:created>
  <dcterms:modified xsi:type="dcterms:W3CDTF">2014-04-08T15:24:00Z</dcterms:modified>
</cp:coreProperties>
</file>